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CA008" w14:textId="77777777" w:rsidR="008A20D8" w:rsidRPr="00BF3E96" w:rsidRDefault="000D25F1" w:rsidP="008A20D8">
      <w:pPr>
        <w:widowControl w:val="0"/>
        <w:contextualSpacing/>
        <w:jc w:val="center"/>
        <w:rPr>
          <w:b/>
          <w:color w:val="000000" w:themeColor="text1"/>
          <w:sz w:val="20"/>
          <w:szCs w:val="20"/>
        </w:rPr>
      </w:pPr>
      <w:r w:rsidRPr="00BF3E96">
        <w:rPr>
          <w:b/>
          <w:color w:val="000000" w:themeColor="text1"/>
          <w:sz w:val="20"/>
          <w:szCs w:val="20"/>
        </w:rPr>
        <w:t xml:space="preserve">Договор </w:t>
      </w:r>
    </w:p>
    <w:p w14:paraId="6A9400FC" w14:textId="77777777" w:rsidR="00A20756" w:rsidRPr="007207E8" w:rsidRDefault="008A20D8" w:rsidP="008A20D8">
      <w:pPr>
        <w:widowControl w:val="0"/>
        <w:contextualSpacing/>
        <w:jc w:val="center"/>
        <w:rPr>
          <w:b/>
          <w:color w:val="000000" w:themeColor="text1"/>
          <w:sz w:val="20"/>
          <w:szCs w:val="20"/>
          <w:lang w:val="kk-KZ"/>
        </w:rPr>
      </w:pPr>
      <w:r w:rsidRPr="00BF3E96">
        <w:rPr>
          <w:b/>
          <w:color w:val="000000" w:themeColor="text1"/>
          <w:sz w:val="20"/>
          <w:szCs w:val="20"/>
        </w:rPr>
        <w:t>о предоставлении услуги Интернет - эквайринга при осуществлении расчетов по поручению Агрегатора</w:t>
      </w:r>
    </w:p>
    <w:p w14:paraId="4AF6B896" w14:textId="77777777" w:rsidR="00A20756" w:rsidRPr="00BF3E96" w:rsidRDefault="00A20756" w:rsidP="008A20D8">
      <w:pPr>
        <w:widowControl w:val="0"/>
        <w:contextualSpacing/>
        <w:jc w:val="center"/>
        <w:rPr>
          <w:b/>
          <w:bCs/>
          <w:color w:val="000000" w:themeColor="text1"/>
          <w:sz w:val="20"/>
          <w:szCs w:val="20"/>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9"/>
        <w:gridCol w:w="4828"/>
      </w:tblGrid>
      <w:tr w:rsidR="00432C2C" w:rsidRPr="00BF3E96" w14:paraId="01C26024" w14:textId="77777777" w:rsidTr="00DC243A">
        <w:tc>
          <w:tcPr>
            <w:tcW w:w="4926" w:type="dxa"/>
          </w:tcPr>
          <w:p w14:paraId="761421B0" w14:textId="77777777" w:rsidR="00DC243A" w:rsidRPr="00BF3E96" w:rsidRDefault="00DC243A" w:rsidP="00E9454D">
            <w:pPr>
              <w:widowControl w:val="0"/>
              <w:contextualSpacing/>
              <w:jc w:val="both"/>
              <w:rPr>
                <w:bCs/>
                <w:color w:val="000000" w:themeColor="text1"/>
                <w:sz w:val="20"/>
                <w:szCs w:val="20"/>
              </w:rPr>
            </w:pPr>
            <w:r w:rsidRPr="00BF3E96">
              <w:rPr>
                <w:bCs/>
                <w:color w:val="000000" w:themeColor="text1"/>
                <w:sz w:val="20"/>
                <w:szCs w:val="20"/>
              </w:rPr>
              <w:t xml:space="preserve">г. </w:t>
            </w:r>
            <w:r w:rsidR="000C381F" w:rsidRPr="00BF3E96">
              <w:rPr>
                <w:bCs/>
                <w:color w:val="000000" w:themeColor="text1"/>
                <w:sz w:val="20"/>
                <w:szCs w:val="20"/>
              </w:rPr>
              <w:t>Алматы</w:t>
            </w:r>
          </w:p>
        </w:tc>
        <w:tc>
          <w:tcPr>
            <w:tcW w:w="4927" w:type="dxa"/>
          </w:tcPr>
          <w:p w14:paraId="7D5D5CE9" w14:textId="77777777" w:rsidR="00DC243A" w:rsidRPr="00BF3E96" w:rsidRDefault="00D26116" w:rsidP="00E9454D">
            <w:pPr>
              <w:widowControl w:val="0"/>
              <w:contextualSpacing/>
              <w:jc w:val="right"/>
              <w:rPr>
                <w:bCs/>
                <w:color w:val="000000" w:themeColor="text1"/>
                <w:sz w:val="20"/>
                <w:szCs w:val="20"/>
              </w:rPr>
            </w:pPr>
            <w:r w:rsidRPr="00BF3E96">
              <w:rPr>
                <w:bCs/>
                <w:color w:val="000000" w:themeColor="text1"/>
                <w:sz w:val="20"/>
                <w:szCs w:val="20"/>
              </w:rPr>
              <w:t>«</w:t>
            </w:r>
            <w:r w:rsidR="00265D15" w:rsidRPr="00BF3E96">
              <w:rPr>
                <w:bCs/>
                <w:color w:val="000000" w:themeColor="text1"/>
                <w:sz w:val="20"/>
                <w:szCs w:val="20"/>
              </w:rPr>
              <w:t>_</w:t>
            </w:r>
            <w:r w:rsidR="000D25F1" w:rsidRPr="00BF3E96">
              <w:rPr>
                <w:bCs/>
                <w:color w:val="000000" w:themeColor="text1"/>
                <w:sz w:val="20"/>
                <w:szCs w:val="20"/>
                <w:lang w:val="en-US"/>
              </w:rPr>
              <w:t>__</w:t>
            </w:r>
            <w:r w:rsidR="00265D15" w:rsidRPr="00BF3E96">
              <w:rPr>
                <w:bCs/>
                <w:color w:val="000000" w:themeColor="text1"/>
                <w:sz w:val="20"/>
                <w:szCs w:val="20"/>
              </w:rPr>
              <w:t>_</w:t>
            </w:r>
            <w:r w:rsidRPr="00BF3E96">
              <w:rPr>
                <w:bCs/>
                <w:color w:val="000000" w:themeColor="text1"/>
                <w:sz w:val="20"/>
                <w:szCs w:val="20"/>
              </w:rPr>
              <w:t xml:space="preserve">» </w:t>
            </w:r>
            <w:r w:rsidR="008C6EE8" w:rsidRPr="00BF3E96">
              <w:rPr>
                <w:bCs/>
                <w:color w:val="000000" w:themeColor="text1"/>
                <w:sz w:val="20"/>
                <w:szCs w:val="20"/>
              </w:rPr>
              <w:t>___</w:t>
            </w:r>
            <w:r w:rsidR="00BB5CD1" w:rsidRPr="00BF3E96">
              <w:rPr>
                <w:bCs/>
                <w:color w:val="000000" w:themeColor="text1"/>
                <w:sz w:val="20"/>
                <w:szCs w:val="20"/>
              </w:rPr>
              <w:t>_______</w:t>
            </w:r>
            <w:r w:rsidR="008C6EE8" w:rsidRPr="00BF3E96">
              <w:rPr>
                <w:bCs/>
                <w:color w:val="000000" w:themeColor="text1"/>
                <w:sz w:val="20"/>
                <w:szCs w:val="20"/>
              </w:rPr>
              <w:t>___</w:t>
            </w:r>
            <w:r w:rsidR="00B86655" w:rsidRPr="00BF3E96">
              <w:rPr>
                <w:bCs/>
                <w:color w:val="000000" w:themeColor="text1"/>
                <w:sz w:val="20"/>
                <w:szCs w:val="20"/>
              </w:rPr>
              <w:t xml:space="preserve"> </w:t>
            </w:r>
            <w:r w:rsidR="00DC243A" w:rsidRPr="00BF3E96">
              <w:rPr>
                <w:bCs/>
                <w:color w:val="000000" w:themeColor="text1"/>
                <w:sz w:val="20"/>
                <w:szCs w:val="20"/>
              </w:rPr>
              <w:t>20</w:t>
            </w:r>
            <w:r w:rsidR="008C6EE8" w:rsidRPr="00BF3E96">
              <w:rPr>
                <w:bCs/>
                <w:color w:val="000000" w:themeColor="text1"/>
                <w:sz w:val="20"/>
                <w:szCs w:val="20"/>
              </w:rPr>
              <w:t>___</w:t>
            </w:r>
            <w:r w:rsidR="00CC3C37" w:rsidRPr="00BF3E96">
              <w:rPr>
                <w:bCs/>
                <w:color w:val="000000" w:themeColor="text1"/>
                <w:sz w:val="20"/>
                <w:szCs w:val="20"/>
              </w:rPr>
              <w:t xml:space="preserve"> </w:t>
            </w:r>
            <w:r w:rsidR="00DC243A" w:rsidRPr="00BF3E96">
              <w:rPr>
                <w:bCs/>
                <w:color w:val="000000" w:themeColor="text1"/>
                <w:sz w:val="20"/>
                <w:szCs w:val="20"/>
              </w:rPr>
              <w:t>г.</w:t>
            </w:r>
          </w:p>
        </w:tc>
      </w:tr>
    </w:tbl>
    <w:p w14:paraId="18EF048C" w14:textId="77777777" w:rsidR="00DC243A" w:rsidRPr="00BF3E96" w:rsidRDefault="00DC243A" w:rsidP="00E9454D">
      <w:pPr>
        <w:widowControl w:val="0"/>
        <w:contextualSpacing/>
        <w:jc w:val="both"/>
        <w:rPr>
          <w:bCs/>
          <w:color w:val="000000" w:themeColor="text1"/>
          <w:sz w:val="20"/>
          <w:szCs w:val="20"/>
        </w:rPr>
      </w:pPr>
    </w:p>
    <w:p w14:paraId="248E1C92" w14:textId="77777777" w:rsidR="00E9454D" w:rsidRPr="00BF3E96" w:rsidRDefault="00CF4F14" w:rsidP="002E5405">
      <w:pPr>
        <w:widowControl w:val="0"/>
        <w:autoSpaceDE w:val="0"/>
        <w:autoSpaceDN w:val="0"/>
        <w:adjustRightInd w:val="0"/>
        <w:ind w:firstLine="567"/>
        <w:contextualSpacing/>
        <w:jc w:val="both"/>
        <w:rPr>
          <w:sz w:val="20"/>
          <w:szCs w:val="20"/>
        </w:rPr>
      </w:pPr>
      <w:r w:rsidRPr="00CF4F14">
        <w:rPr>
          <w:b/>
          <w:sz w:val="20"/>
          <w:szCs w:val="20"/>
        </w:rPr>
        <w:t>________________________________</w:t>
      </w:r>
      <w:r w:rsidR="002323A1" w:rsidRPr="00BF3E96">
        <w:rPr>
          <w:color w:val="000000" w:themeColor="text1"/>
          <w:sz w:val="20"/>
          <w:szCs w:val="20"/>
        </w:rPr>
        <w:t>,</w:t>
      </w:r>
      <w:r w:rsidR="00A20756" w:rsidRPr="00BF3E96">
        <w:rPr>
          <w:color w:val="000000" w:themeColor="text1"/>
          <w:sz w:val="20"/>
          <w:szCs w:val="20"/>
        </w:rPr>
        <w:t xml:space="preserve"> именуемое в дальнейшем «Банк», в лице</w:t>
      </w:r>
      <w:r w:rsidR="00FC5D3E" w:rsidRPr="00BF3E96">
        <w:rPr>
          <w:color w:val="000000" w:themeColor="text1"/>
          <w:sz w:val="20"/>
          <w:szCs w:val="20"/>
        </w:rPr>
        <w:t xml:space="preserve"> </w:t>
      </w:r>
      <w:r w:rsidR="00653404" w:rsidRPr="00BF3E96">
        <w:rPr>
          <w:sz w:val="20"/>
          <w:szCs w:val="20"/>
        </w:rPr>
        <w:t>_______________</w:t>
      </w:r>
      <w:r w:rsidR="00C20145" w:rsidRPr="00BF3E96">
        <w:rPr>
          <w:i/>
          <w:sz w:val="20"/>
          <w:szCs w:val="20"/>
        </w:rPr>
        <w:t xml:space="preserve">, </w:t>
      </w:r>
      <w:r w:rsidR="00C20145" w:rsidRPr="00BF3E96">
        <w:rPr>
          <w:sz w:val="20"/>
          <w:szCs w:val="20"/>
        </w:rPr>
        <w:t>действующ</w:t>
      </w:r>
      <w:r w:rsidR="0036590D" w:rsidRPr="00BF3E96">
        <w:rPr>
          <w:sz w:val="20"/>
          <w:szCs w:val="20"/>
        </w:rPr>
        <w:t>е</w:t>
      </w:r>
      <w:r w:rsidR="00E9454D" w:rsidRPr="00BF3E96">
        <w:rPr>
          <w:sz w:val="20"/>
          <w:szCs w:val="20"/>
        </w:rPr>
        <w:t>й</w:t>
      </w:r>
      <w:r w:rsidR="00C20145" w:rsidRPr="00BF3E96">
        <w:rPr>
          <w:sz w:val="20"/>
          <w:szCs w:val="20"/>
        </w:rPr>
        <w:t xml:space="preserve"> на основании </w:t>
      </w:r>
      <w:r w:rsidR="00653404" w:rsidRPr="00BF3E96">
        <w:rPr>
          <w:sz w:val="20"/>
          <w:szCs w:val="20"/>
          <w:lang w:val="kk-KZ"/>
        </w:rPr>
        <w:t>____________________________________</w:t>
      </w:r>
      <w:r w:rsidR="00A25EBE" w:rsidRPr="00BF3E96">
        <w:rPr>
          <w:sz w:val="20"/>
          <w:szCs w:val="20"/>
        </w:rPr>
        <w:t>,</w:t>
      </w:r>
      <w:r w:rsidR="00A20756" w:rsidRPr="00BF3E96">
        <w:rPr>
          <w:color w:val="000000" w:themeColor="text1"/>
          <w:sz w:val="20"/>
          <w:szCs w:val="20"/>
        </w:rPr>
        <w:t xml:space="preserve"> и </w:t>
      </w:r>
    </w:p>
    <w:p w14:paraId="7AEACFDF" w14:textId="7EBA2163" w:rsidR="00A20756" w:rsidRPr="00BF3E96" w:rsidRDefault="00C15114" w:rsidP="00C15114">
      <w:pPr>
        <w:widowControl w:val="0"/>
        <w:autoSpaceDE w:val="0"/>
        <w:autoSpaceDN w:val="0"/>
        <w:adjustRightInd w:val="0"/>
        <w:ind w:firstLine="567"/>
        <w:contextualSpacing/>
        <w:jc w:val="both"/>
        <w:rPr>
          <w:color w:val="000000" w:themeColor="text1"/>
          <w:sz w:val="20"/>
          <w:szCs w:val="20"/>
        </w:rPr>
      </w:pPr>
      <w:r w:rsidRPr="00C15114">
        <w:rPr>
          <w:b/>
          <w:color w:val="000000" w:themeColor="text1"/>
          <w:sz w:val="20"/>
          <w:szCs w:val="20"/>
          <w:lang w:eastAsia="en-US"/>
        </w:rPr>
        <w:t xml:space="preserve">ТОО </w:t>
      </w:r>
      <w:r>
        <w:rPr>
          <w:b/>
          <w:color w:val="000000" w:themeColor="text1"/>
          <w:sz w:val="20"/>
          <w:szCs w:val="20"/>
          <w:lang w:eastAsia="en-US"/>
        </w:rPr>
        <w:t>«</w:t>
      </w:r>
      <w:r w:rsidR="003B05BC" w:rsidRPr="003B05BC">
        <w:rPr>
          <w:b/>
          <w:color w:val="000000" w:themeColor="text1"/>
          <w:sz w:val="20"/>
          <w:szCs w:val="20"/>
          <w:lang w:eastAsia="en-US"/>
        </w:rPr>
        <w:t>________</w:t>
      </w:r>
      <w:r>
        <w:rPr>
          <w:b/>
          <w:color w:val="000000" w:themeColor="text1"/>
          <w:sz w:val="20"/>
          <w:szCs w:val="20"/>
          <w:lang w:eastAsia="en-US"/>
        </w:rPr>
        <w:t>»</w:t>
      </w:r>
      <w:r w:rsidR="003B2636" w:rsidRPr="00BF3E96">
        <w:rPr>
          <w:b/>
          <w:color w:val="000000" w:themeColor="text1"/>
          <w:sz w:val="20"/>
          <w:szCs w:val="20"/>
          <w:lang w:eastAsia="en-US"/>
        </w:rPr>
        <w:t>, именуемое</w:t>
      </w:r>
      <w:r w:rsidR="004037AD" w:rsidRPr="00BF3E96">
        <w:rPr>
          <w:b/>
          <w:color w:val="000000" w:themeColor="text1"/>
          <w:sz w:val="20"/>
          <w:szCs w:val="20"/>
          <w:lang w:eastAsia="en-US"/>
        </w:rPr>
        <w:t xml:space="preserve"> </w:t>
      </w:r>
      <w:r w:rsidR="005A0F77" w:rsidRPr="00BF3E96">
        <w:rPr>
          <w:color w:val="000000" w:themeColor="text1"/>
          <w:sz w:val="20"/>
          <w:szCs w:val="20"/>
          <w:lang w:eastAsia="en-US"/>
        </w:rPr>
        <w:t>в дальнейшем «Агрегатор»,</w:t>
      </w:r>
      <w:r w:rsidR="00C20145" w:rsidRPr="00BF3E96">
        <w:rPr>
          <w:color w:val="000000" w:themeColor="text1"/>
          <w:sz w:val="20"/>
          <w:szCs w:val="20"/>
          <w:lang w:eastAsia="en-US"/>
        </w:rPr>
        <w:t xml:space="preserve"> в лице</w:t>
      </w:r>
      <w:r w:rsidR="003B05BC" w:rsidRPr="003B05BC">
        <w:rPr>
          <w:color w:val="000000" w:themeColor="text1"/>
          <w:sz w:val="20"/>
          <w:szCs w:val="20"/>
          <w:lang w:eastAsia="en-US"/>
        </w:rPr>
        <w:t>___________</w:t>
      </w:r>
      <w:r w:rsidR="003B05BC">
        <w:rPr>
          <w:color w:val="000000" w:themeColor="text1"/>
          <w:sz w:val="20"/>
          <w:szCs w:val="20"/>
          <w:lang w:eastAsia="en-US"/>
        </w:rPr>
        <w:t xml:space="preserve">, действующего на основании </w:t>
      </w:r>
      <w:r w:rsidR="003B05BC" w:rsidRPr="003B05BC">
        <w:rPr>
          <w:color w:val="000000" w:themeColor="text1"/>
          <w:sz w:val="20"/>
          <w:szCs w:val="20"/>
          <w:lang w:eastAsia="en-US"/>
        </w:rPr>
        <w:t>_______________</w:t>
      </w:r>
      <w:r w:rsidR="00346E4C" w:rsidRPr="00BF3E96">
        <w:rPr>
          <w:color w:val="000000" w:themeColor="text1"/>
          <w:sz w:val="20"/>
          <w:szCs w:val="20"/>
        </w:rPr>
        <w:t xml:space="preserve"> </w:t>
      </w:r>
      <w:r w:rsidR="00A20756" w:rsidRPr="00BF3E96">
        <w:rPr>
          <w:color w:val="000000" w:themeColor="text1"/>
          <w:sz w:val="20"/>
          <w:szCs w:val="20"/>
        </w:rPr>
        <w:t>далее совместно именуемые «Стороны»</w:t>
      </w:r>
      <w:r w:rsidR="00E9454D" w:rsidRPr="00BF3E96">
        <w:rPr>
          <w:color w:val="000000" w:themeColor="text1"/>
          <w:sz w:val="20"/>
          <w:szCs w:val="20"/>
        </w:rPr>
        <w:t>, а по отдельности «Сторона» или как указано выше</w:t>
      </w:r>
      <w:r w:rsidR="00A20756" w:rsidRPr="00BF3E96">
        <w:rPr>
          <w:color w:val="000000" w:themeColor="text1"/>
          <w:sz w:val="20"/>
          <w:szCs w:val="20"/>
        </w:rPr>
        <w:t>, заключили настоящий Договор</w:t>
      </w:r>
      <w:r w:rsidR="00E9454D" w:rsidRPr="00BF3E96">
        <w:rPr>
          <w:color w:val="000000" w:themeColor="text1"/>
          <w:sz w:val="20"/>
          <w:szCs w:val="20"/>
        </w:rPr>
        <w:t xml:space="preserve"> </w:t>
      </w:r>
      <w:r w:rsidR="00205CB8" w:rsidRPr="00BF3E96">
        <w:rPr>
          <w:color w:val="000000" w:themeColor="text1"/>
          <w:sz w:val="20"/>
          <w:szCs w:val="20"/>
        </w:rPr>
        <w:t xml:space="preserve">о предоставлении услуги Интернет - эквайринга при осуществлении расчетов по поручению Агрегатора </w:t>
      </w:r>
      <w:r w:rsidR="00A20756" w:rsidRPr="00BF3E96">
        <w:rPr>
          <w:color w:val="000000" w:themeColor="text1"/>
          <w:sz w:val="20"/>
          <w:szCs w:val="20"/>
        </w:rPr>
        <w:t>(далее – Договор) о нижеследующем:</w:t>
      </w:r>
    </w:p>
    <w:p w14:paraId="1D359F1E" w14:textId="77777777" w:rsidR="00065412" w:rsidRPr="00BF3E96" w:rsidRDefault="00065412" w:rsidP="00E9454D">
      <w:pPr>
        <w:widowControl w:val="0"/>
        <w:autoSpaceDE w:val="0"/>
        <w:autoSpaceDN w:val="0"/>
        <w:adjustRightInd w:val="0"/>
        <w:ind w:firstLine="567"/>
        <w:contextualSpacing/>
        <w:jc w:val="both"/>
        <w:rPr>
          <w:color w:val="000000" w:themeColor="text1"/>
          <w:sz w:val="20"/>
          <w:szCs w:val="20"/>
        </w:rPr>
      </w:pPr>
    </w:p>
    <w:p w14:paraId="2D25F42D" w14:textId="77777777" w:rsidR="00A20756" w:rsidRPr="00BF3E96" w:rsidRDefault="00A20756" w:rsidP="0026296A">
      <w:pPr>
        <w:pStyle w:val="11"/>
        <w:widowControl w:val="0"/>
        <w:numPr>
          <w:ilvl w:val="0"/>
          <w:numId w:val="4"/>
        </w:numPr>
        <w:spacing w:after="0" w:line="240" w:lineRule="auto"/>
        <w:ind w:left="284" w:hanging="284"/>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ТЕРМИНЫ, ПРИМЕНЯЕМЫЕ В ДОГОВОРЕ</w:t>
      </w:r>
    </w:p>
    <w:p w14:paraId="2415379E" w14:textId="77777777" w:rsidR="0011632F" w:rsidRPr="00BF3E96" w:rsidRDefault="00236C3A" w:rsidP="0026296A">
      <w:pPr>
        <w:pStyle w:val="11"/>
        <w:widowControl w:val="0"/>
        <w:numPr>
          <w:ilvl w:val="1"/>
          <w:numId w:val="4"/>
        </w:numPr>
        <w:spacing w:after="0" w:line="240" w:lineRule="auto"/>
        <w:ind w:left="567" w:hanging="425"/>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Авторизация</w:t>
      </w:r>
      <w:r w:rsidRPr="00BF3E96">
        <w:rPr>
          <w:rFonts w:ascii="Times New Roman" w:hAnsi="Times New Roman"/>
          <w:iCs/>
          <w:color w:val="000000" w:themeColor="text1"/>
          <w:sz w:val="20"/>
          <w:szCs w:val="20"/>
          <w:lang w:eastAsia="ru-RU"/>
        </w:rPr>
        <w:t xml:space="preserve"> – процедура запроса и последующего получения Агрегатором от Банка согласия на проведение Операции,</w:t>
      </w:r>
      <w:r w:rsidRPr="00BF3E96">
        <w:rPr>
          <w:rFonts w:ascii="Times New Roman" w:hAnsi="Times New Roman"/>
          <w:iCs/>
          <w:color w:val="000000" w:themeColor="text1"/>
          <w:sz w:val="20"/>
          <w:szCs w:val="20"/>
          <w:lang w:val="kk-KZ" w:eastAsia="ru-RU"/>
        </w:rPr>
        <w:t xml:space="preserve"> </w:t>
      </w:r>
      <w:r w:rsidRPr="00BF3E96">
        <w:rPr>
          <w:rFonts w:ascii="Times New Roman" w:hAnsi="Times New Roman"/>
          <w:sz w:val="20"/>
          <w:szCs w:val="20"/>
        </w:rPr>
        <w:t xml:space="preserve">подтверждающего право держателя платежной </w:t>
      </w:r>
      <w:r w:rsidR="0071071E" w:rsidRPr="00BF3E96">
        <w:rPr>
          <w:rFonts w:ascii="Times New Roman" w:hAnsi="Times New Roman"/>
          <w:sz w:val="20"/>
          <w:szCs w:val="20"/>
        </w:rPr>
        <w:t>карты</w:t>
      </w:r>
      <w:r w:rsidRPr="00BF3E96">
        <w:rPr>
          <w:rFonts w:ascii="Times New Roman" w:hAnsi="Times New Roman"/>
          <w:sz w:val="20"/>
          <w:szCs w:val="20"/>
        </w:rPr>
        <w:t xml:space="preserve"> на совершение платежа</w:t>
      </w:r>
      <w:r w:rsidRPr="00BF3E96">
        <w:rPr>
          <w:rFonts w:ascii="Times New Roman" w:hAnsi="Times New Roman"/>
          <w:iCs/>
          <w:color w:val="000000" w:themeColor="text1"/>
          <w:sz w:val="20"/>
          <w:szCs w:val="20"/>
          <w:lang w:eastAsia="ru-RU"/>
        </w:rPr>
        <w:t xml:space="preserve"> с использованием Карты в Магазине. Указанное согласие содержит уникальный код (код Авторизации), идентифицирующий каждую конкретную Операцию.</w:t>
      </w:r>
    </w:p>
    <w:p w14:paraId="5D0376FF" w14:textId="77777777" w:rsidR="00DC02AB" w:rsidRPr="00BF3E96" w:rsidRDefault="00DC02AB" w:rsidP="0026296A">
      <w:pPr>
        <w:pStyle w:val="11"/>
        <w:widowControl w:val="0"/>
        <w:numPr>
          <w:ilvl w:val="1"/>
          <w:numId w:val="4"/>
        </w:numPr>
        <w:spacing w:after="0" w:line="240" w:lineRule="auto"/>
        <w:ind w:left="567" w:hanging="425"/>
        <w:jc w:val="both"/>
        <w:rPr>
          <w:rFonts w:ascii="Times New Roman" w:hAnsi="Times New Roman"/>
          <w:color w:val="000000" w:themeColor="text1"/>
          <w:sz w:val="20"/>
          <w:szCs w:val="20"/>
        </w:rPr>
      </w:pPr>
      <w:r w:rsidRPr="00BF3E96">
        <w:rPr>
          <w:rFonts w:ascii="Times New Roman" w:hAnsi="Times New Roman"/>
          <w:b/>
          <w:iCs/>
          <w:color w:val="000000" w:themeColor="text1"/>
          <w:sz w:val="20"/>
          <w:szCs w:val="20"/>
          <w:lang w:eastAsia="ru-RU"/>
        </w:rPr>
        <w:t xml:space="preserve">Агрегатор </w:t>
      </w:r>
      <w:r w:rsidRPr="00BF3E96">
        <w:rPr>
          <w:rFonts w:ascii="Times New Roman" w:hAnsi="Times New Roman"/>
          <w:iCs/>
          <w:color w:val="000000" w:themeColor="text1"/>
          <w:sz w:val="20"/>
          <w:szCs w:val="20"/>
          <w:lang w:eastAsia="ru-RU"/>
        </w:rPr>
        <w:t xml:space="preserve">- </w:t>
      </w:r>
      <w:r w:rsidR="00603F20" w:rsidRPr="00BF3E96">
        <w:rPr>
          <w:rFonts w:ascii="Times New Roman" w:hAnsi="Times New Roman"/>
          <w:color w:val="000000" w:themeColor="text1"/>
          <w:sz w:val="20"/>
          <w:szCs w:val="20"/>
        </w:rPr>
        <w:t xml:space="preserve">юридическое лицо Республики Казахстан, являющееся </w:t>
      </w:r>
      <w:r w:rsidR="00952D21" w:rsidRPr="00BF3E96">
        <w:rPr>
          <w:rFonts w:ascii="Times New Roman" w:hAnsi="Times New Roman"/>
          <w:color w:val="000000" w:themeColor="text1"/>
          <w:sz w:val="20"/>
          <w:szCs w:val="20"/>
        </w:rPr>
        <w:t xml:space="preserve">Платежной </w:t>
      </w:r>
      <w:r w:rsidR="00603F20" w:rsidRPr="00BF3E96">
        <w:rPr>
          <w:rFonts w:ascii="Times New Roman" w:hAnsi="Times New Roman"/>
          <w:color w:val="000000" w:themeColor="text1"/>
          <w:sz w:val="20"/>
          <w:szCs w:val="20"/>
        </w:rPr>
        <w:t xml:space="preserve">организацией, которое правомочно осуществлять деятельность по оказанию платежных услуг. </w:t>
      </w:r>
    </w:p>
    <w:p w14:paraId="68F9033B" w14:textId="77777777" w:rsidR="0011632F" w:rsidRPr="00E77C5F" w:rsidRDefault="0011632F" w:rsidP="0026296A">
      <w:pPr>
        <w:pStyle w:val="11"/>
        <w:widowControl w:val="0"/>
        <w:numPr>
          <w:ilvl w:val="1"/>
          <w:numId w:val="4"/>
        </w:numPr>
        <w:spacing w:after="0" w:line="240" w:lineRule="auto"/>
        <w:ind w:left="567" w:hanging="425"/>
        <w:jc w:val="both"/>
        <w:rPr>
          <w:rFonts w:ascii="Times New Roman" w:hAnsi="Times New Roman"/>
          <w:iCs/>
          <w:sz w:val="20"/>
          <w:szCs w:val="20"/>
          <w:lang w:eastAsia="ru-RU"/>
        </w:rPr>
      </w:pPr>
      <w:r w:rsidRPr="00785F8F">
        <w:rPr>
          <w:rFonts w:ascii="Times New Roman" w:hAnsi="Times New Roman"/>
          <w:b/>
          <w:iCs/>
          <w:sz w:val="20"/>
          <w:szCs w:val="20"/>
        </w:rPr>
        <w:t>Акт</w:t>
      </w:r>
      <w:r w:rsidRPr="00785F8F">
        <w:rPr>
          <w:rFonts w:ascii="Times New Roman" w:hAnsi="Times New Roman"/>
          <w:iCs/>
          <w:sz w:val="20"/>
          <w:szCs w:val="20"/>
        </w:rPr>
        <w:t xml:space="preserve"> – а</w:t>
      </w:r>
      <w:r w:rsidRPr="00785F8F">
        <w:rPr>
          <w:rFonts w:ascii="Times New Roman" w:hAnsi="Times New Roman"/>
          <w:sz w:val="20"/>
          <w:szCs w:val="20"/>
        </w:rPr>
        <w:t xml:space="preserve">кт сверки взаиморасчётов по форме Приложения </w:t>
      </w:r>
      <w:r w:rsidRPr="005673DC">
        <w:rPr>
          <w:rFonts w:ascii="Times New Roman" w:hAnsi="Times New Roman"/>
          <w:sz w:val="20"/>
          <w:szCs w:val="20"/>
        </w:rPr>
        <w:t>№4 к настоящему Договору.</w:t>
      </w:r>
    </w:p>
    <w:p w14:paraId="33FDCC2C" w14:textId="77777777" w:rsidR="0011632F" w:rsidRPr="00785F8F" w:rsidRDefault="0011632F" w:rsidP="0026296A">
      <w:pPr>
        <w:pStyle w:val="11"/>
        <w:widowControl w:val="0"/>
        <w:numPr>
          <w:ilvl w:val="1"/>
          <w:numId w:val="4"/>
        </w:numPr>
        <w:spacing w:after="0" w:line="240" w:lineRule="auto"/>
        <w:ind w:left="567" w:hanging="425"/>
        <w:jc w:val="both"/>
        <w:rPr>
          <w:rFonts w:ascii="Times New Roman" w:hAnsi="Times New Roman"/>
          <w:iCs/>
          <w:color w:val="000000" w:themeColor="text1"/>
          <w:sz w:val="20"/>
          <w:szCs w:val="20"/>
          <w:lang w:eastAsia="ru-RU"/>
        </w:rPr>
      </w:pPr>
      <w:r w:rsidRPr="00E77C5F">
        <w:rPr>
          <w:rFonts w:ascii="Times New Roman" w:hAnsi="Times New Roman"/>
          <w:b/>
          <w:iCs/>
          <w:color w:val="000000" w:themeColor="text1"/>
          <w:sz w:val="20"/>
          <w:szCs w:val="20"/>
          <w:lang w:eastAsia="ru-RU"/>
        </w:rPr>
        <w:t>АПК</w:t>
      </w:r>
      <w:r w:rsidRPr="00E77C5F">
        <w:rPr>
          <w:rFonts w:ascii="Times New Roman" w:hAnsi="Times New Roman"/>
          <w:iCs/>
          <w:color w:val="000000" w:themeColor="text1"/>
          <w:sz w:val="20"/>
          <w:szCs w:val="20"/>
          <w:lang w:eastAsia="ru-RU"/>
        </w:rPr>
        <w:t xml:space="preserve"> – специализированные аппаратно-программные комплексы Банка и Агрегатора</w:t>
      </w:r>
      <w:r w:rsidRPr="00785F8F">
        <w:rPr>
          <w:rFonts w:ascii="Times New Roman" w:hAnsi="Times New Roman"/>
          <w:iCs/>
          <w:color w:val="000000" w:themeColor="text1"/>
          <w:sz w:val="20"/>
          <w:szCs w:val="20"/>
          <w:lang w:eastAsia="ru-RU"/>
        </w:rPr>
        <w:t>.</w:t>
      </w:r>
    </w:p>
    <w:p w14:paraId="2A8E7061" w14:textId="681AC439" w:rsidR="0011632F" w:rsidRPr="00785F8F" w:rsidRDefault="0011632F" w:rsidP="0026296A">
      <w:pPr>
        <w:pStyle w:val="11"/>
        <w:widowControl w:val="0"/>
        <w:numPr>
          <w:ilvl w:val="1"/>
          <w:numId w:val="4"/>
        </w:numPr>
        <w:spacing w:after="0" w:line="240" w:lineRule="auto"/>
        <w:ind w:left="567" w:hanging="425"/>
        <w:jc w:val="both"/>
        <w:rPr>
          <w:rFonts w:ascii="Times New Roman" w:hAnsi="Times New Roman"/>
          <w:iCs/>
          <w:color w:val="000000" w:themeColor="text1"/>
          <w:sz w:val="20"/>
          <w:szCs w:val="20"/>
          <w:lang w:eastAsia="ru-RU"/>
        </w:rPr>
      </w:pPr>
      <w:r w:rsidRPr="00785F8F">
        <w:rPr>
          <w:rFonts w:ascii="Times New Roman" w:hAnsi="Times New Roman"/>
          <w:b/>
          <w:iCs/>
          <w:color w:val="000000" w:themeColor="text1"/>
          <w:sz w:val="20"/>
          <w:szCs w:val="20"/>
          <w:lang w:eastAsia="ru-RU"/>
        </w:rPr>
        <w:t>Банк-эмитент</w:t>
      </w:r>
      <w:r w:rsidRPr="00785F8F">
        <w:rPr>
          <w:rFonts w:ascii="Times New Roman" w:hAnsi="Times New Roman"/>
          <w:iCs/>
          <w:color w:val="000000" w:themeColor="text1"/>
          <w:sz w:val="20"/>
          <w:szCs w:val="20"/>
          <w:lang w:eastAsia="ru-RU"/>
        </w:rPr>
        <w:t xml:space="preserve"> – </w:t>
      </w:r>
      <w:r w:rsidR="00F02330" w:rsidRPr="00F02330">
        <w:rPr>
          <w:rFonts w:ascii="Times New Roman" w:hAnsi="Times New Roman"/>
          <w:iCs/>
          <w:color w:val="000000" w:themeColor="text1"/>
          <w:sz w:val="20"/>
          <w:szCs w:val="20"/>
          <w:lang w:eastAsia="ru-RU"/>
        </w:rPr>
        <w:t>кредитная организация, выпустившая Карту, в том числе Банк</w:t>
      </w:r>
      <w:r w:rsidRPr="00785F8F">
        <w:rPr>
          <w:rFonts w:ascii="Times New Roman" w:hAnsi="Times New Roman"/>
          <w:iCs/>
          <w:color w:val="000000" w:themeColor="text1"/>
          <w:sz w:val="20"/>
          <w:szCs w:val="20"/>
          <w:lang w:eastAsia="ru-RU"/>
        </w:rPr>
        <w:t>.</w:t>
      </w:r>
    </w:p>
    <w:p w14:paraId="3579FC26" w14:textId="77777777" w:rsidR="00FF73D6" w:rsidRPr="00E77C5F" w:rsidRDefault="00FF73D6" w:rsidP="0026296A">
      <w:pPr>
        <w:pStyle w:val="11"/>
        <w:widowControl w:val="0"/>
        <w:numPr>
          <w:ilvl w:val="1"/>
          <w:numId w:val="4"/>
        </w:numPr>
        <w:spacing w:after="0" w:line="240" w:lineRule="auto"/>
        <w:ind w:left="567" w:hanging="425"/>
        <w:jc w:val="both"/>
        <w:rPr>
          <w:rFonts w:ascii="Times New Roman" w:hAnsi="Times New Roman"/>
          <w:iCs/>
          <w:color w:val="000000" w:themeColor="text1"/>
          <w:sz w:val="20"/>
          <w:szCs w:val="20"/>
          <w:lang w:eastAsia="ru-RU"/>
        </w:rPr>
      </w:pPr>
      <w:proofErr w:type="gramStart"/>
      <w:r w:rsidRPr="005673DC">
        <w:rPr>
          <w:rFonts w:ascii="Times New Roman" w:hAnsi="Times New Roman"/>
          <w:b/>
          <w:iCs/>
          <w:color w:val="000000" w:themeColor="text1"/>
          <w:sz w:val="20"/>
          <w:szCs w:val="20"/>
          <w:lang w:eastAsia="ru-RU"/>
        </w:rPr>
        <w:t>Вознаграждение</w:t>
      </w:r>
      <w:r w:rsidR="003B2636" w:rsidRPr="00E77C5F">
        <w:rPr>
          <w:rFonts w:ascii="Times New Roman" w:hAnsi="Times New Roman"/>
          <w:b/>
          <w:iCs/>
          <w:color w:val="000000" w:themeColor="text1"/>
          <w:sz w:val="20"/>
          <w:szCs w:val="20"/>
          <w:lang w:eastAsia="ru-RU"/>
        </w:rPr>
        <w:t xml:space="preserve">  </w:t>
      </w:r>
      <w:r w:rsidRPr="00E77C5F">
        <w:rPr>
          <w:rFonts w:ascii="Times New Roman" w:hAnsi="Times New Roman"/>
          <w:iCs/>
          <w:color w:val="000000" w:themeColor="text1"/>
          <w:sz w:val="20"/>
          <w:szCs w:val="20"/>
          <w:lang w:eastAsia="ru-RU"/>
        </w:rPr>
        <w:t>–</w:t>
      </w:r>
      <w:proofErr w:type="gramEnd"/>
      <w:r w:rsidRPr="00E77C5F">
        <w:rPr>
          <w:rFonts w:ascii="Times New Roman" w:hAnsi="Times New Roman"/>
          <w:iCs/>
          <w:color w:val="000000" w:themeColor="text1"/>
          <w:sz w:val="20"/>
          <w:szCs w:val="20"/>
          <w:lang w:eastAsia="ru-RU"/>
        </w:rPr>
        <w:t xml:space="preserve"> </w:t>
      </w:r>
      <w:r w:rsidR="002D25E7" w:rsidRPr="00E77C5F">
        <w:rPr>
          <w:rFonts w:ascii="Times New Roman" w:hAnsi="Times New Roman"/>
          <w:iCs/>
          <w:color w:val="000000" w:themeColor="text1"/>
          <w:sz w:val="20"/>
          <w:szCs w:val="20"/>
          <w:lang w:eastAsia="ru-RU"/>
        </w:rPr>
        <w:t>к</w:t>
      </w:r>
      <w:r w:rsidRPr="00E77C5F">
        <w:rPr>
          <w:rFonts w:ascii="Times New Roman" w:hAnsi="Times New Roman"/>
          <w:iCs/>
          <w:color w:val="000000" w:themeColor="text1"/>
          <w:sz w:val="20"/>
          <w:szCs w:val="20"/>
          <w:lang w:eastAsia="ru-RU"/>
        </w:rPr>
        <w:t xml:space="preserve">омиссия </w:t>
      </w:r>
      <w:r w:rsidR="005A630B">
        <w:rPr>
          <w:rFonts w:ascii="Times New Roman" w:hAnsi="Times New Roman"/>
          <w:iCs/>
          <w:color w:val="000000" w:themeColor="text1"/>
          <w:sz w:val="20"/>
          <w:szCs w:val="20"/>
          <w:lang w:eastAsia="ru-RU"/>
        </w:rPr>
        <w:t>Банка</w:t>
      </w:r>
      <w:r w:rsidRPr="00E77C5F">
        <w:rPr>
          <w:rFonts w:ascii="Times New Roman" w:hAnsi="Times New Roman"/>
          <w:iCs/>
          <w:color w:val="000000" w:themeColor="text1"/>
          <w:sz w:val="20"/>
          <w:szCs w:val="20"/>
          <w:lang w:eastAsia="ru-RU"/>
        </w:rPr>
        <w:t xml:space="preserve">, подлежащая </w:t>
      </w:r>
      <w:r w:rsidR="005A630B">
        <w:rPr>
          <w:rFonts w:ascii="Times New Roman" w:hAnsi="Times New Roman"/>
          <w:iCs/>
          <w:color w:val="000000" w:themeColor="text1"/>
          <w:sz w:val="20"/>
          <w:szCs w:val="20"/>
          <w:lang w:eastAsia="ru-RU"/>
        </w:rPr>
        <w:t>удержанию</w:t>
      </w:r>
      <w:r w:rsidR="005A630B" w:rsidRPr="00E77C5F">
        <w:rPr>
          <w:rFonts w:ascii="Times New Roman" w:hAnsi="Times New Roman"/>
          <w:iCs/>
          <w:color w:val="000000" w:themeColor="text1"/>
          <w:sz w:val="20"/>
          <w:szCs w:val="20"/>
          <w:lang w:eastAsia="ru-RU"/>
        </w:rPr>
        <w:t xml:space="preserve"> </w:t>
      </w:r>
      <w:r w:rsidRPr="00E77C5F">
        <w:rPr>
          <w:rFonts w:ascii="Times New Roman" w:hAnsi="Times New Roman"/>
          <w:iCs/>
          <w:color w:val="000000" w:themeColor="text1"/>
          <w:sz w:val="20"/>
          <w:szCs w:val="20"/>
          <w:lang w:eastAsia="ru-RU"/>
        </w:rPr>
        <w:t xml:space="preserve">Банком </w:t>
      </w:r>
      <w:r w:rsidR="005A630B">
        <w:rPr>
          <w:rFonts w:ascii="Times New Roman" w:hAnsi="Times New Roman"/>
          <w:iCs/>
          <w:color w:val="000000" w:themeColor="text1"/>
          <w:sz w:val="20"/>
          <w:szCs w:val="20"/>
          <w:lang w:eastAsia="ru-RU"/>
        </w:rPr>
        <w:t xml:space="preserve">с </w:t>
      </w:r>
      <w:r w:rsidRPr="00E77C5F">
        <w:rPr>
          <w:rFonts w:ascii="Times New Roman" w:hAnsi="Times New Roman"/>
          <w:iCs/>
          <w:color w:val="000000" w:themeColor="text1"/>
          <w:sz w:val="20"/>
          <w:szCs w:val="20"/>
          <w:lang w:eastAsia="ru-RU"/>
        </w:rPr>
        <w:t xml:space="preserve"> Агрегатора в порядке и на условиях, установленных настоящим Договором.</w:t>
      </w:r>
    </w:p>
    <w:p w14:paraId="23CB1F83" w14:textId="1098B55A" w:rsidR="0011632F" w:rsidRPr="00BF3E96" w:rsidRDefault="00FF73D6" w:rsidP="0026296A">
      <w:pPr>
        <w:pStyle w:val="11"/>
        <w:widowControl w:val="0"/>
        <w:numPr>
          <w:ilvl w:val="1"/>
          <w:numId w:val="4"/>
        </w:numPr>
        <w:spacing w:after="0" w:line="240" w:lineRule="auto"/>
        <w:ind w:left="567" w:hanging="425"/>
        <w:jc w:val="both"/>
        <w:rPr>
          <w:rFonts w:ascii="Times New Roman" w:hAnsi="Times New Roman"/>
          <w:iCs/>
          <w:color w:val="000000" w:themeColor="text1"/>
          <w:sz w:val="20"/>
          <w:szCs w:val="20"/>
          <w:lang w:eastAsia="ru-RU"/>
        </w:rPr>
      </w:pPr>
      <w:r w:rsidRPr="00E77C5F">
        <w:rPr>
          <w:rFonts w:ascii="Times New Roman" w:hAnsi="Times New Roman"/>
          <w:b/>
          <w:iCs/>
          <w:color w:val="000000" w:themeColor="text1"/>
          <w:sz w:val="20"/>
          <w:szCs w:val="20"/>
          <w:lang w:eastAsia="ru-RU"/>
        </w:rPr>
        <w:t>Возмещение</w:t>
      </w:r>
      <w:r w:rsidRPr="00E77C5F">
        <w:rPr>
          <w:rFonts w:ascii="Times New Roman" w:hAnsi="Times New Roman"/>
          <w:iCs/>
          <w:color w:val="000000" w:themeColor="text1"/>
          <w:sz w:val="20"/>
          <w:szCs w:val="20"/>
          <w:lang w:eastAsia="ru-RU"/>
        </w:rPr>
        <w:t xml:space="preserve"> - денежные средства за Операции, подлежащие переводу Банком</w:t>
      </w:r>
      <w:r w:rsidR="00471510">
        <w:rPr>
          <w:rFonts w:ascii="Times New Roman" w:hAnsi="Times New Roman"/>
          <w:iCs/>
          <w:color w:val="000000" w:themeColor="text1"/>
          <w:sz w:val="20"/>
          <w:szCs w:val="20"/>
          <w:lang w:val="kk-KZ" w:eastAsia="ru-RU"/>
        </w:rPr>
        <w:t xml:space="preserve"> на Специализированный </w:t>
      </w:r>
      <w:r w:rsidR="00471510">
        <w:rPr>
          <w:rFonts w:ascii="Times New Roman" w:hAnsi="Times New Roman"/>
          <w:iCs/>
          <w:color w:val="000000" w:themeColor="text1"/>
          <w:sz w:val="20"/>
          <w:szCs w:val="20"/>
          <w:lang w:eastAsia="ru-RU"/>
        </w:rPr>
        <w:t xml:space="preserve">(транзитный) счет Агрегатора с </w:t>
      </w:r>
      <w:proofErr w:type="spellStart"/>
      <w:r w:rsidR="00471510">
        <w:rPr>
          <w:rFonts w:ascii="Times New Roman" w:hAnsi="Times New Roman"/>
          <w:iCs/>
          <w:color w:val="000000" w:themeColor="text1"/>
          <w:sz w:val="20"/>
          <w:szCs w:val="20"/>
          <w:lang w:eastAsia="ru-RU"/>
        </w:rPr>
        <w:t>полседующим</w:t>
      </w:r>
      <w:proofErr w:type="spellEnd"/>
      <w:r w:rsidR="00471510">
        <w:rPr>
          <w:rFonts w:ascii="Times New Roman" w:hAnsi="Times New Roman"/>
          <w:iCs/>
          <w:color w:val="000000" w:themeColor="text1"/>
          <w:sz w:val="20"/>
          <w:szCs w:val="20"/>
          <w:lang w:eastAsia="ru-RU"/>
        </w:rPr>
        <w:t xml:space="preserve"> зачислением в пользу Организаций в порядке и на условиях</w:t>
      </w:r>
      <w:r w:rsidR="00471510" w:rsidRPr="00471510">
        <w:rPr>
          <w:rFonts w:ascii="Times New Roman" w:hAnsi="Times New Roman"/>
          <w:iCs/>
          <w:color w:val="000000" w:themeColor="text1"/>
          <w:sz w:val="20"/>
          <w:szCs w:val="20"/>
          <w:lang w:eastAsia="ru-RU"/>
        </w:rPr>
        <w:t>,</w:t>
      </w:r>
      <w:r w:rsidR="00471510">
        <w:rPr>
          <w:rFonts w:ascii="Times New Roman" w:hAnsi="Times New Roman"/>
          <w:iCs/>
          <w:color w:val="000000" w:themeColor="text1"/>
          <w:sz w:val="20"/>
          <w:szCs w:val="20"/>
          <w:lang w:val="kk-KZ" w:eastAsia="ru-RU"/>
        </w:rPr>
        <w:t xml:space="preserve"> установленных настоящим Договором</w:t>
      </w:r>
      <w:r w:rsidR="009E06D9" w:rsidRPr="00BF3E96">
        <w:rPr>
          <w:rFonts w:ascii="Times New Roman" w:hAnsi="Times New Roman"/>
          <w:iCs/>
          <w:color w:val="000000" w:themeColor="text1"/>
          <w:sz w:val="20"/>
          <w:szCs w:val="20"/>
          <w:lang w:eastAsia="ru-RU"/>
        </w:rPr>
        <w:t>.</w:t>
      </w:r>
    </w:p>
    <w:p w14:paraId="4284B909" w14:textId="3737BB6F" w:rsidR="0011632F" w:rsidRPr="00BF3E96" w:rsidRDefault="00B03360" w:rsidP="0026296A">
      <w:pPr>
        <w:pStyle w:val="aff4"/>
        <w:numPr>
          <w:ilvl w:val="1"/>
          <w:numId w:val="4"/>
        </w:numPr>
        <w:ind w:left="567" w:hanging="425"/>
        <w:jc w:val="both"/>
        <w:rPr>
          <w:rFonts w:eastAsia="Calibri"/>
          <w:b/>
          <w:iCs/>
          <w:color w:val="000000" w:themeColor="text1"/>
          <w:sz w:val="20"/>
          <w:szCs w:val="20"/>
        </w:rPr>
      </w:pPr>
      <w:r w:rsidRPr="00BF3E96">
        <w:rPr>
          <w:rFonts w:eastAsia="Calibri"/>
          <w:b/>
          <w:iCs/>
          <w:color w:val="000000" w:themeColor="text1"/>
          <w:sz w:val="20"/>
          <w:szCs w:val="20"/>
        </w:rPr>
        <w:t xml:space="preserve">Держатель карты (Покупатель) </w:t>
      </w:r>
      <w:r w:rsidRPr="00BF3E96">
        <w:rPr>
          <w:rFonts w:eastAsia="Calibri"/>
          <w:iCs/>
          <w:color w:val="000000" w:themeColor="text1"/>
          <w:sz w:val="20"/>
          <w:szCs w:val="20"/>
        </w:rPr>
        <w:t xml:space="preserve">– </w:t>
      </w:r>
      <w:r w:rsidR="009317F0" w:rsidRPr="009317F0">
        <w:rPr>
          <w:rFonts w:eastAsia="Calibri"/>
          <w:iCs/>
          <w:color w:val="000000" w:themeColor="text1"/>
          <w:sz w:val="20"/>
          <w:szCs w:val="20"/>
        </w:rPr>
        <w:t>физическое лицо, заинтересованн</w:t>
      </w:r>
      <w:r w:rsidR="00BB257C">
        <w:rPr>
          <w:rFonts w:eastAsia="Calibri"/>
          <w:iCs/>
          <w:color w:val="000000" w:themeColor="text1"/>
          <w:sz w:val="20"/>
          <w:szCs w:val="20"/>
        </w:rPr>
        <w:t>ое</w:t>
      </w:r>
      <w:r w:rsidR="009317F0" w:rsidRPr="009317F0">
        <w:rPr>
          <w:rFonts w:eastAsia="Calibri"/>
          <w:iCs/>
          <w:color w:val="000000" w:themeColor="text1"/>
          <w:sz w:val="20"/>
          <w:szCs w:val="20"/>
        </w:rPr>
        <w:t xml:space="preserve"> в по</w:t>
      </w:r>
      <w:r w:rsidR="009317F0">
        <w:rPr>
          <w:rFonts w:eastAsia="Calibri"/>
          <w:iCs/>
          <w:color w:val="000000" w:themeColor="text1"/>
          <w:sz w:val="20"/>
          <w:szCs w:val="20"/>
        </w:rPr>
        <w:t xml:space="preserve">лучении Услуг Магазина путем </w:t>
      </w:r>
      <w:r w:rsidRPr="00BF3E96">
        <w:rPr>
          <w:rFonts w:eastAsia="Calibri"/>
          <w:iCs/>
          <w:color w:val="000000" w:themeColor="text1"/>
          <w:sz w:val="20"/>
          <w:szCs w:val="20"/>
        </w:rPr>
        <w:t>совершения Операций.</w:t>
      </w:r>
    </w:p>
    <w:p w14:paraId="78BB5CF1" w14:textId="77777777" w:rsidR="0011632F" w:rsidRPr="00BF3E96" w:rsidRDefault="0011632F" w:rsidP="0026296A">
      <w:pPr>
        <w:pStyle w:val="11"/>
        <w:widowControl w:val="0"/>
        <w:numPr>
          <w:ilvl w:val="1"/>
          <w:numId w:val="4"/>
        </w:numPr>
        <w:spacing w:after="0" w:line="240" w:lineRule="auto"/>
        <w:ind w:left="567" w:hanging="425"/>
        <w:jc w:val="both"/>
        <w:rPr>
          <w:rFonts w:ascii="Times New Roman" w:hAnsi="Times New Roman"/>
          <w:iCs/>
          <w:sz w:val="20"/>
          <w:szCs w:val="20"/>
          <w:lang w:eastAsia="ru-RU"/>
        </w:rPr>
      </w:pPr>
      <w:r w:rsidRPr="00BF3E96">
        <w:rPr>
          <w:rFonts w:ascii="Times New Roman" w:hAnsi="Times New Roman"/>
          <w:b/>
          <w:iCs/>
          <w:sz w:val="20"/>
          <w:szCs w:val="20"/>
          <w:lang w:eastAsia="ru-RU"/>
        </w:rPr>
        <w:t>Код группы</w:t>
      </w:r>
      <w:r w:rsidRPr="00BF3E96">
        <w:rPr>
          <w:rFonts w:ascii="Times New Roman" w:hAnsi="Times New Roman"/>
          <w:iCs/>
          <w:sz w:val="20"/>
          <w:szCs w:val="20"/>
          <w:lang w:eastAsia="ru-RU"/>
        </w:rPr>
        <w:t xml:space="preserve"> – номер, присваиваемый в АПК Банка Агрегатору и необходимый для обработки Банком Операций наряду с Кодом терминала. Код группы может быть уникальным для каждого Кода терминала, либо может быть одинаковым для нескольких Кодов терминалов и использоваться для Агрегатора в целом.</w:t>
      </w:r>
    </w:p>
    <w:p w14:paraId="46E97F1D" w14:textId="77777777" w:rsidR="0011632F" w:rsidRPr="00BF3E96" w:rsidRDefault="0011632F"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Код магазина </w:t>
      </w:r>
      <w:r w:rsidRPr="00BF3E96">
        <w:rPr>
          <w:rFonts w:ascii="Times New Roman" w:hAnsi="Times New Roman"/>
          <w:iCs/>
          <w:color w:val="000000" w:themeColor="text1"/>
          <w:sz w:val="20"/>
          <w:szCs w:val="20"/>
          <w:lang w:eastAsia="ru-RU"/>
        </w:rPr>
        <w:t xml:space="preserve">– номер, присваиваемый в АПК </w:t>
      </w:r>
      <w:r w:rsidRPr="009D39CA">
        <w:rPr>
          <w:rFonts w:ascii="Times New Roman" w:hAnsi="Times New Roman"/>
          <w:iCs/>
          <w:color w:val="000000" w:themeColor="text1"/>
          <w:sz w:val="20"/>
          <w:szCs w:val="20"/>
          <w:lang w:eastAsia="ru-RU"/>
        </w:rPr>
        <w:t xml:space="preserve">Агрегатора </w:t>
      </w:r>
      <w:r w:rsidRPr="007845C9">
        <w:rPr>
          <w:rFonts w:ascii="Times New Roman" w:hAnsi="Times New Roman"/>
          <w:iCs/>
          <w:color w:val="000000" w:themeColor="text1"/>
          <w:sz w:val="20"/>
          <w:szCs w:val="20"/>
          <w:lang w:eastAsia="ru-RU"/>
        </w:rPr>
        <w:t>Магазину</w:t>
      </w:r>
      <w:r w:rsidRPr="00BF3E96">
        <w:rPr>
          <w:rFonts w:ascii="Times New Roman" w:hAnsi="Times New Roman"/>
          <w:iCs/>
          <w:color w:val="000000" w:themeColor="text1"/>
          <w:sz w:val="20"/>
          <w:szCs w:val="20"/>
          <w:lang w:eastAsia="ru-RU"/>
        </w:rPr>
        <w:t xml:space="preserve"> и необходимый для обработки Банком Операций наряду с Кодом терминала и Кодом группы. Код магазина предварительно регистрируется в АПК Банка согласно процедуре взаимодействия (Приложение №7 к настоящему Договору).</w:t>
      </w:r>
    </w:p>
    <w:p w14:paraId="06BE553A" w14:textId="77777777" w:rsidR="0011632F" w:rsidRPr="00BF3E96" w:rsidRDefault="0011632F"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Код терминала</w:t>
      </w:r>
      <w:r w:rsidRPr="00BF3E96">
        <w:rPr>
          <w:rFonts w:ascii="Times New Roman" w:hAnsi="Times New Roman"/>
          <w:iCs/>
          <w:color w:val="000000" w:themeColor="text1"/>
          <w:sz w:val="20"/>
          <w:szCs w:val="20"/>
          <w:lang w:eastAsia="ru-RU"/>
        </w:rPr>
        <w:t xml:space="preserve"> – идентификационный номер, присваиваемый в АПК Банка Агрегатору и необходимый для приема и обработки Банком Операций. В рамках одного Магазина Банком могут быть присвоены несколько различных Кодов терминалов для различных товарных групп, или если такое разделение требуется по правилам </w:t>
      </w:r>
      <w:r w:rsidR="00427A74" w:rsidRPr="00BF3E96">
        <w:rPr>
          <w:rFonts w:ascii="Times New Roman" w:hAnsi="Times New Roman"/>
          <w:iCs/>
          <w:color w:val="000000" w:themeColor="text1"/>
          <w:sz w:val="20"/>
          <w:szCs w:val="20"/>
          <w:lang w:eastAsia="ru-RU"/>
        </w:rPr>
        <w:t>МПС</w:t>
      </w:r>
      <w:r w:rsidRPr="00BF3E96">
        <w:rPr>
          <w:rFonts w:ascii="Times New Roman" w:hAnsi="Times New Roman"/>
          <w:iCs/>
          <w:color w:val="000000" w:themeColor="text1"/>
          <w:sz w:val="20"/>
          <w:szCs w:val="20"/>
          <w:lang w:eastAsia="ru-RU"/>
        </w:rPr>
        <w:t>.</w:t>
      </w:r>
    </w:p>
    <w:p w14:paraId="4ED855CE"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Магазин</w:t>
      </w:r>
      <w:r w:rsidRPr="00BF3E96">
        <w:rPr>
          <w:rFonts w:ascii="Times New Roman" w:hAnsi="Times New Roman"/>
          <w:iCs/>
          <w:color w:val="000000" w:themeColor="text1"/>
          <w:sz w:val="20"/>
          <w:szCs w:val="20"/>
          <w:lang w:eastAsia="ru-RU"/>
        </w:rPr>
        <w:t xml:space="preserve"> – программный </w:t>
      </w:r>
      <w:r w:rsidRPr="00785F8F">
        <w:rPr>
          <w:rFonts w:ascii="Times New Roman" w:hAnsi="Times New Roman"/>
          <w:iCs/>
          <w:color w:val="000000" w:themeColor="text1"/>
          <w:sz w:val="20"/>
          <w:szCs w:val="20"/>
          <w:lang w:eastAsia="ru-RU"/>
        </w:rPr>
        <w:t>продукт Организации,</w:t>
      </w:r>
      <w:r w:rsidRPr="00BF3E96">
        <w:rPr>
          <w:rFonts w:ascii="Times New Roman" w:hAnsi="Times New Roman"/>
          <w:iCs/>
          <w:color w:val="000000" w:themeColor="text1"/>
          <w:sz w:val="20"/>
          <w:szCs w:val="20"/>
          <w:lang w:eastAsia="ru-RU"/>
        </w:rPr>
        <w:t xml:space="preserve"> имеющий уникальный web-адрес в сети Интернет, обеспечивающий посредством сети Интернет предоставление информации о реализуемых Организацией Услугах и их стоимости, а также прием от Покупателей заказов на их приобретение</w:t>
      </w:r>
      <w:r w:rsidR="0011632F" w:rsidRPr="00BF3E96">
        <w:rPr>
          <w:rFonts w:ascii="Times New Roman" w:hAnsi="Times New Roman"/>
          <w:iCs/>
          <w:color w:val="000000" w:themeColor="text1"/>
          <w:sz w:val="20"/>
          <w:szCs w:val="20"/>
          <w:lang w:eastAsia="ru-RU"/>
        </w:rPr>
        <w:t>.</w:t>
      </w:r>
    </w:p>
    <w:p w14:paraId="5C60A177" w14:textId="77777777" w:rsidR="00427A74" w:rsidRPr="00BF3E96" w:rsidRDefault="00427A7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Мошенническая операция</w:t>
      </w:r>
      <w:r w:rsidRPr="00BF3E96">
        <w:rPr>
          <w:rFonts w:ascii="Times New Roman" w:hAnsi="Times New Roman"/>
          <w:iCs/>
          <w:color w:val="000000" w:themeColor="text1"/>
          <w:sz w:val="20"/>
          <w:szCs w:val="20"/>
          <w:lang w:eastAsia="ru-RU"/>
        </w:rPr>
        <w:t xml:space="preserve"> – Операция, заявленная МПС и/или Банком-эмитентом как мошенническая и/или оспоренная Держателем карты. Достаточным подтверждением мошеннического характера проведенных Операций являются заявления Банков-эмитентов и/или подтверждения МПС (</w:t>
      </w:r>
      <w:r w:rsidR="00641B20" w:rsidRPr="00BF3E96">
        <w:rPr>
          <w:rFonts w:ascii="Times New Roman" w:hAnsi="Times New Roman"/>
          <w:iCs/>
          <w:color w:val="000000" w:themeColor="text1"/>
          <w:sz w:val="20"/>
          <w:szCs w:val="20"/>
          <w:lang w:eastAsia="ru-RU"/>
        </w:rPr>
        <w:t xml:space="preserve">в т.ч. </w:t>
      </w:r>
      <w:r w:rsidRPr="00BF3E96">
        <w:rPr>
          <w:rFonts w:ascii="Times New Roman" w:hAnsi="Times New Roman"/>
          <w:iCs/>
          <w:color w:val="000000" w:themeColor="text1"/>
          <w:sz w:val="20"/>
          <w:szCs w:val="20"/>
          <w:lang w:eastAsia="ru-RU"/>
        </w:rPr>
        <w:t xml:space="preserve">представительств указанных МПС в </w:t>
      </w:r>
      <w:r w:rsidR="00D347E2" w:rsidRPr="00BF3E96">
        <w:rPr>
          <w:rFonts w:ascii="Times New Roman" w:hAnsi="Times New Roman"/>
          <w:iCs/>
          <w:color w:val="000000" w:themeColor="text1"/>
          <w:sz w:val="20"/>
          <w:szCs w:val="20"/>
          <w:lang w:eastAsia="ru-RU"/>
        </w:rPr>
        <w:t>Республике Казахстан</w:t>
      </w:r>
      <w:r w:rsidRPr="00BF3E96">
        <w:rPr>
          <w:rFonts w:ascii="Times New Roman" w:hAnsi="Times New Roman"/>
          <w:iCs/>
          <w:color w:val="000000" w:themeColor="text1"/>
          <w:sz w:val="20"/>
          <w:szCs w:val="20"/>
          <w:lang w:eastAsia="ru-RU"/>
        </w:rPr>
        <w:t>), полученные Банком в электронном виде или с использованием факсимильной связи.</w:t>
      </w:r>
    </w:p>
    <w:p w14:paraId="021F4613" w14:textId="77777777" w:rsidR="00427A74" w:rsidRPr="00E77C5F" w:rsidRDefault="00427A7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E77C5F">
        <w:rPr>
          <w:rFonts w:ascii="Times New Roman" w:hAnsi="Times New Roman"/>
          <w:b/>
          <w:iCs/>
          <w:color w:val="000000" w:themeColor="text1"/>
          <w:sz w:val="20"/>
          <w:szCs w:val="20"/>
          <w:lang w:eastAsia="ru-RU"/>
        </w:rPr>
        <w:t>МПС</w:t>
      </w:r>
      <w:r w:rsidRPr="00E77C5F">
        <w:rPr>
          <w:rFonts w:ascii="Times New Roman" w:hAnsi="Times New Roman"/>
          <w:iCs/>
          <w:color w:val="000000" w:themeColor="text1"/>
          <w:sz w:val="20"/>
          <w:szCs w:val="20"/>
          <w:lang w:eastAsia="ru-RU"/>
        </w:rPr>
        <w:t xml:space="preserve"> – международная платежная система, указанная в Приложении №1 к настоящему Договору.</w:t>
      </w:r>
    </w:p>
    <w:p w14:paraId="04CFF357"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E77C5F">
        <w:rPr>
          <w:rFonts w:ascii="Times New Roman" w:hAnsi="Times New Roman"/>
          <w:b/>
          <w:iCs/>
          <w:color w:val="000000" w:themeColor="text1"/>
          <w:sz w:val="20"/>
          <w:szCs w:val="20"/>
          <w:lang w:eastAsia="ru-RU"/>
        </w:rPr>
        <w:t>Недействительная операция</w:t>
      </w:r>
      <w:r w:rsidRPr="00E77C5F">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 xml:space="preserve"> Операция, признанная недействительной </w:t>
      </w:r>
      <w:r w:rsidR="004A1CF4" w:rsidRPr="00BF3E96">
        <w:rPr>
          <w:rFonts w:ascii="Times New Roman" w:hAnsi="Times New Roman"/>
          <w:iCs/>
          <w:color w:val="000000" w:themeColor="text1"/>
          <w:sz w:val="20"/>
          <w:szCs w:val="20"/>
          <w:lang w:eastAsia="ru-RU"/>
        </w:rPr>
        <w:t xml:space="preserve">в соответствии с правилами МПС или законодательством </w:t>
      </w:r>
      <w:r w:rsidR="00D347E2" w:rsidRPr="00BF3E96">
        <w:rPr>
          <w:rFonts w:ascii="Times New Roman" w:hAnsi="Times New Roman"/>
          <w:iCs/>
          <w:color w:val="000000" w:themeColor="text1"/>
          <w:sz w:val="20"/>
          <w:szCs w:val="20"/>
          <w:lang w:eastAsia="ru-RU"/>
        </w:rPr>
        <w:t>Респулики Казахстан</w:t>
      </w:r>
      <w:r w:rsidR="004A1CF4" w:rsidRPr="00BF3E96">
        <w:rPr>
          <w:rFonts w:ascii="Times New Roman" w:hAnsi="Times New Roman"/>
          <w:iCs/>
          <w:color w:val="000000" w:themeColor="text1"/>
          <w:sz w:val="20"/>
          <w:szCs w:val="20"/>
          <w:lang w:eastAsia="ru-RU"/>
        </w:rPr>
        <w:t>, в т.ч.</w:t>
      </w:r>
      <w:r w:rsidR="00812B93"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по следующим основаниям:</w:t>
      </w:r>
    </w:p>
    <w:p w14:paraId="38B6F912" w14:textId="77777777" w:rsidR="00E57F8D" w:rsidRPr="00BF3E96" w:rsidRDefault="00F2428B"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bCs/>
          <w:i w:val="0"/>
          <w:color w:val="000000" w:themeColor="text1"/>
          <w:sz w:val="20"/>
          <w:szCs w:val="20"/>
        </w:rPr>
      </w:pPr>
      <w:r w:rsidRPr="00BF3E96">
        <w:rPr>
          <w:i w:val="0"/>
          <w:color w:val="000000" w:themeColor="text1"/>
          <w:sz w:val="20"/>
          <w:szCs w:val="20"/>
        </w:rPr>
        <w:t>Операция соверш</w:t>
      </w:r>
      <w:r w:rsidR="0053677C" w:rsidRPr="00BF3E96">
        <w:rPr>
          <w:i w:val="0"/>
          <w:color w:val="000000" w:themeColor="text1"/>
          <w:sz w:val="20"/>
          <w:szCs w:val="20"/>
        </w:rPr>
        <w:t>ена</w:t>
      </w:r>
      <w:r w:rsidRPr="00BF3E96">
        <w:rPr>
          <w:i w:val="0"/>
          <w:color w:val="000000" w:themeColor="text1"/>
          <w:sz w:val="20"/>
          <w:szCs w:val="20"/>
        </w:rPr>
        <w:t xml:space="preserve"> с использованием </w:t>
      </w:r>
      <w:r w:rsidR="002408CA" w:rsidRPr="00BF3E96">
        <w:rPr>
          <w:i w:val="0"/>
          <w:color w:val="000000" w:themeColor="text1"/>
          <w:sz w:val="20"/>
          <w:szCs w:val="20"/>
        </w:rPr>
        <w:t>р</w:t>
      </w:r>
      <w:r w:rsidRPr="00BF3E96">
        <w:rPr>
          <w:i w:val="0"/>
          <w:color w:val="000000" w:themeColor="text1"/>
          <w:sz w:val="20"/>
          <w:szCs w:val="20"/>
        </w:rPr>
        <w:t>еквизитов любой другой Карты, кроме Карт Платежных систем, перечисленных в Приложении № 1 к Договору;</w:t>
      </w:r>
    </w:p>
    <w:p w14:paraId="5E7DF54E" w14:textId="77777777" w:rsidR="00A20756" w:rsidRPr="00BF3E96" w:rsidRDefault="002D3D66"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bCs/>
          <w:i w:val="0"/>
          <w:color w:val="000000" w:themeColor="text1"/>
          <w:sz w:val="20"/>
          <w:szCs w:val="20"/>
        </w:rPr>
      </w:pPr>
      <w:r w:rsidRPr="00BF3E96">
        <w:rPr>
          <w:rFonts w:eastAsia="Calibri"/>
          <w:i w:val="0"/>
          <w:color w:val="000000" w:themeColor="text1"/>
          <w:sz w:val="20"/>
          <w:szCs w:val="20"/>
        </w:rPr>
        <w:t>О</w:t>
      </w:r>
      <w:r w:rsidR="00A20756" w:rsidRPr="00BF3E96">
        <w:rPr>
          <w:rFonts w:eastAsia="Calibri"/>
          <w:i w:val="0"/>
          <w:color w:val="000000" w:themeColor="text1"/>
          <w:sz w:val="20"/>
          <w:szCs w:val="20"/>
        </w:rPr>
        <w:t>перация оплаты</w:t>
      </w:r>
      <w:r w:rsidR="00A20756" w:rsidRPr="00BF3E96">
        <w:rPr>
          <w:rFonts w:eastAsia="Calibri"/>
          <w:bCs/>
          <w:i w:val="0"/>
          <w:color w:val="000000" w:themeColor="text1"/>
          <w:sz w:val="20"/>
          <w:szCs w:val="20"/>
        </w:rPr>
        <w:t xml:space="preserve"> проведен</w:t>
      </w:r>
      <w:r w:rsidR="0053677C" w:rsidRPr="00BF3E96">
        <w:rPr>
          <w:rFonts w:eastAsia="Calibri"/>
          <w:bCs/>
          <w:i w:val="0"/>
          <w:color w:val="000000" w:themeColor="text1"/>
          <w:sz w:val="20"/>
          <w:szCs w:val="20"/>
        </w:rPr>
        <w:t>а</w:t>
      </w:r>
      <w:r w:rsidR="00A20756" w:rsidRPr="00BF3E96">
        <w:rPr>
          <w:rFonts w:eastAsia="Calibri"/>
          <w:bCs/>
          <w:i w:val="0"/>
          <w:color w:val="000000" w:themeColor="text1"/>
          <w:sz w:val="20"/>
          <w:szCs w:val="20"/>
        </w:rPr>
        <w:t xml:space="preserve"> без использования технологии 3DSecure, впоследствии опротестованная Банком-эмитентом </w:t>
      </w:r>
      <w:r w:rsidR="004A1CF4" w:rsidRPr="00BF3E96">
        <w:rPr>
          <w:rFonts w:eastAsia="Calibri"/>
          <w:bCs/>
          <w:i w:val="0"/>
          <w:color w:val="000000" w:themeColor="text1"/>
          <w:sz w:val="20"/>
          <w:szCs w:val="20"/>
        </w:rPr>
        <w:t>через</w:t>
      </w:r>
      <w:r w:rsidR="00A20756" w:rsidRPr="00BF3E96">
        <w:rPr>
          <w:rFonts w:eastAsia="Calibri"/>
          <w:bCs/>
          <w:i w:val="0"/>
          <w:color w:val="000000" w:themeColor="text1"/>
          <w:sz w:val="20"/>
          <w:szCs w:val="20"/>
        </w:rPr>
        <w:t xml:space="preserve"> МПС</w:t>
      </w:r>
      <w:r w:rsidR="004A1CF4" w:rsidRPr="00BF3E96">
        <w:rPr>
          <w:rFonts w:eastAsia="Calibri"/>
          <w:bCs/>
          <w:i w:val="0"/>
          <w:color w:val="000000" w:themeColor="text1"/>
          <w:sz w:val="20"/>
          <w:szCs w:val="20"/>
        </w:rPr>
        <w:t xml:space="preserve"> как мошенническая</w:t>
      </w:r>
      <w:r w:rsidR="00A20756" w:rsidRPr="00BF3E96">
        <w:rPr>
          <w:rFonts w:eastAsia="Calibri"/>
          <w:bCs/>
          <w:i w:val="0"/>
          <w:color w:val="000000" w:themeColor="text1"/>
          <w:sz w:val="20"/>
          <w:szCs w:val="20"/>
        </w:rPr>
        <w:t>;</w:t>
      </w:r>
    </w:p>
    <w:p w14:paraId="213890B9" w14:textId="77777777" w:rsidR="00A20756" w:rsidRPr="00BF3E96" w:rsidRDefault="00E32182"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Операция оплаты,</w:t>
      </w:r>
      <w:r w:rsidR="00A20756" w:rsidRPr="00BF3E96">
        <w:rPr>
          <w:rFonts w:eastAsia="Calibri"/>
          <w:i w:val="0"/>
          <w:color w:val="000000" w:themeColor="text1"/>
          <w:sz w:val="20"/>
          <w:szCs w:val="20"/>
        </w:rPr>
        <w:t xml:space="preserve"> </w:t>
      </w:r>
      <w:r w:rsidRPr="00BF3E96">
        <w:rPr>
          <w:rFonts w:eastAsia="Calibri"/>
          <w:i w:val="0"/>
          <w:color w:val="000000" w:themeColor="text1"/>
          <w:sz w:val="20"/>
          <w:szCs w:val="20"/>
        </w:rPr>
        <w:t>проведённая</w:t>
      </w:r>
      <w:r w:rsidR="00A20756" w:rsidRPr="00BF3E96">
        <w:rPr>
          <w:rFonts w:eastAsia="Calibri"/>
          <w:i w:val="0"/>
          <w:color w:val="000000" w:themeColor="text1"/>
          <w:sz w:val="20"/>
          <w:szCs w:val="20"/>
        </w:rPr>
        <w:t xml:space="preserve"> с нарушением </w:t>
      </w:r>
      <w:r w:rsidR="003F6E2D" w:rsidRPr="00BF3E96">
        <w:rPr>
          <w:rFonts w:eastAsia="Calibri"/>
          <w:i w:val="0"/>
          <w:color w:val="000000" w:themeColor="text1"/>
          <w:sz w:val="20"/>
          <w:szCs w:val="20"/>
        </w:rPr>
        <w:t xml:space="preserve">процедуры, установленной </w:t>
      </w:r>
      <w:r w:rsidR="002D3D66" w:rsidRPr="00BF3E96">
        <w:rPr>
          <w:rFonts w:eastAsia="Calibri"/>
          <w:i w:val="0"/>
          <w:color w:val="000000" w:themeColor="text1"/>
          <w:sz w:val="20"/>
          <w:szCs w:val="20"/>
        </w:rPr>
        <w:t xml:space="preserve">настоящим </w:t>
      </w:r>
      <w:r w:rsidR="00A20756" w:rsidRPr="00BF3E96">
        <w:rPr>
          <w:rFonts w:eastAsia="Calibri"/>
          <w:i w:val="0"/>
          <w:color w:val="000000" w:themeColor="text1"/>
          <w:sz w:val="20"/>
          <w:szCs w:val="20"/>
        </w:rPr>
        <w:t>Договор</w:t>
      </w:r>
      <w:r w:rsidR="003F6E2D" w:rsidRPr="00BF3E96">
        <w:rPr>
          <w:rFonts w:eastAsia="Calibri"/>
          <w:i w:val="0"/>
          <w:color w:val="000000" w:themeColor="text1"/>
          <w:sz w:val="20"/>
          <w:szCs w:val="20"/>
        </w:rPr>
        <w:t>ом</w:t>
      </w:r>
      <w:r w:rsidR="00FF720E" w:rsidRPr="00BF3E96">
        <w:rPr>
          <w:rFonts w:eastAsia="Calibri"/>
          <w:i w:val="0"/>
          <w:color w:val="000000" w:themeColor="text1"/>
          <w:sz w:val="20"/>
          <w:szCs w:val="20"/>
        </w:rPr>
        <w:t xml:space="preserve">, </w:t>
      </w:r>
      <w:r w:rsidR="002C01CA" w:rsidRPr="00BF3E96">
        <w:rPr>
          <w:rFonts w:eastAsia="Calibri"/>
          <w:i w:val="0"/>
          <w:color w:val="000000" w:themeColor="text1"/>
          <w:sz w:val="20"/>
          <w:szCs w:val="20"/>
        </w:rPr>
        <w:t xml:space="preserve">и </w:t>
      </w:r>
      <w:r w:rsidR="00FF720E" w:rsidRPr="00BF3E96">
        <w:rPr>
          <w:rFonts w:eastAsia="Calibri"/>
          <w:i w:val="0"/>
          <w:color w:val="000000" w:themeColor="text1"/>
          <w:sz w:val="20"/>
          <w:szCs w:val="20"/>
        </w:rPr>
        <w:t>предусмотренной в Приложении №2 настоящего Договора</w:t>
      </w:r>
      <w:r w:rsidR="00A20756" w:rsidRPr="00BF3E96">
        <w:rPr>
          <w:rFonts w:eastAsia="Calibri"/>
          <w:i w:val="0"/>
          <w:color w:val="000000" w:themeColor="text1"/>
          <w:sz w:val="20"/>
          <w:szCs w:val="20"/>
        </w:rPr>
        <w:t>;</w:t>
      </w:r>
    </w:p>
    <w:p w14:paraId="1214C574" w14:textId="77777777" w:rsidR="00A20756" w:rsidRPr="00BF3E96" w:rsidRDefault="002D3D66"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У</w:t>
      </w:r>
      <w:r w:rsidR="00A20756" w:rsidRPr="00BF3E96">
        <w:rPr>
          <w:rFonts w:eastAsia="Calibri"/>
          <w:i w:val="0"/>
          <w:color w:val="000000" w:themeColor="text1"/>
          <w:sz w:val="20"/>
          <w:szCs w:val="20"/>
        </w:rPr>
        <w:t xml:space="preserve">слуга предоставлена с нарушением законодательства </w:t>
      </w:r>
      <w:r w:rsidR="00A43672" w:rsidRPr="00BF3E96">
        <w:rPr>
          <w:rFonts w:eastAsia="Calibri"/>
          <w:i w:val="0"/>
          <w:color w:val="000000" w:themeColor="text1"/>
          <w:sz w:val="20"/>
          <w:szCs w:val="20"/>
        </w:rPr>
        <w:t>Респулики Казахстан</w:t>
      </w:r>
      <w:r w:rsidR="00A20756" w:rsidRPr="00BF3E96">
        <w:rPr>
          <w:rFonts w:eastAsia="Calibri"/>
          <w:i w:val="0"/>
          <w:color w:val="000000" w:themeColor="text1"/>
          <w:sz w:val="20"/>
          <w:szCs w:val="20"/>
        </w:rPr>
        <w:t>;</w:t>
      </w:r>
    </w:p>
    <w:p w14:paraId="41E7A81D" w14:textId="77777777" w:rsidR="00A20756" w:rsidRPr="00BF3E96" w:rsidRDefault="002D3D66"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О</w:t>
      </w:r>
      <w:r w:rsidR="00A20756" w:rsidRPr="00BF3E96">
        <w:rPr>
          <w:rFonts w:eastAsia="Calibri"/>
          <w:i w:val="0"/>
          <w:color w:val="000000" w:themeColor="text1"/>
          <w:sz w:val="20"/>
          <w:szCs w:val="20"/>
        </w:rPr>
        <w:t>перация</w:t>
      </w:r>
      <w:r w:rsidRPr="00BF3E96">
        <w:rPr>
          <w:rFonts w:eastAsia="Calibri"/>
          <w:i w:val="0"/>
          <w:color w:val="000000" w:themeColor="text1"/>
          <w:sz w:val="20"/>
          <w:szCs w:val="20"/>
        </w:rPr>
        <w:t xml:space="preserve"> оплаты</w:t>
      </w:r>
      <w:r w:rsidR="00A20756" w:rsidRPr="00BF3E96">
        <w:rPr>
          <w:rFonts w:eastAsia="Calibri"/>
          <w:i w:val="0"/>
          <w:color w:val="000000" w:themeColor="text1"/>
          <w:sz w:val="20"/>
          <w:szCs w:val="20"/>
        </w:rPr>
        <w:t xml:space="preserve"> проведен</w:t>
      </w:r>
      <w:r w:rsidR="0053677C" w:rsidRPr="00BF3E96">
        <w:rPr>
          <w:rFonts w:eastAsia="Calibri"/>
          <w:i w:val="0"/>
          <w:color w:val="000000" w:themeColor="text1"/>
          <w:sz w:val="20"/>
          <w:szCs w:val="20"/>
        </w:rPr>
        <w:t>а</w:t>
      </w:r>
      <w:r w:rsidR="00A20756" w:rsidRPr="00BF3E96">
        <w:rPr>
          <w:rFonts w:eastAsia="Calibri"/>
          <w:i w:val="0"/>
          <w:color w:val="000000" w:themeColor="text1"/>
          <w:sz w:val="20"/>
          <w:szCs w:val="20"/>
        </w:rPr>
        <w:t xml:space="preserve"> с использованием реквизитов Карты, по которой Банком-эмитентом и/или МПС</w:t>
      </w:r>
      <w:r w:rsidR="001E13BE" w:rsidRPr="00BF3E96">
        <w:rPr>
          <w:rFonts w:eastAsia="Calibri"/>
          <w:i w:val="0"/>
          <w:color w:val="000000" w:themeColor="text1"/>
          <w:sz w:val="20"/>
          <w:szCs w:val="20"/>
        </w:rPr>
        <w:t>, на момент проведения транзакции,</w:t>
      </w:r>
      <w:r w:rsidR="00A20756" w:rsidRPr="00BF3E96">
        <w:rPr>
          <w:rFonts w:eastAsia="Calibri"/>
          <w:i w:val="0"/>
          <w:color w:val="000000" w:themeColor="text1"/>
          <w:sz w:val="20"/>
          <w:szCs w:val="20"/>
        </w:rPr>
        <w:t xml:space="preserve"> запрещено осуществление Операций;</w:t>
      </w:r>
    </w:p>
    <w:p w14:paraId="6F294A7B" w14:textId="77777777" w:rsidR="00A20756" w:rsidRPr="00BF3E96" w:rsidRDefault="0053677C"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 xml:space="preserve">По </w:t>
      </w:r>
      <w:r w:rsidR="002D3D66" w:rsidRPr="00BF3E96">
        <w:rPr>
          <w:rFonts w:eastAsia="Calibri"/>
          <w:i w:val="0"/>
          <w:color w:val="000000" w:themeColor="text1"/>
          <w:sz w:val="20"/>
          <w:szCs w:val="20"/>
        </w:rPr>
        <w:t>О</w:t>
      </w:r>
      <w:r w:rsidR="00A20756" w:rsidRPr="00BF3E96">
        <w:rPr>
          <w:rFonts w:eastAsia="Calibri"/>
          <w:i w:val="0"/>
          <w:color w:val="000000" w:themeColor="text1"/>
          <w:sz w:val="20"/>
          <w:szCs w:val="20"/>
        </w:rPr>
        <w:t>пераци</w:t>
      </w:r>
      <w:r w:rsidRPr="00BF3E96">
        <w:rPr>
          <w:rFonts w:eastAsia="Calibri"/>
          <w:i w:val="0"/>
          <w:color w:val="000000" w:themeColor="text1"/>
          <w:sz w:val="20"/>
          <w:szCs w:val="20"/>
        </w:rPr>
        <w:t>и</w:t>
      </w:r>
      <w:r w:rsidR="002D3D66" w:rsidRPr="00BF3E96">
        <w:rPr>
          <w:rFonts w:eastAsia="Calibri"/>
          <w:i w:val="0"/>
          <w:color w:val="000000" w:themeColor="text1"/>
          <w:sz w:val="20"/>
          <w:szCs w:val="20"/>
        </w:rPr>
        <w:t xml:space="preserve"> оплаты</w:t>
      </w:r>
      <w:r w:rsidR="00A20756" w:rsidRPr="00BF3E96">
        <w:rPr>
          <w:rFonts w:eastAsia="Calibri"/>
          <w:i w:val="0"/>
          <w:color w:val="000000" w:themeColor="text1"/>
          <w:sz w:val="20"/>
          <w:szCs w:val="20"/>
        </w:rPr>
        <w:t xml:space="preserve"> установлено совершение противоправных действий со стороны работников </w:t>
      </w:r>
      <w:r w:rsidR="00843419" w:rsidRPr="00BF3E96">
        <w:rPr>
          <w:rFonts w:eastAsia="Calibri"/>
          <w:i w:val="0"/>
          <w:color w:val="000000" w:themeColor="text1"/>
          <w:sz w:val="20"/>
          <w:szCs w:val="20"/>
        </w:rPr>
        <w:t>Организации</w:t>
      </w:r>
      <w:r w:rsidR="00A20756" w:rsidRPr="00BF3E96">
        <w:rPr>
          <w:rFonts w:eastAsia="Calibri"/>
          <w:i w:val="0"/>
          <w:color w:val="000000" w:themeColor="text1"/>
          <w:sz w:val="20"/>
          <w:szCs w:val="20"/>
        </w:rPr>
        <w:t>;</w:t>
      </w:r>
    </w:p>
    <w:p w14:paraId="1E1B4ABF" w14:textId="77777777" w:rsidR="00A20756" w:rsidRPr="00BF3E96" w:rsidRDefault="0053677C"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 xml:space="preserve">По </w:t>
      </w:r>
      <w:r w:rsidR="002D3D66" w:rsidRPr="00BF3E96">
        <w:rPr>
          <w:rFonts w:eastAsia="Calibri"/>
          <w:i w:val="0"/>
          <w:color w:val="000000" w:themeColor="text1"/>
          <w:sz w:val="20"/>
          <w:szCs w:val="20"/>
        </w:rPr>
        <w:t>О</w:t>
      </w:r>
      <w:r w:rsidR="00A20756" w:rsidRPr="00BF3E96">
        <w:rPr>
          <w:rFonts w:eastAsia="Calibri"/>
          <w:i w:val="0"/>
          <w:color w:val="000000" w:themeColor="text1"/>
          <w:sz w:val="20"/>
          <w:szCs w:val="20"/>
        </w:rPr>
        <w:t>пераци</w:t>
      </w:r>
      <w:r w:rsidRPr="00BF3E96">
        <w:rPr>
          <w:rFonts w:eastAsia="Calibri"/>
          <w:i w:val="0"/>
          <w:color w:val="000000" w:themeColor="text1"/>
          <w:sz w:val="20"/>
          <w:szCs w:val="20"/>
        </w:rPr>
        <w:t>и</w:t>
      </w:r>
      <w:r w:rsidR="002D3D66" w:rsidRPr="00BF3E96">
        <w:rPr>
          <w:rFonts w:eastAsia="Calibri"/>
          <w:i w:val="0"/>
          <w:color w:val="000000" w:themeColor="text1"/>
          <w:sz w:val="20"/>
          <w:szCs w:val="20"/>
        </w:rPr>
        <w:t xml:space="preserve"> оплаты</w:t>
      </w:r>
      <w:r w:rsidR="00A20756" w:rsidRPr="00BF3E96">
        <w:rPr>
          <w:rFonts w:eastAsia="Calibri"/>
          <w:i w:val="0"/>
          <w:color w:val="000000" w:themeColor="text1"/>
          <w:sz w:val="20"/>
          <w:szCs w:val="20"/>
        </w:rPr>
        <w:t xml:space="preserve"> не была получена Авторизация;</w:t>
      </w:r>
    </w:p>
    <w:p w14:paraId="180F30D2" w14:textId="77777777" w:rsidR="00A20756" w:rsidRPr="00BF3E96" w:rsidRDefault="0053677C"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 xml:space="preserve">По </w:t>
      </w:r>
      <w:r w:rsidR="002D3D66" w:rsidRPr="00BF3E96">
        <w:rPr>
          <w:rFonts w:eastAsia="Calibri"/>
          <w:i w:val="0"/>
          <w:color w:val="000000" w:themeColor="text1"/>
          <w:sz w:val="20"/>
          <w:szCs w:val="20"/>
        </w:rPr>
        <w:t>О</w:t>
      </w:r>
      <w:r w:rsidR="00A20756" w:rsidRPr="00BF3E96">
        <w:rPr>
          <w:rFonts w:eastAsia="Calibri"/>
          <w:i w:val="0"/>
          <w:color w:val="000000" w:themeColor="text1"/>
          <w:sz w:val="20"/>
          <w:szCs w:val="20"/>
        </w:rPr>
        <w:t>пераци</w:t>
      </w:r>
      <w:r w:rsidRPr="00BF3E96">
        <w:rPr>
          <w:rFonts w:eastAsia="Calibri"/>
          <w:i w:val="0"/>
          <w:color w:val="000000" w:themeColor="text1"/>
          <w:sz w:val="20"/>
          <w:szCs w:val="20"/>
        </w:rPr>
        <w:t>и</w:t>
      </w:r>
      <w:r w:rsidR="002D3D66" w:rsidRPr="00BF3E96">
        <w:rPr>
          <w:rFonts w:eastAsia="Calibri"/>
          <w:i w:val="0"/>
          <w:color w:val="000000" w:themeColor="text1"/>
          <w:sz w:val="20"/>
          <w:szCs w:val="20"/>
        </w:rPr>
        <w:t xml:space="preserve"> оплаты</w:t>
      </w:r>
      <w:r w:rsidR="00A20756" w:rsidRPr="00BF3E96">
        <w:rPr>
          <w:rFonts w:eastAsia="Calibri"/>
          <w:i w:val="0"/>
          <w:color w:val="000000" w:themeColor="text1"/>
          <w:sz w:val="20"/>
          <w:szCs w:val="20"/>
        </w:rPr>
        <w:t xml:space="preserve"> </w:t>
      </w:r>
      <w:r w:rsidR="006127D0" w:rsidRPr="00BF3E96">
        <w:rPr>
          <w:rFonts w:eastAsia="Calibri"/>
          <w:i w:val="0"/>
          <w:color w:val="000000" w:themeColor="text1"/>
          <w:sz w:val="20"/>
          <w:szCs w:val="20"/>
        </w:rPr>
        <w:t>Агрегатор</w:t>
      </w:r>
      <w:r w:rsidR="00A20756" w:rsidRPr="00BF3E96">
        <w:rPr>
          <w:rFonts w:eastAsia="Calibri"/>
          <w:i w:val="0"/>
          <w:color w:val="000000" w:themeColor="text1"/>
          <w:sz w:val="20"/>
          <w:szCs w:val="20"/>
        </w:rPr>
        <w:t xml:space="preserve"> не предоставил по запросу Банка документы, подтверждающие предоставление Услуги Покупателю</w:t>
      </w:r>
      <w:r w:rsidR="006573F5" w:rsidRPr="00BF3E96">
        <w:rPr>
          <w:rFonts w:eastAsia="Calibri"/>
          <w:i w:val="0"/>
          <w:color w:val="000000" w:themeColor="text1"/>
          <w:sz w:val="20"/>
          <w:szCs w:val="20"/>
        </w:rPr>
        <w:t>;</w:t>
      </w:r>
    </w:p>
    <w:p w14:paraId="19D09AF1" w14:textId="77777777" w:rsidR="006F6A8B" w:rsidRPr="00BF3E96" w:rsidRDefault="006F6A8B"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lastRenderedPageBreak/>
        <w:t xml:space="preserve">Одна и та же операция </w:t>
      </w:r>
      <w:r w:rsidR="004A1CF4" w:rsidRPr="00BF3E96">
        <w:rPr>
          <w:rFonts w:eastAsia="Calibri"/>
          <w:i w:val="0"/>
          <w:color w:val="000000" w:themeColor="text1"/>
          <w:sz w:val="20"/>
          <w:szCs w:val="20"/>
        </w:rPr>
        <w:t>дважды включена в Реестр Операций</w:t>
      </w:r>
      <w:r w:rsidR="00BA30CF" w:rsidRPr="00BF3E96">
        <w:rPr>
          <w:rFonts w:eastAsia="Calibri"/>
          <w:i w:val="0"/>
          <w:color w:val="000000" w:themeColor="text1"/>
          <w:sz w:val="20"/>
          <w:szCs w:val="20"/>
        </w:rPr>
        <w:t>, недействительными являются все экземпляры кроме первого</w:t>
      </w:r>
      <w:r w:rsidR="006573F5" w:rsidRPr="00BF3E96">
        <w:rPr>
          <w:rFonts w:eastAsia="Calibri"/>
          <w:i w:val="0"/>
          <w:color w:val="000000" w:themeColor="text1"/>
          <w:sz w:val="20"/>
          <w:szCs w:val="20"/>
        </w:rPr>
        <w:t>;</w:t>
      </w:r>
    </w:p>
    <w:p w14:paraId="72D4E14B" w14:textId="77777777" w:rsidR="006F6A8B" w:rsidRPr="00BF3E96" w:rsidRDefault="004A1CF4"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rFonts w:eastAsia="Calibri"/>
          <w:i w:val="0"/>
          <w:color w:val="000000" w:themeColor="text1"/>
          <w:sz w:val="20"/>
          <w:szCs w:val="20"/>
        </w:rPr>
        <w:t>Держатель карты</w:t>
      </w:r>
      <w:r w:rsidR="006F6A8B" w:rsidRPr="00BF3E96">
        <w:rPr>
          <w:rFonts w:eastAsia="Calibri"/>
          <w:i w:val="0"/>
          <w:color w:val="000000" w:themeColor="text1"/>
          <w:sz w:val="20"/>
          <w:szCs w:val="20"/>
        </w:rPr>
        <w:t xml:space="preserve"> оплатил </w:t>
      </w:r>
      <w:r w:rsidRPr="00BF3E96">
        <w:rPr>
          <w:rFonts w:eastAsia="Calibri"/>
          <w:i w:val="0"/>
          <w:color w:val="000000" w:themeColor="text1"/>
          <w:sz w:val="20"/>
          <w:szCs w:val="20"/>
        </w:rPr>
        <w:t>Услугу</w:t>
      </w:r>
      <w:r w:rsidR="006F6A8B" w:rsidRPr="00BF3E96">
        <w:rPr>
          <w:rFonts w:eastAsia="Calibri"/>
          <w:i w:val="0"/>
          <w:color w:val="000000" w:themeColor="text1"/>
          <w:sz w:val="20"/>
          <w:szCs w:val="20"/>
        </w:rPr>
        <w:t xml:space="preserve"> другим способом</w:t>
      </w:r>
      <w:r w:rsidRPr="00BF3E96">
        <w:rPr>
          <w:rFonts w:eastAsia="Calibri"/>
          <w:i w:val="0"/>
          <w:color w:val="000000" w:themeColor="text1"/>
          <w:sz w:val="20"/>
          <w:szCs w:val="20"/>
        </w:rPr>
        <w:t xml:space="preserve"> (в т.ч. другой картой или наличными</w:t>
      </w:r>
      <w:r w:rsidR="00812B93" w:rsidRPr="00BF3E96">
        <w:rPr>
          <w:rFonts w:eastAsia="Calibri"/>
          <w:i w:val="0"/>
          <w:color w:val="000000" w:themeColor="text1"/>
          <w:sz w:val="20"/>
          <w:szCs w:val="20"/>
        </w:rPr>
        <w:t xml:space="preserve"> денежными средствами</w:t>
      </w:r>
      <w:r w:rsidR="00FF2ABB" w:rsidRPr="00BF3E96">
        <w:rPr>
          <w:rFonts w:eastAsia="Calibri"/>
          <w:i w:val="0"/>
          <w:color w:val="000000" w:themeColor="text1"/>
          <w:sz w:val="20"/>
          <w:szCs w:val="20"/>
        </w:rPr>
        <w:t>);</w:t>
      </w:r>
    </w:p>
    <w:p w14:paraId="6BD400F7" w14:textId="77777777" w:rsidR="00F2428B" w:rsidRPr="00BF3E96" w:rsidRDefault="00F2428B" w:rsidP="00E9454D">
      <w:pPr>
        <w:pStyle w:val="a4"/>
        <w:numPr>
          <w:ilvl w:val="0"/>
          <w:numId w:val="7"/>
        </w:numPr>
        <w:tabs>
          <w:tab w:val="clear" w:pos="540"/>
          <w:tab w:val="clear" w:pos="1080"/>
          <w:tab w:val="clear" w:pos="2108"/>
        </w:tabs>
        <w:suppressAutoHyphens/>
        <w:autoSpaceDE w:val="0"/>
        <w:ind w:left="851" w:right="-2" w:hanging="284"/>
        <w:contextualSpacing/>
        <w:rPr>
          <w:rFonts w:eastAsia="Calibri"/>
          <w:i w:val="0"/>
          <w:color w:val="000000" w:themeColor="text1"/>
          <w:sz w:val="20"/>
          <w:szCs w:val="20"/>
        </w:rPr>
      </w:pPr>
      <w:r w:rsidRPr="00BF3E96">
        <w:rPr>
          <w:i w:val="0"/>
          <w:color w:val="000000" w:themeColor="text1"/>
          <w:sz w:val="20"/>
          <w:szCs w:val="20"/>
        </w:rPr>
        <w:t>Магазин, в котором совершена Операция оплаты, не отвечает</w:t>
      </w:r>
      <w:r w:rsidR="00BA30CF" w:rsidRPr="00BF3E96">
        <w:rPr>
          <w:i w:val="0"/>
          <w:color w:val="000000" w:themeColor="text1"/>
          <w:sz w:val="20"/>
          <w:szCs w:val="20"/>
        </w:rPr>
        <w:t>, на момент проведения транзакции,</w:t>
      </w:r>
      <w:r w:rsidRPr="00BF3E96">
        <w:rPr>
          <w:i w:val="0"/>
          <w:color w:val="000000" w:themeColor="text1"/>
          <w:sz w:val="20"/>
          <w:szCs w:val="20"/>
        </w:rPr>
        <w:t xml:space="preserve"> требованиям, указанным в </w:t>
      </w:r>
      <w:r w:rsidR="006573F5" w:rsidRPr="00BF3E96">
        <w:rPr>
          <w:i w:val="0"/>
          <w:color w:val="000000" w:themeColor="text1"/>
          <w:sz w:val="20"/>
          <w:szCs w:val="20"/>
        </w:rPr>
        <w:t>Приложении № 3</w:t>
      </w:r>
      <w:r w:rsidRPr="00BF3E96">
        <w:rPr>
          <w:i w:val="0"/>
          <w:color w:val="000000" w:themeColor="text1"/>
          <w:sz w:val="20"/>
          <w:szCs w:val="20"/>
        </w:rPr>
        <w:t xml:space="preserve"> к Договору</w:t>
      </w:r>
      <w:r w:rsidR="0011632F" w:rsidRPr="00BF3E96">
        <w:rPr>
          <w:i w:val="0"/>
          <w:color w:val="000000" w:themeColor="text1"/>
          <w:sz w:val="20"/>
          <w:szCs w:val="20"/>
        </w:rPr>
        <w:t>.</w:t>
      </w:r>
    </w:p>
    <w:p w14:paraId="3F35F459"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rPr>
      </w:pPr>
      <w:r w:rsidRPr="00BF3E96">
        <w:rPr>
          <w:rFonts w:ascii="Times New Roman" w:hAnsi="Times New Roman"/>
          <w:b/>
          <w:iCs/>
          <w:color w:val="000000" w:themeColor="text1"/>
          <w:sz w:val="20"/>
          <w:szCs w:val="20"/>
          <w:lang w:eastAsia="ru-RU"/>
        </w:rPr>
        <w:t>Карта</w:t>
      </w:r>
      <w:r w:rsidRPr="00BF3E96">
        <w:rPr>
          <w:rFonts w:ascii="Times New Roman" w:hAnsi="Times New Roman"/>
          <w:iCs/>
          <w:color w:val="000000" w:themeColor="text1"/>
          <w:sz w:val="20"/>
          <w:szCs w:val="20"/>
          <w:lang w:eastAsia="ru-RU"/>
        </w:rPr>
        <w:t xml:space="preserve"> – вид платежных карт как инструмента безналичных расчетов, предназначенного для совершения Держателем карты операций с денежными средствами, находящимися у Банка-эмитента, в соответствии с законодательством </w:t>
      </w:r>
      <w:r w:rsidR="00FF2ABB" w:rsidRPr="00BF3E96">
        <w:rPr>
          <w:rFonts w:ascii="Times New Roman" w:hAnsi="Times New Roman"/>
          <w:color w:val="000000" w:themeColor="text1"/>
          <w:sz w:val="20"/>
          <w:szCs w:val="20"/>
          <w:lang w:eastAsia="ru-RU"/>
        </w:rPr>
        <w:t>Респу</w:t>
      </w:r>
      <w:r w:rsidR="00125DB5" w:rsidRPr="00BF3E96">
        <w:rPr>
          <w:rFonts w:ascii="Times New Roman" w:hAnsi="Times New Roman"/>
          <w:color w:val="000000" w:themeColor="text1"/>
          <w:sz w:val="20"/>
          <w:szCs w:val="20"/>
          <w:lang w:eastAsia="ru-RU"/>
        </w:rPr>
        <w:t>б</w:t>
      </w:r>
      <w:r w:rsidR="00FF2ABB" w:rsidRPr="00BF3E96">
        <w:rPr>
          <w:rFonts w:ascii="Times New Roman" w:hAnsi="Times New Roman"/>
          <w:color w:val="000000" w:themeColor="text1"/>
          <w:sz w:val="20"/>
          <w:szCs w:val="20"/>
          <w:lang w:eastAsia="ru-RU"/>
        </w:rPr>
        <w:t>лики Казахстан</w:t>
      </w:r>
      <w:r w:rsidRPr="00BF3E96">
        <w:rPr>
          <w:rFonts w:ascii="Times New Roman" w:hAnsi="Times New Roman"/>
          <w:iCs/>
          <w:color w:val="000000" w:themeColor="text1"/>
          <w:sz w:val="20"/>
          <w:szCs w:val="20"/>
          <w:lang w:eastAsia="ru-RU"/>
        </w:rPr>
        <w:t xml:space="preserve"> и договором с Банком-эмитентом.</w:t>
      </w:r>
    </w:p>
    <w:p w14:paraId="13EBD479" w14:textId="5C0C296B" w:rsidR="00A43406" w:rsidRPr="00BF3E96" w:rsidRDefault="00A43406" w:rsidP="002D25E7">
      <w:pPr>
        <w:pStyle w:val="11"/>
        <w:widowControl w:val="0"/>
        <w:numPr>
          <w:ilvl w:val="1"/>
          <w:numId w:val="4"/>
        </w:numPr>
        <w:spacing w:after="0" w:line="240" w:lineRule="auto"/>
        <w:ind w:left="567" w:hanging="567"/>
        <w:jc w:val="both"/>
        <w:rPr>
          <w:rFonts w:ascii="Times New Roman" w:hAnsi="Times New Roman"/>
          <w:b/>
          <w:bCs/>
          <w:color w:val="000000" w:themeColor="text1"/>
          <w:sz w:val="20"/>
          <w:szCs w:val="20"/>
          <w:lang w:eastAsia="ru-RU"/>
        </w:rPr>
      </w:pPr>
      <w:r w:rsidRPr="00BF3E96">
        <w:rPr>
          <w:rFonts w:ascii="Times New Roman" w:hAnsi="Times New Roman"/>
          <w:b/>
          <w:bCs/>
          <w:sz w:val="20"/>
          <w:szCs w:val="20"/>
        </w:rPr>
        <w:t>Комиссия Банка</w:t>
      </w:r>
      <w:r w:rsidR="00A63FD1" w:rsidRPr="00A63FD1">
        <w:rPr>
          <w:rFonts w:ascii="Times New Roman" w:hAnsi="Times New Roman"/>
          <w:b/>
          <w:bCs/>
          <w:sz w:val="20"/>
          <w:szCs w:val="20"/>
        </w:rPr>
        <w:t xml:space="preserve"> </w:t>
      </w:r>
      <w:r w:rsidRPr="00BF3E96">
        <w:rPr>
          <w:rFonts w:ascii="Times New Roman" w:hAnsi="Times New Roman"/>
          <w:b/>
          <w:iCs/>
          <w:color w:val="000000" w:themeColor="text1"/>
          <w:sz w:val="20"/>
          <w:szCs w:val="20"/>
          <w:lang w:eastAsia="ru-RU"/>
        </w:rPr>
        <w:t xml:space="preserve">- </w:t>
      </w:r>
      <w:r w:rsidR="00A63FD1">
        <w:rPr>
          <w:rFonts w:ascii="Times New Roman" w:hAnsi="Times New Roman"/>
          <w:iCs/>
          <w:color w:val="000000" w:themeColor="text1"/>
          <w:sz w:val="20"/>
          <w:szCs w:val="20"/>
          <w:lang w:val="kk-KZ" w:eastAsia="ru-RU"/>
        </w:rPr>
        <w:t>К</w:t>
      </w:r>
      <w:proofErr w:type="spellStart"/>
      <w:r w:rsidR="00A63FD1" w:rsidRPr="00A63FD1">
        <w:rPr>
          <w:rFonts w:ascii="Times New Roman" w:hAnsi="Times New Roman"/>
          <w:iCs/>
          <w:color w:val="000000" w:themeColor="text1"/>
          <w:sz w:val="20"/>
          <w:szCs w:val="20"/>
          <w:lang w:eastAsia="ru-RU"/>
        </w:rPr>
        <w:t>омиссия</w:t>
      </w:r>
      <w:proofErr w:type="spellEnd"/>
      <w:r w:rsidR="00A63FD1" w:rsidRPr="00A63FD1">
        <w:rPr>
          <w:rFonts w:ascii="Times New Roman" w:hAnsi="Times New Roman"/>
          <w:iCs/>
          <w:color w:val="000000" w:themeColor="text1"/>
          <w:sz w:val="20"/>
          <w:szCs w:val="20"/>
          <w:lang w:eastAsia="ru-RU"/>
        </w:rPr>
        <w:t>, удерживаемая Банком с Агрегатора в качестве оплаты за услуги, оказываемые Банком в рамках электронной коммерции, на условиях и в порядке, определенных настоящим Договором</w:t>
      </w:r>
      <w:r w:rsidRPr="00BF3E96">
        <w:rPr>
          <w:rFonts w:ascii="Times New Roman" w:hAnsi="Times New Roman"/>
          <w:iCs/>
          <w:color w:val="000000" w:themeColor="text1"/>
          <w:sz w:val="20"/>
          <w:szCs w:val="20"/>
          <w:lang w:eastAsia="ru-RU"/>
        </w:rPr>
        <w:t>.</w:t>
      </w:r>
    </w:p>
    <w:p w14:paraId="5942ED23"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Обработка Операций (Процессинг)</w:t>
      </w:r>
      <w:r w:rsidRPr="00BF3E96">
        <w:rPr>
          <w:rFonts w:ascii="Times New Roman" w:hAnsi="Times New Roman"/>
          <w:iCs/>
          <w:color w:val="000000" w:themeColor="text1"/>
          <w:sz w:val="20"/>
          <w:szCs w:val="20"/>
          <w:lang w:eastAsia="ru-RU"/>
        </w:rPr>
        <w:t xml:space="preserve"> – обработка Банком с применением АПК Банка в соответствии с Правилами МПС информации об Операциях</w:t>
      </w:r>
      <w:r w:rsidR="000D62DF" w:rsidRPr="00BF3E96">
        <w:rPr>
          <w:rFonts w:ascii="Times New Roman" w:hAnsi="Times New Roman"/>
          <w:iCs/>
          <w:color w:val="000000" w:themeColor="text1"/>
          <w:sz w:val="20"/>
          <w:szCs w:val="20"/>
          <w:lang w:eastAsia="ru-RU"/>
        </w:rPr>
        <w:t xml:space="preserve"> с платежными </w:t>
      </w:r>
      <w:r w:rsidR="0071071E" w:rsidRPr="00BF3E96">
        <w:rPr>
          <w:rFonts w:ascii="Times New Roman" w:hAnsi="Times New Roman"/>
          <w:iCs/>
          <w:color w:val="000000" w:themeColor="text1"/>
          <w:sz w:val="20"/>
          <w:szCs w:val="20"/>
          <w:lang w:eastAsia="ru-RU"/>
        </w:rPr>
        <w:t>картами</w:t>
      </w:r>
      <w:r w:rsidRPr="00BF3E96">
        <w:rPr>
          <w:rFonts w:ascii="Times New Roman" w:hAnsi="Times New Roman"/>
          <w:iCs/>
          <w:color w:val="000000" w:themeColor="text1"/>
          <w:sz w:val="20"/>
          <w:szCs w:val="20"/>
          <w:lang w:eastAsia="ru-RU"/>
        </w:rPr>
        <w:t xml:space="preserve">, которая включает в себя сбор, обработку и рассылку участникам расчётов (Банк, Агрегатор, </w:t>
      </w:r>
      <w:r w:rsidR="00BA30CF" w:rsidRPr="00BF3E96">
        <w:rPr>
          <w:rFonts w:ascii="Times New Roman" w:hAnsi="Times New Roman"/>
          <w:iCs/>
          <w:color w:val="000000" w:themeColor="text1"/>
          <w:sz w:val="20"/>
          <w:szCs w:val="20"/>
          <w:lang w:eastAsia="ru-RU"/>
        </w:rPr>
        <w:t xml:space="preserve">Организация, </w:t>
      </w:r>
      <w:r w:rsidRPr="00BF3E96">
        <w:rPr>
          <w:rFonts w:ascii="Times New Roman" w:hAnsi="Times New Roman"/>
          <w:iCs/>
          <w:color w:val="000000" w:themeColor="text1"/>
          <w:sz w:val="20"/>
          <w:szCs w:val="20"/>
          <w:lang w:eastAsia="ru-RU"/>
        </w:rPr>
        <w:t>Держатель карты) информации по совершённым Операциям</w:t>
      </w:r>
      <w:r w:rsidR="000D62DF" w:rsidRPr="00BF3E96">
        <w:rPr>
          <w:rFonts w:ascii="Times New Roman" w:hAnsi="Times New Roman"/>
          <w:iCs/>
          <w:color w:val="000000" w:themeColor="text1"/>
          <w:sz w:val="20"/>
          <w:szCs w:val="20"/>
          <w:lang w:eastAsia="ru-RU"/>
        </w:rPr>
        <w:t xml:space="preserve"> с платежными </w:t>
      </w:r>
      <w:r w:rsidR="0071071E" w:rsidRPr="00BF3E96">
        <w:rPr>
          <w:rFonts w:ascii="Times New Roman" w:hAnsi="Times New Roman"/>
          <w:iCs/>
          <w:color w:val="000000" w:themeColor="text1"/>
          <w:sz w:val="20"/>
          <w:szCs w:val="20"/>
          <w:lang w:eastAsia="ru-RU"/>
        </w:rPr>
        <w:t>картами</w:t>
      </w:r>
      <w:r w:rsidR="00C71A1C" w:rsidRPr="00BF3E96">
        <w:rPr>
          <w:rFonts w:ascii="Times New Roman" w:hAnsi="Times New Roman"/>
          <w:iCs/>
          <w:color w:val="000000" w:themeColor="text1"/>
          <w:sz w:val="20"/>
          <w:szCs w:val="20"/>
          <w:lang w:eastAsia="ru-RU"/>
        </w:rPr>
        <w:t xml:space="preserve"> и осуществление расчётов по ним</w:t>
      </w:r>
      <w:r w:rsidRPr="00BF3E96">
        <w:rPr>
          <w:rFonts w:ascii="Times New Roman" w:hAnsi="Times New Roman"/>
          <w:iCs/>
          <w:color w:val="000000" w:themeColor="text1"/>
          <w:sz w:val="20"/>
          <w:szCs w:val="20"/>
          <w:lang w:eastAsia="ru-RU"/>
        </w:rPr>
        <w:t>.</w:t>
      </w:r>
    </w:p>
    <w:p w14:paraId="779046FB" w14:textId="77777777" w:rsidR="009B0BE9" w:rsidRPr="00BF3E96" w:rsidRDefault="009B0BE9"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Операция</w:t>
      </w:r>
      <w:r w:rsidRPr="00BF3E96">
        <w:rPr>
          <w:rFonts w:ascii="Times New Roman" w:hAnsi="Times New Roman"/>
          <w:iCs/>
          <w:color w:val="000000" w:themeColor="text1"/>
          <w:sz w:val="20"/>
          <w:szCs w:val="20"/>
          <w:lang w:eastAsia="ru-RU"/>
        </w:rPr>
        <w:t xml:space="preserve"> </w:t>
      </w:r>
      <w:r w:rsidRPr="00BF3E96">
        <w:rPr>
          <w:rFonts w:ascii="Times New Roman" w:hAnsi="Times New Roman"/>
          <w:b/>
          <w:iCs/>
          <w:color w:val="000000" w:themeColor="text1"/>
          <w:sz w:val="20"/>
          <w:szCs w:val="20"/>
          <w:lang w:eastAsia="ru-RU"/>
        </w:rPr>
        <w:t xml:space="preserve">с платежными </w:t>
      </w:r>
      <w:r w:rsidR="0071071E" w:rsidRPr="00BF3E96">
        <w:rPr>
          <w:rFonts w:ascii="Times New Roman" w:hAnsi="Times New Roman"/>
          <w:b/>
          <w:iCs/>
          <w:color w:val="000000" w:themeColor="text1"/>
          <w:sz w:val="20"/>
          <w:szCs w:val="20"/>
          <w:lang w:eastAsia="ru-RU"/>
        </w:rPr>
        <w:t>картами</w:t>
      </w:r>
      <w:r w:rsidR="000C4B01" w:rsidRPr="00BF3E96">
        <w:rPr>
          <w:rFonts w:ascii="Times New Roman" w:hAnsi="Times New Roman"/>
          <w:b/>
          <w:iCs/>
          <w:color w:val="000000" w:themeColor="text1"/>
          <w:sz w:val="20"/>
          <w:szCs w:val="20"/>
          <w:lang w:eastAsia="ru-RU"/>
        </w:rPr>
        <w:t>/Операция</w:t>
      </w:r>
      <w:r w:rsidRPr="00BF3E96">
        <w:rPr>
          <w:rFonts w:ascii="Times New Roman" w:hAnsi="Times New Roman"/>
          <w:iCs/>
          <w:color w:val="000000" w:themeColor="text1"/>
          <w:sz w:val="20"/>
          <w:szCs w:val="20"/>
          <w:lang w:eastAsia="ru-RU"/>
        </w:rPr>
        <w:t xml:space="preserve">– общее определение, включающее в себя следующие виды операций с платежными </w:t>
      </w:r>
      <w:r w:rsidR="0071071E" w:rsidRPr="00BF3E96">
        <w:rPr>
          <w:rFonts w:ascii="Times New Roman" w:hAnsi="Times New Roman"/>
          <w:iCs/>
          <w:color w:val="000000" w:themeColor="text1"/>
          <w:sz w:val="20"/>
          <w:szCs w:val="20"/>
          <w:lang w:eastAsia="ru-RU"/>
        </w:rPr>
        <w:t>картами</w:t>
      </w:r>
      <w:r w:rsidRPr="00BF3E96">
        <w:rPr>
          <w:rFonts w:ascii="Times New Roman" w:hAnsi="Times New Roman"/>
          <w:iCs/>
          <w:color w:val="000000" w:themeColor="text1"/>
          <w:sz w:val="20"/>
          <w:szCs w:val="20"/>
          <w:lang w:eastAsia="ru-RU"/>
        </w:rPr>
        <w:t>: Операцию оплаты; Операцию возврата.</w:t>
      </w:r>
    </w:p>
    <w:p w14:paraId="75000145"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Операция возврата</w:t>
      </w:r>
      <w:r w:rsidRPr="00BF3E96">
        <w:rPr>
          <w:rFonts w:ascii="Times New Roman" w:hAnsi="Times New Roman"/>
          <w:iCs/>
          <w:color w:val="000000" w:themeColor="text1"/>
          <w:sz w:val="20"/>
          <w:szCs w:val="20"/>
          <w:lang w:eastAsia="ru-RU"/>
        </w:rPr>
        <w:t xml:space="preserve"> – </w:t>
      </w:r>
      <w:r w:rsidRPr="00BF3E96">
        <w:rPr>
          <w:rFonts w:ascii="Times New Roman" w:hAnsi="Times New Roman"/>
          <w:color w:val="000000" w:themeColor="text1"/>
          <w:sz w:val="20"/>
          <w:szCs w:val="20"/>
        </w:rPr>
        <w:t xml:space="preserve">расчетная операция, совершаемая с использованием Карты при возврате </w:t>
      </w:r>
      <w:r w:rsidRPr="00E77C5F">
        <w:rPr>
          <w:rFonts w:ascii="Times New Roman" w:hAnsi="Times New Roman"/>
          <w:color w:val="000000" w:themeColor="text1"/>
          <w:sz w:val="20"/>
          <w:szCs w:val="20"/>
        </w:rPr>
        <w:t>Организации</w:t>
      </w:r>
      <w:r w:rsidRPr="00BF3E96">
        <w:rPr>
          <w:rFonts w:ascii="Times New Roman" w:hAnsi="Times New Roman"/>
          <w:color w:val="000000" w:themeColor="text1"/>
          <w:sz w:val="20"/>
          <w:szCs w:val="20"/>
        </w:rPr>
        <w:t xml:space="preserve"> Держателем </w:t>
      </w:r>
      <w:r w:rsidR="00600B0D" w:rsidRPr="00BF3E96">
        <w:rPr>
          <w:rFonts w:ascii="Times New Roman" w:hAnsi="Times New Roman"/>
          <w:color w:val="000000" w:themeColor="text1"/>
          <w:sz w:val="20"/>
          <w:szCs w:val="20"/>
        </w:rPr>
        <w:t>Карты</w:t>
      </w:r>
      <w:r w:rsidRPr="00BF3E96">
        <w:rPr>
          <w:rFonts w:ascii="Times New Roman" w:hAnsi="Times New Roman"/>
          <w:color w:val="000000" w:themeColor="text1"/>
          <w:sz w:val="20"/>
          <w:szCs w:val="20"/>
        </w:rPr>
        <w:t xml:space="preserve"> оплаченной с использованием реквизитов Карты, либо при возникновении необходимости в возврате Покупателю денежных средств, списанных с его счета при оплате Услуг в рамках ранее совершенной Операции оплаты.</w:t>
      </w:r>
    </w:p>
    <w:p w14:paraId="1C3D9819" w14:textId="77777777" w:rsidR="00820590" w:rsidRPr="00BF3E96" w:rsidRDefault="00820590" w:rsidP="002315AB">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Операции ОД/ФТ</w:t>
      </w:r>
      <w:r w:rsidR="00A77FFC" w:rsidRPr="00BF3E96">
        <w:rPr>
          <w:rFonts w:ascii="Times New Roman" w:hAnsi="Times New Roman"/>
          <w:b/>
          <w:iCs/>
          <w:color w:val="000000" w:themeColor="text1"/>
          <w:sz w:val="20"/>
          <w:szCs w:val="20"/>
          <w:lang w:eastAsia="ru-RU"/>
        </w:rPr>
        <w:t>/ФРОМУ</w:t>
      </w:r>
      <w:r w:rsidRPr="00BF3E96">
        <w:rPr>
          <w:rFonts w:ascii="Times New Roman" w:hAnsi="Times New Roman"/>
          <w:iCs/>
          <w:color w:val="000000" w:themeColor="text1"/>
          <w:sz w:val="20"/>
          <w:szCs w:val="20"/>
          <w:lang w:eastAsia="ru-RU"/>
        </w:rPr>
        <w:t xml:space="preserve"> – операции, связанные с отмыванием доходом, полученных преступным путем, или финансированием терроризма, или финансированием распространения оружия массового уничтожения, признаваемы</w:t>
      </w:r>
      <w:r w:rsidR="009B0071" w:rsidRPr="00BF3E96">
        <w:rPr>
          <w:rFonts w:ascii="Times New Roman" w:hAnsi="Times New Roman"/>
          <w:iCs/>
          <w:color w:val="000000" w:themeColor="text1"/>
          <w:sz w:val="20"/>
          <w:szCs w:val="20"/>
          <w:lang w:eastAsia="ru-RU"/>
        </w:rPr>
        <w:t>ми</w:t>
      </w:r>
      <w:r w:rsidRPr="00BF3E96">
        <w:rPr>
          <w:rFonts w:ascii="Times New Roman" w:hAnsi="Times New Roman"/>
          <w:iCs/>
          <w:color w:val="000000" w:themeColor="text1"/>
          <w:sz w:val="20"/>
          <w:szCs w:val="20"/>
          <w:lang w:eastAsia="ru-RU"/>
        </w:rPr>
        <w:t xml:space="preserve"> таковыми в соответствии с законодательством Республики Казахстан по противодействию легализации (отмыванию) доходов, полученных преступным путем, и финансированию терроризма. </w:t>
      </w:r>
    </w:p>
    <w:p w14:paraId="0200BD72" w14:textId="77777777" w:rsidR="004F2354" w:rsidRPr="00405753"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Операция оплаты</w:t>
      </w:r>
      <w:r w:rsidRPr="00BF3E96">
        <w:rPr>
          <w:rFonts w:ascii="Times New Roman" w:hAnsi="Times New Roman"/>
          <w:iCs/>
          <w:color w:val="000000" w:themeColor="text1"/>
          <w:sz w:val="20"/>
          <w:szCs w:val="20"/>
          <w:lang w:eastAsia="ru-RU"/>
        </w:rPr>
        <w:t xml:space="preserve"> – </w:t>
      </w:r>
      <w:r w:rsidRPr="00BF3E96">
        <w:rPr>
          <w:rFonts w:ascii="Times New Roman" w:hAnsi="Times New Roman"/>
          <w:color w:val="000000" w:themeColor="text1"/>
          <w:sz w:val="20"/>
          <w:szCs w:val="20"/>
        </w:rPr>
        <w:t xml:space="preserve">расчетная операция, осуществляемая с использованием Карты с обязательной Авторизацией в соответствии с законодательством </w:t>
      </w:r>
      <w:r w:rsidR="00D33A57" w:rsidRPr="00BF3E96">
        <w:rPr>
          <w:rFonts w:ascii="Times New Roman" w:hAnsi="Times New Roman"/>
          <w:color w:val="000000" w:themeColor="text1"/>
          <w:sz w:val="20"/>
          <w:szCs w:val="20"/>
          <w:lang w:eastAsia="ru-RU"/>
        </w:rPr>
        <w:t>Респулики Казахстан</w:t>
      </w:r>
      <w:r w:rsidRPr="00BF3E96">
        <w:rPr>
          <w:rFonts w:ascii="Times New Roman" w:hAnsi="Times New Roman"/>
          <w:color w:val="000000" w:themeColor="text1"/>
          <w:sz w:val="20"/>
          <w:szCs w:val="20"/>
        </w:rPr>
        <w:t xml:space="preserve">, нормативно-правовыми актами </w:t>
      </w:r>
      <w:r w:rsidR="00F74A9F" w:rsidRPr="00BF3E96">
        <w:rPr>
          <w:rFonts w:ascii="Times New Roman" w:hAnsi="Times New Roman"/>
          <w:iCs/>
          <w:color w:val="000000" w:themeColor="text1"/>
          <w:sz w:val="20"/>
          <w:szCs w:val="20"/>
          <w:lang w:eastAsia="ru-RU"/>
        </w:rPr>
        <w:t>Национального Б</w:t>
      </w:r>
      <w:r w:rsidR="00D33A57" w:rsidRPr="00BF3E96">
        <w:rPr>
          <w:rFonts w:ascii="Times New Roman" w:hAnsi="Times New Roman"/>
          <w:iCs/>
          <w:color w:val="000000" w:themeColor="text1"/>
          <w:sz w:val="20"/>
          <w:szCs w:val="20"/>
          <w:lang w:eastAsia="ru-RU"/>
        </w:rPr>
        <w:t xml:space="preserve">анка </w:t>
      </w:r>
      <w:r w:rsidR="00D33A57" w:rsidRPr="00BF3E96">
        <w:rPr>
          <w:rFonts w:ascii="Times New Roman" w:hAnsi="Times New Roman"/>
          <w:color w:val="000000" w:themeColor="text1"/>
          <w:sz w:val="20"/>
          <w:szCs w:val="20"/>
          <w:lang w:eastAsia="ru-RU"/>
        </w:rPr>
        <w:t>Респулики Казахстан</w:t>
      </w:r>
      <w:r w:rsidRPr="00BF3E96">
        <w:rPr>
          <w:rFonts w:ascii="Times New Roman" w:hAnsi="Times New Roman"/>
          <w:color w:val="000000" w:themeColor="text1"/>
          <w:sz w:val="20"/>
          <w:szCs w:val="20"/>
        </w:rPr>
        <w:t xml:space="preserve">, проводимая в Магазине по требованию Покупателя в </w:t>
      </w:r>
      <w:r w:rsidRPr="00265C66">
        <w:rPr>
          <w:rFonts w:ascii="Times New Roman" w:hAnsi="Times New Roman"/>
          <w:color w:val="000000" w:themeColor="text1"/>
          <w:sz w:val="20"/>
          <w:szCs w:val="20"/>
        </w:rPr>
        <w:t>целях приобретения им Услуг.</w:t>
      </w:r>
    </w:p>
    <w:p w14:paraId="71706107" w14:textId="77777777" w:rsidR="004F2354" w:rsidRPr="00E77C5F"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0A12E9">
        <w:rPr>
          <w:rFonts w:ascii="Times New Roman" w:hAnsi="Times New Roman"/>
          <w:b/>
          <w:iCs/>
          <w:color w:val="000000" w:themeColor="text1"/>
          <w:sz w:val="20"/>
          <w:szCs w:val="20"/>
          <w:lang w:eastAsia="ru-RU"/>
        </w:rPr>
        <w:t xml:space="preserve">Организация </w:t>
      </w:r>
      <w:r w:rsidR="00820590" w:rsidRPr="000A12E9">
        <w:rPr>
          <w:rFonts w:ascii="Times New Roman" w:hAnsi="Times New Roman"/>
          <w:b/>
          <w:iCs/>
          <w:color w:val="000000" w:themeColor="text1"/>
          <w:sz w:val="20"/>
          <w:szCs w:val="20"/>
          <w:lang w:eastAsia="ru-RU"/>
        </w:rPr>
        <w:t>(или Мерчант)</w:t>
      </w:r>
      <w:r w:rsidR="003377FC" w:rsidRPr="00785F8F">
        <w:rPr>
          <w:rFonts w:ascii="Times New Roman" w:hAnsi="Times New Roman"/>
          <w:b/>
          <w:iCs/>
          <w:color w:val="000000" w:themeColor="text1"/>
          <w:sz w:val="20"/>
          <w:szCs w:val="20"/>
          <w:lang w:eastAsia="ru-RU"/>
        </w:rPr>
        <w:t xml:space="preserve"> </w:t>
      </w:r>
      <w:r w:rsidR="0011632F" w:rsidRPr="00785F8F">
        <w:rPr>
          <w:rFonts w:ascii="Times New Roman" w:hAnsi="Times New Roman"/>
          <w:iCs/>
          <w:color w:val="000000" w:themeColor="text1"/>
          <w:sz w:val="20"/>
          <w:szCs w:val="20"/>
        </w:rPr>
        <w:t>–</w:t>
      </w:r>
      <w:r w:rsidRPr="00785F8F">
        <w:rPr>
          <w:rFonts w:ascii="Times New Roman" w:hAnsi="Times New Roman"/>
          <w:iCs/>
          <w:color w:val="000000" w:themeColor="text1"/>
          <w:sz w:val="20"/>
          <w:szCs w:val="20"/>
          <w:lang w:eastAsia="ru-RU"/>
        </w:rPr>
        <w:t xml:space="preserve"> юридическое лицо, физическое лицо, зарегистрированное в качестве индивидуального предпринимателя</w:t>
      </w:r>
      <w:r w:rsidR="009317F0" w:rsidRPr="008640E5">
        <w:rPr>
          <w:rFonts w:ascii="Times New Roman" w:hAnsi="Times New Roman"/>
          <w:iCs/>
          <w:color w:val="000000" w:themeColor="text1"/>
          <w:sz w:val="20"/>
          <w:szCs w:val="20"/>
          <w:lang w:eastAsia="ru-RU"/>
        </w:rPr>
        <w:t xml:space="preserve"> </w:t>
      </w:r>
      <w:r w:rsidRPr="000A12E9">
        <w:rPr>
          <w:rFonts w:ascii="Times New Roman" w:hAnsi="Times New Roman"/>
          <w:iCs/>
          <w:color w:val="000000" w:themeColor="text1"/>
          <w:sz w:val="20"/>
          <w:szCs w:val="20"/>
          <w:lang w:eastAsia="ru-RU"/>
        </w:rPr>
        <w:t xml:space="preserve">реализующие Услуги </w:t>
      </w:r>
      <w:r w:rsidR="00C32AE4" w:rsidRPr="000A12E9">
        <w:rPr>
          <w:rFonts w:ascii="Times New Roman" w:hAnsi="Times New Roman"/>
          <w:iCs/>
          <w:color w:val="000000" w:themeColor="text1"/>
          <w:sz w:val="20"/>
          <w:szCs w:val="20"/>
          <w:lang w:eastAsia="ru-RU"/>
        </w:rPr>
        <w:t xml:space="preserve"> в валюте </w:t>
      </w:r>
      <w:r w:rsidR="00C32AE4" w:rsidRPr="000A12E9">
        <w:rPr>
          <w:rFonts w:ascii="Times New Roman" w:hAnsi="Times New Roman"/>
          <w:color w:val="000000" w:themeColor="text1"/>
          <w:sz w:val="20"/>
          <w:szCs w:val="20"/>
          <w:lang w:eastAsia="ru-RU"/>
        </w:rPr>
        <w:t>Республики Казахстан</w:t>
      </w:r>
      <w:r w:rsidR="00C32AE4" w:rsidRPr="00785F8F">
        <w:rPr>
          <w:rFonts w:ascii="Times New Roman" w:hAnsi="Times New Roman"/>
          <w:iCs/>
          <w:color w:val="000000" w:themeColor="text1"/>
          <w:sz w:val="20"/>
          <w:szCs w:val="20"/>
          <w:lang w:eastAsia="ru-RU"/>
        </w:rPr>
        <w:t xml:space="preserve">  или в иностранной валюте (при соответствии сдел</w:t>
      </w:r>
      <w:r w:rsidR="002C01CA" w:rsidRPr="00785F8F">
        <w:rPr>
          <w:rFonts w:ascii="Times New Roman" w:hAnsi="Times New Roman"/>
          <w:iCs/>
          <w:color w:val="000000" w:themeColor="text1"/>
          <w:sz w:val="20"/>
          <w:szCs w:val="20"/>
          <w:lang w:eastAsia="ru-RU"/>
        </w:rPr>
        <w:t>ки реализации услуги</w:t>
      </w:r>
      <w:r w:rsidR="00C32AE4" w:rsidRPr="00785F8F">
        <w:rPr>
          <w:rFonts w:ascii="Times New Roman" w:hAnsi="Times New Roman"/>
          <w:iCs/>
          <w:color w:val="000000" w:themeColor="text1"/>
          <w:sz w:val="20"/>
          <w:szCs w:val="20"/>
          <w:lang w:eastAsia="ru-RU"/>
        </w:rPr>
        <w:t xml:space="preserve"> нормам валютного законодательства Республики Казахстан) посредством сети Интернет, имеющие договорные отношения с Агрегатором</w:t>
      </w:r>
      <w:r w:rsidR="00C32AE4" w:rsidRPr="00E77C5F" w:rsidDel="00741271">
        <w:rPr>
          <w:rFonts w:ascii="Times New Roman" w:hAnsi="Times New Roman"/>
          <w:iCs/>
          <w:color w:val="000000" w:themeColor="text1"/>
          <w:sz w:val="20"/>
          <w:szCs w:val="20"/>
          <w:lang w:eastAsia="ru-RU"/>
        </w:rPr>
        <w:t xml:space="preserve"> </w:t>
      </w:r>
    </w:p>
    <w:p w14:paraId="7F474699"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Отчетный период</w:t>
      </w:r>
      <w:r w:rsidRPr="00BF3E96">
        <w:rPr>
          <w:rFonts w:ascii="Times New Roman" w:hAnsi="Times New Roman"/>
          <w:iCs/>
          <w:color w:val="000000" w:themeColor="text1"/>
          <w:sz w:val="20"/>
          <w:szCs w:val="20"/>
          <w:lang w:eastAsia="ru-RU"/>
        </w:rPr>
        <w:t xml:space="preserve"> – календарный месяц, в котором осуществлялись Операции.</w:t>
      </w:r>
    </w:p>
    <w:p w14:paraId="6C6C527E"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Плановые работы</w:t>
      </w:r>
      <w:r w:rsidRPr="00BF3E96">
        <w:rPr>
          <w:rFonts w:ascii="Times New Roman" w:hAnsi="Times New Roman"/>
          <w:iCs/>
          <w:color w:val="000000" w:themeColor="text1"/>
          <w:sz w:val="20"/>
          <w:szCs w:val="20"/>
          <w:lang w:eastAsia="ru-RU"/>
        </w:rPr>
        <w:t xml:space="preserve"> – регламентные (профилактические) работы на АПК, в течение которых Стороны не исполняют обязательства, указанные в п.п.</w:t>
      </w:r>
      <w:r w:rsidR="00EA1688" w:rsidRPr="00BF3E96">
        <w:rPr>
          <w:rFonts w:ascii="Times New Roman" w:hAnsi="Times New Roman"/>
          <w:iCs/>
          <w:color w:val="000000" w:themeColor="text1"/>
          <w:sz w:val="20"/>
          <w:szCs w:val="20"/>
          <w:lang w:eastAsia="ru-RU"/>
        </w:rPr>
        <w:t xml:space="preserve"> 2.2</w:t>
      </w:r>
      <w:r w:rsidRPr="00BF3E96">
        <w:rPr>
          <w:rFonts w:ascii="Times New Roman" w:hAnsi="Times New Roman"/>
          <w:iCs/>
          <w:color w:val="000000" w:themeColor="text1"/>
          <w:sz w:val="20"/>
          <w:szCs w:val="20"/>
          <w:lang w:eastAsia="ru-RU"/>
        </w:rPr>
        <w:t xml:space="preserve"> и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_Ref384125240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2.3</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настоящего Договора. Сторона, осуществляющая Плановые работы, обязуется уведомлять другую сторону о проведении Плановых работ, с указанием даты и длительности Плановых работ, не менее чем за </w:t>
      </w:r>
      <w:r w:rsidR="0053677C" w:rsidRPr="00BF3E96">
        <w:rPr>
          <w:rFonts w:ascii="Times New Roman" w:hAnsi="Times New Roman"/>
          <w:iCs/>
          <w:color w:val="000000" w:themeColor="text1"/>
          <w:sz w:val="20"/>
          <w:szCs w:val="20"/>
          <w:lang w:eastAsia="ru-RU"/>
        </w:rPr>
        <w:t>4 часа</w:t>
      </w:r>
      <w:r w:rsidRPr="00BF3E96">
        <w:rPr>
          <w:rFonts w:ascii="Times New Roman" w:hAnsi="Times New Roman"/>
          <w:iCs/>
          <w:color w:val="000000" w:themeColor="text1"/>
          <w:sz w:val="20"/>
          <w:szCs w:val="20"/>
          <w:lang w:eastAsia="ru-RU"/>
        </w:rPr>
        <w:t xml:space="preserve"> до начала Плановых работ. </w:t>
      </w:r>
    </w:p>
    <w:p w14:paraId="12A58FCE" w14:textId="77777777" w:rsidR="00820590" w:rsidRPr="00BF3E96" w:rsidRDefault="00820590" w:rsidP="002315AB">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ПОД/ФТ </w:t>
      </w:r>
      <w:r w:rsidRPr="00BF3E96">
        <w:rPr>
          <w:rFonts w:ascii="Times New Roman" w:hAnsi="Times New Roman"/>
          <w:iCs/>
          <w:color w:val="000000" w:themeColor="text1"/>
          <w:sz w:val="20"/>
          <w:szCs w:val="20"/>
          <w:lang w:eastAsia="ru-RU"/>
        </w:rPr>
        <w:t>– противодействие легализации (отмыванию) доходов, полученных преступным путем, и финансированию терроризма</w:t>
      </w:r>
      <w:r w:rsidR="00A77FFC" w:rsidRPr="00BF3E96">
        <w:rPr>
          <w:rFonts w:ascii="Times New Roman" w:hAnsi="Times New Roman"/>
          <w:iCs/>
          <w:color w:val="000000" w:themeColor="text1"/>
          <w:sz w:val="20"/>
          <w:szCs w:val="20"/>
          <w:lang w:eastAsia="ru-RU"/>
        </w:rPr>
        <w:t>.</w:t>
      </w:r>
    </w:p>
    <w:p w14:paraId="748A9831"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Правила МПС</w:t>
      </w:r>
      <w:r w:rsidRPr="00BF3E96">
        <w:rPr>
          <w:rFonts w:ascii="Times New Roman" w:hAnsi="Times New Roman"/>
          <w:iCs/>
          <w:color w:val="000000" w:themeColor="text1"/>
          <w:sz w:val="20"/>
          <w:szCs w:val="20"/>
          <w:lang w:eastAsia="ru-RU"/>
        </w:rPr>
        <w:t xml:space="preserve"> – нормы, правила и требования, определяемые и устанавливаемые МПС, в соответствии с которыми Банк осуществляет проведение и Проце</w:t>
      </w:r>
      <w:r w:rsidR="009A3CDC" w:rsidRPr="00BF3E96">
        <w:rPr>
          <w:rFonts w:ascii="Times New Roman" w:hAnsi="Times New Roman"/>
          <w:iCs/>
          <w:color w:val="000000" w:themeColor="text1"/>
          <w:sz w:val="20"/>
          <w:szCs w:val="20"/>
          <w:lang w:eastAsia="ru-RU"/>
        </w:rPr>
        <w:t>з</w:t>
      </w:r>
      <w:r w:rsidRPr="00BF3E96">
        <w:rPr>
          <w:rFonts w:ascii="Times New Roman" w:hAnsi="Times New Roman"/>
          <w:iCs/>
          <w:color w:val="000000" w:themeColor="text1"/>
          <w:sz w:val="20"/>
          <w:szCs w:val="20"/>
          <w:lang w:eastAsia="ru-RU"/>
        </w:rPr>
        <w:t>ссинг Операций по настоящему Договору.</w:t>
      </w:r>
    </w:p>
    <w:p w14:paraId="03FD7F26" w14:textId="77777777" w:rsidR="004F2354" w:rsidRPr="00BF3E96" w:rsidRDefault="009B0BE9"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Реестр Операций с платежными </w:t>
      </w:r>
      <w:r w:rsidR="0071071E" w:rsidRPr="00BF3E96">
        <w:rPr>
          <w:rFonts w:ascii="Times New Roman" w:hAnsi="Times New Roman"/>
          <w:b/>
          <w:iCs/>
          <w:color w:val="000000" w:themeColor="text1"/>
          <w:sz w:val="20"/>
          <w:szCs w:val="20"/>
          <w:lang w:eastAsia="ru-RU"/>
        </w:rPr>
        <w:t>картами</w:t>
      </w:r>
      <w:r w:rsidR="004F2354" w:rsidRPr="00BF3E96">
        <w:rPr>
          <w:rFonts w:ascii="Times New Roman" w:hAnsi="Times New Roman"/>
          <w:iCs/>
          <w:color w:val="000000" w:themeColor="text1"/>
          <w:sz w:val="20"/>
          <w:szCs w:val="20"/>
          <w:lang w:eastAsia="ru-RU"/>
        </w:rPr>
        <w:t xml:space="preserve"> – отчет в электронном виде, формируемый Банком и содержащий перечень всех обработанных Банком Операций с указанием сумм за каждый календарный день (или дни, в случае если Реестр Операций формируется за несколько выходных/нерабочих праздничных дней). Формат Реестра Операций определяется Банком и указывается в Приложении №5 к настоящему Договору.</w:t>
      </w:r>
    </w:p>
    <w:p w14:paraId="2F038549"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Сайт</w:t>
      </w:r>
      <w:r w:rsidRPr="00BF3E96">
        <w:rPr>
          <w:rFonts w:ascii="Times New Roman" w:hAnsi="Times New Roman"/>
          <w:iCs/>
          <w:color w:val="000000" w:themeColor="text1"/>
          <w:sz w:val="20"/>
          <w:szCs w:val="20"/>
          <w:lang w:eastAsia="ru-RU"/>
        </w:rPr>
        <w:t xml:space="preserve"> – совокупность информации, способа её представления и технических средств, объединенная, как правило, одной темой и/или целью, которая даёт возможность пользователю, подключенному к Интернет и имеющему соответствующие технические средства, получить доступ к этой информации.</w:t>
      </w:r>
    </w:p>
    <w:p w14:paraId="351D0901"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Срок перевода (N)</w:t>
      </w:r>
      <w:r w:rsidRPr="00BF3E96">
        <w:rPr>
          <w:rFonts w:ascii="Times New Roman" w:hAnsi="Times New Roman"/>
          <w:iCs/>
          <w:color w:val="000000" w:themeColor="text1"/>
          <w:sz w:val="20"/>
          <w:szCs w:val="20"/>
          <w:lang w:eastAsia="ru-RU"/>
        </w:rPr>
        <w:t xml:space="preserve"> – </w:t>
      </w:r>
      <w:r w:rsidR="000C2427" w:rsidRPr="00BF3E96">
        <w:rPr>
          <w:rFonts w:ascii="Times New Roman" w:hAnsi="Times New Roman"/>
          <w:iCs/>
          <w:color w:val="000000" w:themeColor="text1"/>
          <w:sz w:val="20"/>
          <w:szCs w:val="20"/>
          <w:lang w:eastAsia="ru-RU"/>
        </w:rPr>
        <w:t>срок перевода Банком Вознаграждения/Возмещения</w:t>
      </w:r>
      <w:r w:rsidRPr="00BF3E96">
        <w:rPr>
          <w:rFonts w:ascii="Times New Roman" w:hAnsi="Times New Roman"/>
          <w:iCs/>
          <w:color w:val="000000" w:themeColor="text1"/>
          <w:sz w:val="20"/>
          <w:szCs w:val="20"/>
          <w:lang w:eastAsia="ru-RU"/>
        </w:rPr>
        <w:t>, исчисляемый в рабочих днях</w:t>
      </w:r>
      <w:r w:rsidR="00D33A57" w:rsidRPr="00BF3E96">
        <w:rPr>
          <w:rFonts w:ascii="Times New Roman" w:hAnsi="Times New Roman"/>
          <w:iCs/>
          <w:color w:val="000000" w:themeColor="text1"/>
          <w:sz w:val="20"/>
          <w:szCs w:val="20"/>
          <w:lang w:eastAsia="ru-RU"/>
        </w:rPr>
        <w:t xml:space="preserve"> со дня, следующего за днем</w:t>
      </w:r>
      <w:r w:rsidRPr="00BF3E96">
        <w:rPr>
          <w:rFonts w:ascii="Times New Roman" w:hAnsi="Times New Roman"/>
          <w:iCs/>
          <w:color w:val="000000" w:themeColor="text1"/>
          <w:sz w:val="20"/>
          <w:szCs w:val="20"/>
          <w:lang w:eastAsia="ru-RU"/>
        </w:rPr>
        <w:t xml:space="preserve"> </w:t>
      </w:r>
      <w:r w:rsidR="00D94060" w:rsidRPr="00BF3E96">
        <w:rPr>
          <w:rFonts w:ascii="Times New Roman" w:hAnsi="Times New Roman"/>
          <w:iCs/>
          <w:color w:val="000000" w:themeColor="text1"/>
          <w:sz w:val="20"/>
          <w:szCs w:val="20"/>
          <w:lang w:eastAsia="ru-RU"/>
        </w:rPr>
        <w:t xml:space="preserve">получения от Банка информации об Авторизации Операции в рамках </w:t>
      </w:r>
      <w:r w:rsidRPr="00BF3E96">
        <w:rPr>
          <w:rFonts w:ascii="Times New Roman" w:hAnsi="Times New Roman"/>
          <w:iCs/>
          <w:color w:val="000000" w:themeColor="text1"/>
          <w:sz w:val="20"/>
          <w:szCs w:val="20"/>
          <w:lang w:eastAsia="ru-RU"/>
        </w:rPr>
        <w:t>Обработки Операций, установленный Приложением №1 к настоящему Договору.</w:t>
      </w:r>
    </w:p>
    <w:p w14:paraId="35EF29C8" w14:textId="77777777" w:rsidR="00D76B33"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Техническая спецификация</w:t>
      </w:r>
      <w:r w:rsidRPr="00BF3E96">
        <w:rPr>
          <w:rFonts w:ascii="Times New Roman" w:hAnsi="Times New Roman"/>
          <w:iCs/>
          <w:color w:val="000000" w:themeColor="text1"/>
          <w:sz w:val="20"/>
          <w:szCs w:val="20"/>
          <w:lang w:eastAsia="ru-RU"/>
        </w:rPr>
        <w:t xml:space="preserve"> – определённый Банком технический порядок, форматы, протоколы, методы взаимодействия АПК Банка и Организации в целях исполнения настоящего Договора. </w:t>
      </w:r>
    </w:p>
    <w:p w14:paraId="33229CE6" w14:textId="77777777" w:rsidR="004F2354" w:rsidRPr="00BF3E96" w:rsidRDefault="004F235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Услуга – </w:t>
      </w:r>
      <w:r w:rsidRPr="00BF3E96">
        <w:rPr>
          <w:rFonts w:ascii="Times New Roman" w:hAnsi="Times New Roman"/>
          <w:iCs/>
          <w:color w:val="000000" w:themeColor="text1"/>
          <w:sz w:val="20"/>
          <w:szCs w:val="20"/>
          <w:lang w:eastAsia="ru-RU"/>
        </w:rPr>
        <w:t>товар, работа,</w:t>
      </w:r>
      <w:r w:rsidRPr="00BF3E96">
        <w:rPr>
          <w:rFonts w:ascii="Times New Roman" w:hAnsi="Times New Roman"/>
          <w:b/>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услуга, результат интеллектуальной деятельности реализуемы</w:t>
      </w:r>
      <w:r w:rsidR="009317F0">
        <w:rPr>
          <w:rFonts w:ascii="Times New Roman" w:hAnsi="Times New Roman"/>
          <w:iCs/>
          <w:color w:val="000000" w:themeColor="text1"/>
          <w:sz w:val="20"/>
          <w:szCs w:val="20"/>
          <w:lang w:eastAsia="ru-RU"/>
        </w:rPr>
        <w:t>й</w:t>
      </w:r>
      <w:r w:rsidRPr="00BF3E96">
        <w:rPr>
          <w:rFonts w:ascii="Times New Roman" w:hAnsi="Times New Roman"/>
          <w:iCs/>
          <w:color w:val="000000" w:themeColor="text1"/>
          <w:sz w:val="20"/>
          <w:szCs w:val="20"/>
          <w:lang w:eastAsia="ru-RU"/>
        </w:rPr>
        <w:t xml:space="preserve"> Организацией, с которыми </w:t>
      </w:r>
      <w:r w:rsidR="00F0230F" w:rsidRPr="00BF3E96">
        <w:rPr>
          <w:rFonts w:ascii="Times New Roman" w:hAnsi="Times New Roman"/>
          <w:iCs/>
          <w:color w:val="000000" w:themeColor="text1"/>
          <w:sz w:val="20"/>
          <w:szCs w:val="20"/>
          <w:lang w:eastAsia="ru-RU"/>
        </w:rPr>
        <w:t xml:space="preserve">Агрегатор </w:t>
      </w:r>
      <w:r w:rsidRPr="00BF3E96">
        <w:rPr>
          <w:rFonts w:ascii="Times New Roman" w:hAnsi="Times New Roman"/>
          <w:iCs/>
          <w:color w:val="000000" w:themeColor="text1"/>
          <w:sz w:val="20"/>
          <w:szCs w:val="20"/>
          <w:lang w:eastAsia="ru-RU"/>
        </w:rPr>
        <w:t>заключ</w:t>
      </w:r>
      <w:r w:rsidR="00F0230F" w:rsidRPr="00BF3E96">
        <w:rPr>
          <w:rFonts w:ascii="Times New Roman" w:hAnsi="Times New Roman"/>
          <w:iCs/>
          <w:color w:val="000000" w:themeColor="text1"/>
          <w:sz w:val="20"/>
          <w:szCs w:val="20"/>
          <w:lang w:eastAsia="ru-RU"/>
        </w:rPr>
        <w:t>ил</w:t>
      </w:r>
      <w:r w:rsidRPr="00BF3E96">
        <w:rPr>
          <w:rFonts w:ascii="Times New Roman" w:hAnsi="Times New Roman"/>
          <w:iCs/>
          <w:color w:val="000000" w:themeColor="text1"/>
          <w:sz w:val="20"/>
          <w:szCs w:val="20"/>
          <w:lang w:eastAsia="ru-RU"/>
        </w:rPr>
        <w:t xml:space="preserve"> договор, и оплачиваемые Держателем карты</w:t>
      </w:r>
      <w:r w:rsidR="00EA1688" w:rsidRPr="00BF3E96">
        <w:rPr>
          <w:rFonts w:ascii="Times New Roman" w:hAnsi="Times New Roman"/>
          <w:iCs/>
          <w:color w:val="000000" w:themeColor="text1"/>
          <w:sz w:val="20"/>
          <w:szCs w:val="20"/>
          <w:lang w:eastAsia="ru-RU"/>
        </w:rPr>
        <w:t xml:space="preserve"> (Покупателем)</w:t>
      </w:r>
      <w:r w:rsidRPr="00BF3E96">
        <w:rPr>
          <w:rFonts w:ascii="Times New Roman" w:hAnsi="Times New Roman"/>
          <w:iCs/>
          <w:color w:val="000000" w:themeColor="text1"/>
          <w:sz w:val="20"/>
          <w:szCs w:val="20"/>
          <w:lang w:eastAsia="ru-RU"/>
        </w:rPr>
        <w:t xml:space="preserve"> с использованием Карты через Магазин. Перечень</w:t>
      </w:r>
      <w:r w:rsidR="00021840" w:rsidRPr="00BF3E96">
        <w:rPr>
          <w:rFonts w:ascii="Times New Roman" w:hAnsi="Times New Roman"/>
          <w:iCs/>
          <w:color w:val="000000" w:themeColor="text1"/>
          <w:sz w:val="20"/>
          <w:szCs w:val="20"/>
          <w:lang w:eastAsia="ru-RU"/>
        </w:rPr>
        <w:t xml:space="preserve"> категорий</w:t>
      </w:r>
      <w:r w:rsidRPr="00BF3E96">
        <w:rPr>
          <w:rFonts w:ascii="Times New Roman" w:hAnsi="Times New Roman"/>
          <w:iCs/>
          <w:color w:val="000000" w:themeColor="text1"/>
          <w:sz w:val="20"/>
          <w:szCs w:val="20"/>
          <w:lang w:eastAsia="ru-RU"/>
        </w:rPr>
        <w:t xml:space="preserve"> Услуг приведен в Приложении №1 к настоящему Договору.</w:t>
      </w:r>
    </w:p>
    <w:p w14:paraId="51E9E2B8" w14:textId="23F05C40" w:rsidR="00737A04" w:rsidRPr="008640E5" w:rsidRDefault="00737A0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8640E5">
        <w:rPr>
          <w:rFonts w:ascii="Times New Roman" w:hAnsi="Times New Roman"/>
          <w:b/>
          <w:iCs/>
          <w:color w:val="000000" w:themeColor="text1"/>
          <w:sz w:val="20"/>
          <w:szCs w:val="20"/>
          <w:lang w:eastAsia="ru-RU"/>
        </w:rPr>
        <w:t>Участники расчетов</w:t>
      </w:r>
      <w:r>
        <w:rPr>
          <w:rFonts w:ascii="Times New Roman" w:hAnsi="Times New Roman"/>
          <w:iCs/>
          <w:color w:val="000000" w:themeColor="text1"/>
          <w:sz w:val="20"/>
          <w:szCs w:val="20"/>
          <w:lang w:eastAsia="ru-RU"/>
        </w:rPr>
        <w:t xml:space="preserve"> – </w:t>
      </w:r>
      <w:r w:rsidR="00CB3A9A">
        <w:rPr>
          <w:rFonts w:ascii="Times New Roman" w:hAnsi="Times New Roman"/>
          <w:iCs/>
          <w:color w:val="000000" w:themeColor="text1"/>
          <w:sz w:val="20"/>
          <w:szCs w:val="20"/>
          <w:lang w:val="kk-KZ" w:eastAsia="ru-RU"/>
        </w:rPr>
        <w:t>Расчетный Банк</w:t>
      </w:r>
      <w:r>
        <w:rPr>
          <w:rFonts w:ascii="Times New Roman" w:hAnsi="Times New Roman"/>
          <w:iCs/>
          <w:color w:val="000000" w:themeColor="text1"/>
          <w:sz w:val="20"/>
          <w:szCs w:val="20"/>
          <w:lang w:eastAsia="ru-RU"/>
        </w:rPr>
        <w:t>, Агрегатор и Организация при совместном упоминании.</w:t>
      </w:r>
    </w:p>
    <w:p w14:paraId="14AB8B68" w14:textId="77777777" w:rsidR="00E57F8D" w:rsidRPr="00BF3E96" w:rsidRDefault="006573F5"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val="en-US" w:eastAsia="ru-RU"/>
        </w:rPr>
        <w:t>Chargeback</w:t>
      </w:r>
      <w:r w:rsidR="00804C06" w:rsidRPr="00BF3E96">
        <w:rPr>
          <w:rFonts w:ascii="Times New Roman" w:hAnsi="Times New Roman"/>
          <w:b/>
          <w:iCs/>
          <w:color w:val="000000" w:themeColor="text1"/>
          <w:sz w:val="20"/>
          <w:szCs w:val="20"/>
          <w:lang w:eastAsia="ru-RU"/>
        </w:rPr>
        <w:t>/Dispute</w:t>
      </w:r>
      <w:r w:rsidRPr="00BF3E96">
        <w:rPr>
          <w:rFonts w:ascii="Times New Roman" w:hAnsi="Times New Roman"/>
          <w:iCs/>
          <w:color w:val="000000" w:themeColor="text1"/>
          <w:sz w:val="20"/>
          <w:szCs w:val="20"/>
          <w:lang w:eastAsia="ru-RU"/>
        </w:rPr>
        <w:t xml:space="preserve"> – безусловно исполняемое </w:t>
      </w:r>
      <w:r w:rsidR="00B1692E" w:rsidRPr="00BF3E96">
        <w:rPr>
          <w:rFonts w:ascii="Times New Roman" w:hAnsi="Times New Roman"/>
          <w:iCs/>
          <w:color w:val="000000" w:themeColor="text1"/>
          <w:sz w:val="20"/>
          <w:szCs w:val="20"/>
          <w:lang w:eastAsia="ru-RU"/>
        </w:rPr>
        <w:t>Банком</w:t>
      </w:r>
      <w:r w:rsidRPr="00BF3E96">
        <w:rPr>
          <w:rFonts w:ascii="Times New Roman" w:hAnsi="Times New Roman"/>
          <w:iCs/>
          <w:color w:val="000000" w:themeColor="text1"/>
          <w:sz w:val="20"/>
          <w:szCs w:val="20"/>
          <w:lang w:eastAsia="ru-RU"/>
        </w:rPr>
        <w:t xml:space="preserve"> электронное платежное требование на возврат денежных средств, которое выставляется Банком</w:t>
      </w:r>
      <w:r w:rsidR="00B1692E" w:rsidRPr="00BF3E96">
        <w:rPr>
          <w:rFonts w:ascii="Times New Roman" w:hAnsi="Times New Roman"/>
          <w:iCs/>
          <w:color w:val="000000" w:themeColor="text1"/>
          <w:sz w:val="20"/>
          <w:szCs w:val="20"/>
          <w:lang w:eastAsia="ru-RU"/>
        </w:rPr>
        <w:t>-эмитентом</w:t>
      </w:r>
      <w:r w:rsidRPr="00BF3E96">
        <w:rPr>
          <w:rFonts w:ascii="Times New Roman" w:hAnsi="Times New Roman"/>
          <w:iCs/>
          <w:color w:val="000000" w:themeColor="text1"/>
          <w:sz w:val="20"/>
          <w:szCs w:val="20"/>
          <w:lang w:eastAsia="ru-RU"/>
        </w:rPr>
        <w:t xml:space="preserve"> в МПС на основании Претензии </w:t>
      </w:r>
      <w:r w:rsidR="00B1692E" w:rsidRPr="00BF3E96">
        <w:rPr>
          <w:rFonts w:ascii="Times New Roman" w:hAnsi="Times New Roman"/>
          <w:iCs/>
          <w:color w:val="000000" w:themeColor="text1"/>
          <w:sz w:val="20"/>
          <w:szCs w:val="20"/>
          <w:lang w:eastAsia="ru-RU"/>
        </w:rPr>
        <w:t xml:space="preserve">Держателя </w:t>
      </w:r>
      <w:r w:rsidR="00B1692E" w:rsidRPr="00BF3E96">
        <w:rPr>
          <w:rFonts w:ascii="Times New Roman" w:hAnsi="Times New Roman"/>
          <w:iCs/>
          <w:color w:val="000000" w:themeColor="text1"/>
          <w:sz w:val="20"/>
          <w:szCs w:val="20"/>
          <w:lang w:eastAsia="ru-RU"/>
        </w:rPr>
        <w:lastRenderedPageBreak/>
        <w:t>карты</w:t>
      </w:r>
      <w:r w:rsidRPr="00BF3E96">
        <w:rPr>
          <w:rFonts w:ascii="Times New Roman" w:hAnsi="Times New Roman"/>
          <w:iCs/>
          <w:color w:val="000000" w:themeColor="text1"/>
          <w:sz w:val="20"/>
          <w:szCs w:val="20"/>
          <w:lang w:eastAsia="ru-RU"/>
        </w:rPr>
        <w:t>.</w:t>
      </w:r>
    </w:p>
    <w:p w14:paraId="140FD11A" w14:textId="77777777" w:rsidR="00E57F8D" w:rsidRPr="00BF3E96" w:rsidRDefault="006573F5"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val="en-US" w:eastAsia="ru-RU"/>
        </w:rPr>
        <w:t>Representment</w:t>
      </w:r>
      <w:r w:rsidR="00804C06" w:rsidRPr="00BF3E96">
        <w:rPr>
          <w:rFonts w:ascii="Times New Roman" w:hAnsi="Times New Roman"/>
          <w:b/>
          <w:iCs/>
          <w:color w:val="000000" w:themeColor="text1"/>
          <w:sz w:val="20"/>
          <w:szCs w:val="20"/>
          <w:lang w:eastAsia="ru-RU"/>
        </w:rPr>
        <w:t>/</w:t>
      </w:r>
      <w:r w:rsidR="00804C06" w:rsidRPr="00BF3E96">
        <w:rPr>
          <w:rFonts w:ascii="Times New Roman" w:hAnsi="Times New Roman"/>
          <w:b/>
          <w:iCs/>
          <w:color w:val="000000" w:themeColor="text1"/>
          <w:sz w:val="20"/>
          <w:szCs w:val="20"/>
          <w:lang w:val="en-US" w:eastAsia="ru-RU"/>
        </w:rPr>
        <w:t>Dispute</w:t>
      </w:r>
      <w:r w:rsidR="00804C06" w:rsidRPr="00BF3E96">
        <w:rPr>
          <w:rFonts w:ascii="Times New Roman" w:hAnsi="Times New Roman"/>
          <w:b/>
          <w:iCs/>
          <w:color w:val="000000" w:themeColor="text1"/>
          <w:sz w:val="20"/>
          <w:szCs w:val="20"/>
          <w:lang w:eastAsia="ru-RU"/>
        </w:rPr>
        <w:t xml:space="preserve"> </w:t>
      </w:r>
      <w:r w:rsidR="00804C06" w:rsidRPr="00BF3E96">
        <w:rPr>
          <w:rFonts w:ascii="Times New Roman" w:hAnsi="Times New Roman"/>
          <w:b/>
          <w:iCs/>
          <w:color w:val="000000" w:themeColor="text1"/>
          <w:sz w:val="20"/>
          <w:szCs w:val="20"/>
          <w:lang w:val="en-US" w:eastAsia="ru-RU"/>
        </w:rPr>
        <w:t>Response</w:t>
      </w:r>
      <w:r w:rsidRPr="00BF3E96">
        <w:rPr>
          <w:rFonts w:ascii="Times New Roman" w:hAnsi="Times New Roman"/>
          <w:iCs/>
          <w:color w:val="000000" w:themeColor="text1"/>
          <w:sz w:val="20"/>
          <w:szCs w:val="20"/>
          <w:lang w:eastAsia="ru-RU"/>
        </w:rPr>
        <w:t xml:space="preserve"> – повторное представление </w:t>
      </w:r>
      <w:r w:rsidR="00B1692E" w:rsidRPr="00BF3E96">
        <w:rPr>
          <w:rFonts w:ascii="Times New Roman" w:hAnsi="Times New Roman"/>
          <w:iCs/>
          <w:color w:val="000000" w:themeColor="text1"/>
          <w:sz w:val="20"/>
          <w:szCs w:val="20"/>
          <w:lang w:eastAsia="ru-RU"/>
        </w:rPr>
        <w:t>Банком</w:t>
      </w:r>
      <w:r w:rsidRPr="00BF3E96">
        <w:rPr>
          <w:rFonts w:ascii="Times New Roman" w:hAnsi="Times New Roman"/>
          <w:iCs/>
          <w:color w:val="000000" w:themeColor="text1"/>
          <w:sz w:val="20"/>
          <w:szCs w:val="20"/>
          <w:lang w:eastAsia="ru-RU"/>
        </w:rPr>
        <w:t xml:space="preserve"> к списанию суммы по Операции, ранее возвращенной на основании Chargeback.</w:t>
      </w:r>
    </w:p>
    <w:p w14:paraId="3DD58E63"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PCI DSS</w:t>
      </w:r>
      <w:r w:rsidRPr="00BF3E96">
        <w:rPr>
          <w:rFonts w:ascii="Times New Roman" w:hAnsi="Times New Roman"/>
          <w:iCs/>
          <w:color w:val="000000" w:themeColor="text1"/>
          <w:sz w:val="20"/>
          <w:szCs w:val="20"/>
          <w:lang w:eastAsia="ru-RU"/>
        </w:rPr>
        <w:t xml:space="preserve"> </w:t>
      </w:r>
      <w:r w:rsidR="00F1492D"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стандарт безопасности данных, включающий в себя требования МПС к обеспечению информационной безопасности.</w:t>
      </w:r>
      <w:r w:rsidR="00FE0B51" w:rsidRPr="00BF3E96">
        <w:rPr>
          <w:rFonts w:ascii="Times New Roman" w:hAnsi="Times New Roman"/>
          <w:iCs/>
          <w:color w:val="000000" w:themeColor="text1"/>
          <w:sz w:val="20"/>
          <w:szCs w:val="20"/>
          <w:lang w:eastAsia="ru-RU"/>
        </w:rPr>
        <w:t xml:space="preserve"> </w:t>
      </w:r>
    </w:p>
    <w:p w14:paraId="44C451CB"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3DSecure</w:t>
      </w:r>
      <w:r w:rsidRPr="00BF3E96">
        <w:rPr>
          <w:rFonts w:ascii="Times New Roman" w:hAnsi="Times New Roman"/>
          <w:iCs/>
          <w:color w:val="000000" w:themeColor="text1"/>
          <w:sz w:val="20"/>
          <w:szCs w:val="20"/>
          <w:lang w:eastAsia="ru-RU"/>
        </w:rPr>
        <w:t xml:space="preserve"> </w:t>
      </w:r>
      <w:r w:rsidR="00F1492D"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технологии, разработанные МПС VISA International и MasterCard International для обеспечения безопасного проведения платежей в Интернет. В рамках данной технологии личность Держателя карт</w:t>
      </w:r>
      <w:r w:rsidR="0003446D" w:rsidRPr="00BF3E96">
        <w:rPr>
          <w:rFonts w:ascii="Times New Roman" w:hAnsi="Times New Roman"/>
          <w:iCs/>
          <w:color w:val="000000" w:themeColor="text1"/>
          <w:sz w:val="20"/>
          <w:szCs w:val="20"/>
          <w:lang w:eastAsia="ru-RU"/>
        </w:rPr>
        <w:t>ы</w:t>
      </w:r>
      <w:r w:rsidRPr="00BF3E96">
        <w:rPr>
          <w:rFonts w:ascii="Times New Roman" w:hAnsi="Times New Roman"/>
          <w:iCs/>
          <w:color w:val="000000" w:themeColor="text1"/>
          <w:sz w:val="20"/>
          <w:szCs w:val="20"/>
          <w:lang w:eastAsia="ru-RU"/>
        </w:rPr>
        <w:t xml:space="preserve"> удостоверяется на сервере Банка-эмитента способом, определяемым Банком-эмитентом Карты.</w:t>
      </w:r>
    </w:p>
    <w:p w14:paraId="3A82ACD1"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CVC2</w:t>
      </w:r>
      <w:r w:rsidRPr="00BF3E96">
        <w:rPr>
          <w:rFonts w:ascii="Times New Roman" w:hAnsi="Times New Roman"/>
          <w:iCs/>
          <w:color w:val="000000" w:themeColor="text1"/>
          <w:sz w:val="20"/>
          <w:szCs w:val="20"/>
          <w:lang w:eastAsia="ru-RU"/>
        </w:rPr>
        <w:t xml:space="preserve"> </w:t>
      </w:r>
      <w:r w:rsidR="00F1492D"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Card verification code </w:t>
      </w:r>
      <w:r w:rsidR="00F1492D"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термин МПС Mastercard International, трёхзначный код для дополнительной проверки корректности указанных реквизитов </w:t>
      </w:r>
      <w:r w:rsidR="0003446D" w:rsidRPr="00BF3E96">
        <w:rPr>
          <w:rFonts w:ascii="Times New Roman" w:hAnsi="Times New Roman"/>
          <w:iCs/>
          <w:color w:val="000000" w:themeColor="text1"/>
          <w:sz w:val="20"/>
          <w:szCs w:val="20"/>
          <w:lang w:eastAsia="ru-RU"/>
        </w:rPr>
        <w:t xml:space="preserve">Карты </w:t>
      </w:r>
      <w:r w:rsidRPr="00BF3E96">
        <w:rPr>
          <w:rFonts w:ascii="Times New Roman" w:hAnsi="Times New Roman"/>
          <w:iCs/>
          <w:color w:val="000000" w:themeColor="text1"/>
          <w:sz w:val="20"/>
          <w:szCs w:val="20"/>
          <w:lang w:eastAsia="ru-RU"/>
        </w:rPr>
        <w:t xml:space="preserve">и повышения безопасности расчётов, напечатан на полосе для подписи и служит для проверки при проведении Операции оплаты без предъявления </w:t>
      </w:r>
      <w:r w:rsidR="0003446D" w:rsidRPr="00BF3E96">
        <w:rPr>
          <w:rFonts w:ascii="Times New Roman" w:hAnsi="Times New Roman"/>
          <w:iCs/>
          <w:color w:val="000000" w:themeColor="text1"/>
          <w:sz w:val="20"/>
          <w:szCs w:val="20"/>
          <w:lang w:eastAsia="ru-RU"/>
        </w:rPr>
        <w:t>Карты</w:t>
      </w:r>
      <w:r w:rsidRPr="00BF3E96">
        <w:rPr>
          <w:rFonts w:ascii="Times New Roman" w:hAnsi="Times New Roman"/>
          <w:iCs/>
          <w:color w:val="000000" w:themeColor="text1"/>
          <w:sz w:val="20"/>
          <w:szCs w:val="20"/>
          <w:lang w:eastAsia="ru-RU"/>
        </w:rPr>
        <w:t>/ручном вводе.</w:t>
      </w:r>
    </w:p>
    <w:p w14:paraId="422CA01F"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b/>
          <w:iCs/>
          <w:color w:val="000000" w:themeColor="text1"/>
          <w:sz w:val="20"/>
          <w:szCs w:val="20"/>
          <w:lang w:eastAsia="ru-RU"/>
        </w:rPr>
        <w:t>CVV2</w:t>
      </w:r>
      <w:r w:rsidRPr="00BF3E96">
        <w:rPr>
          <w:rFonts w:ascii="Times New Roman" w:hAnsi="Times New Roman"/>
          <w:iCs/>
          <w:color w:val="000000" w:themeColor="text1"/>
          <w:sz w:val="20"/>
          <w:szCs w:val="20"/>
          <w:lang w:eastAsia="ru-RU"/>
        </w:rPr>
        <w:t xml:space="preserve"> </w:t>
      </w:r>
      <w:r w:rsidR="00F1492D"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Card verification value – термин МПС Visa, трёхзначный код для дополнительной проверки корректности указанных реквизитов </w:t>
      </w:r>
      <w:r w:rsidR="0003446D" w:rsidRPr="00BF3E96">
        <w:rPr>
          <w:rFonts w:ascii="Times New Roman" w:hAnsi="Times New Roman"/>
          <w:iCs/>
          <w:color w:val="000000" w:themeColor="text1"/>
          <w:sz w:val="20"/>
          <w:szCs w:val="20"/>
          <w:lang w:eastAsia="ru-RU"/>
        </w:rPr>
        <w:t xml:space="preserve">Карты </w:t>
      </w:r>
      <w:r w:rsidRPr="00BF3E96">
        <w:rPr>
          <w:rFonts w:ascii="Times New Roman" w:hAnsi="Times New Roman"/>
          <w:iCs/>
          <w:color w:val="000000" w:themeColor="text1"/>
          <w:sz w:val="20"/>
          <w:szCs w:val="20"/>
          <w:lang w:eastAsia="ru-RU"/>
        </w:rPr>
        <w:t xml:space="preserve">и повышения безопасности расчётов, напечатан на полосе для подписи и служит для проверки при проведении Операции оплаты без предъявления </w:t>
      </w:r>
      <w:r w:rsidR="0003446D" w:rsidRPr="00BF3E96">
        <w:rPr>
          <w:rFonts w:ascii="Times New Roman" w:hAnsi="Times New Roman"/>
          <w:iCs/>
          <w:color w:val="000000" w:themeColor="text1"/>
          <w:sz w:val="20"/>
          <w:szCs w:val="20"/>
          <w:lang w:eastAsia="ru-RU"/>
        </w:rPr>
        <w:t>Карты</w:t>
      </w:r>
      <w:r w:rsidRPr="00BF3E96">
        <w:rPr>
          <w:rFonts w:ascii="Times New Roman" w:hAnsi="Times New Roman"/>
          <w:iCs/>
          <w:color w:val="000000" w:themeColor="text1"/>
          <w:sz w:val="20"/>
          <w:szCs w:val="20"/>
          <w:lang w:eastAsia="ru-RU"/>
        </w:rPr>
        <w:t>/ручном вводе.</w:t>
      </w:r>
    </w:p>
    <w:p w14:paraId="4507A911" w14:textId="77777777" w:rsidR="00A20756" w:rsidRPr="00BF3E96" w:rsidRDefault="001C70B4"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Реестр переводов </w:t>
      </w:r>
      <w:r w:rsidR="009B7980" w:rsidRPr="00BF3E96">
        <w:rPr>
          <w:rFonts w:ascii="Times New Roman" w:hAnsi="Times New Roman"/>
          <w:b/>
          <w:iCs/>
          <w:color w:val="000000" w:themeColor="text1"/>
          <w:sz w:val="20"/>
          <w:szCs w:val="20"/>
          <w:lang w:eastAsia="ru-RU"/>
        </w:rPr>
        <w:t>–</w:t>
      </w:r>
      <w:r w:rsidRPr="00BF3E96">
        <w:rPr>
          <w:rFonts w:ascii="Times New Roman" w:hAnsi="Times New Roman"/>
          <w:b/>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электронный документ, содержащий информацию о перечисленных денежных средствах по обработанным Операциям</w:t>
      </w:r>
      <w:r w:rsidR="000D62DF" w:rsidRPr="00BF3E96">
        <w:rPr>
          <w:rFonts w:ascii="Times New Roman" w:hAnsi="Times New Roman"/>
          <w:iCs/>
          <w:color w:val="000000" w:themeColor="text1"/>
          <w:sz w:val="20"/>
          <w:szCs w:val="20"/>
          <w:lang w:eastAsia="ru-RU"/>
        </w:rPr>
        <w:t xml:space="preserve"> с платежными </w:t>
      </w:r>
      <w:r w:rsidR="0071071E" w:rsidRPr="00BF3E96">
        <w:rPr>
          <w:rFonts w:ascii="Times New Roman" w:hAnsi="Times New Roman"/>
          <w:iCs/>
          <w:color w:val="000000" w:themeColor="text1"/>
          <w:sz w:val="20"/>
          <w:szCs w:val="20"/>
          <w:lang w:eastAsia="ru-RU"/>
        </w:rPr>
        <w:t>картами</w:t>
      </w:r>
      <w:r w:rsidR="000D62DF"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 xml:space="preserve">на </w:t>
      </w:r>
      <w:r w:rsidR="000C4B01" w:rsidRPr="00BF3E96">
        <w:rPr>
          <w:rFonts w:ascii="Times New Roman" w:hAnsi="Times New Roman"/>
          <w:iCs/>
          <w:color w:val="000000" w:themeColor="text1"/>
          <w:sz w:val="20"/>
          <w:szCs w:val="20"/>
          <w:lang w:eastAsia="ru-RU"/>
        </w:rPr>
        <w:t xml:space="preserve">банковские </w:t>
      </w:r>
      <w:r w:rsidRPr="00BF3E96">
        <w:rPr>
          <w:rFonts w:ascii="Times New Roman" w:hAnsi="Times New Roman"/>
          <w:iCs/>
          <w:color w:val="000000" w:themeColor="text1"/>
          <w:sz w:val="20"/>
          <w:szCs w:val="20"/>
          <w:lang w:eastAsia="ru-RU"/>
        </w:rPr>
        <w:t xml:space="preserve">счета Организаций. Формат документа определён в Приложении № </w:t>
      </w:r>
      <w:r w:rsidR="0094067D" w:rsidRPr="00BF3E96">
        <w:rPr>
          <w:rFonts w:ascii="Times New Roman" w:hAnsi="Times New Roman"/>
          <w:iCs/>
          <w:color w:val="000000" w:themeColor="text1"/>
          <w:sz w:val="20"/>
          <w:szCs w:val="20"/>
          <w:lang w:eastAsia="ru-RU"/>
        </w:rPr>
        <w:t>8</w:t>
      </w:r>
      <w:r w:rsidRPr="00BF3E96">
        <w:rPr>
          <w:rFonts w:ascii="Times New Roman" w:hAnsi="Times New Roman"/>
          <w:iCs/>
          <w:color w:val="000000" w:themeColor="text1"/>
          <w:sz w:val="20"/>
          <w:szCs w:val="20"/>
          <w:lang w:eastAsia="ru-RU"/>
        </w:rPr>
        <w:t xml:space="preserve"> к настоящему Договору</w:t>
      </w:r>
      <w:r w:rsidR="009B7980" w:rsidRPr="00BF3E96">
        <w:rPr>
          <w:rFonts w:ascii="Times New Roman" w:hAnsi="Times New Roman"/>
          <w:iCs/>
          <w:color w:val="000000" w:themeColor="text1"/>
          <w:sz w:val="20"/>
          <w:szCs w:val="20"/>
          <w:lang w:eastAsia="ru-RU"/>
        </w:rPr>
        <w:t>.</w:t>
      </w:r>
    </w:p>
    <w:p w14:paraId="51EDC8EB" w14:textId="77777777" w:rsidR="009E06D9" w:rsidRPr="00BF3E96" w:rsidRDefault="009E06D9"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r w:rsidRPr="00BF3E96">
        <w:rPr>
          <w:rFonts w:ascii="Times New Roman" w:hAnsi="Times New Roman"/>
          <w:b/>
          <w:bCs/>
          <w:sz w:val="20"/>
          <w:szCs w:val="20"/>
        </w:rPr>
        <w:t xml:space="preserve">Расчетный банк </w:t>
      </w:r>
      <w:r w:rsidRPr="00BF3E96">
        <w:rPr>
          <w:rFonts w:ascii="Times New Roman" w:hAnsi="Times New Roman"/>
          <w:sz w:val="20"/>
          <w:szCs w:val="20"/>
        </w:rPr>
        <w:t>– банк второго уровня Республики Казахстан, привлекаемый Агрегатором в целях проведения расчетов между Агрегатором и Организаци</w:t>
      </w:r>
      <w:r w:rsidR="00780EEC" w:rsidRPr="00BF3E96">
        <w:rPr>
          <w:rFonts w:ascii="Times New Roman" w:hAnsi="Times New Roman"/>
          <w:sz w:val="20"/>
          <w:szCs w:val="20"/>
        </w:rPr>
        <w:t xml:space="preserve">ями </w:t>
      </w:r>
      <w:r w:rsidRPr="00BF3E96">
        <w:rPr>
          <w:rFonts w:ascii="Times New Roman" w:hAnsi="Times New Roman"/>
          <w:sz w:val="20"/>
          <w:szCs w:val="20"/>
        </w:rPr>
        <w:t>по совершенным Операциям оплаты.</w:t>
      </w:r>
    </w:p>
    <w:p w14:paraId="2A41ADBF" w14:textId="77777777" w:rsidR="00A55288" w:rsidRPr="00BF3E96" w:rsidRDefault="009E06D9" w:rsidP="00EA1688">
      <w:pPr>
        <w:pStyle w:val="11"/>
        <w:widowControl w:val="0"/>
        <w:numPr>
          <w:ilvl w:val="1"/>
          <w:numId w:val="4"/>
        </w:numPr>
        <w:spacing w:after="0" w:line="240" w:lineRule="auto"/>
        <w:ind w:left="567" w:hanging="567"/>
        <w:jc w:val="both"/>
        <w:rPr>
          <w:rFonts w:ascii="Times New Roman" w:hAnsi="Times New Roman"/>
          <w:b/>
          <w:bCs/>
          <w:color w:val="000000" w:themeColor="text1"/>
          <w:sz w:val="20"/>
          <w:szCs w:val="20"/>
          <w:lang w:eastAsia="ru-RU"/>
        </w:rPr>
      </w:pPr>
      <w:r w:rsidRPr="00BF3E96">
        <w:rPr>
          <w:rFonts w:ascii="Times New Roman" w:hAnsi="Times New Roman"/>
          <w:b/>
          <w:bCs/>
          <w:sz w:val="20"/>
          <w:szCs w:val="20"/>
        </w:rPr>
        <w:t xml:space="preserve">Специализированный (транзитный) счет – </w:t>
      </w:r>
      <w:r w:rsidRPr="00BF3E96">
        <w:rPr>
          <w:rFonts w:ascii="Times New Roman" w:hAnsi="Times New Roman"/>
          <w:sz w:val="20"/>
          <w:szCs w:val="20"/>
        </w:rPr>
        <w:t>счет в Расчетном банке, используемый в целях проведения Агрегатором дальнейших расчетов по Возмещению в пользу Организации в соответствии с условиями заключенных договоров между Агрегатором и Организацией</w:t>
      </w:r>
      <w:r w:rsidR="00780EEC" w:rsidRPr="00BF3E96">
        <w:rPr>
          <w:rFonts w:ascii="Times New Roman" w:hAnsi="Times New Roman"/>
          <w:sz w:val="20"/>
          <w:szCs w:val="20"/>
        </w:rPr>
        <w:t xml:space="preserve">, который указан в разделе </w:t>
      </w:r>
      <w:r w:rsidR="005A630B">
        <w:rPr>
          <w:rFonts w:ascii="Times New Roman" w:hAnsi="Times New Roman"/>
          <w:sz w:val="20"/>
          <w:szCs w:val="20"/>
        </w:rPr>
        <w:t xml:space="preserve">12 </w:t>
      </w:r>
      <w:r w:rsidR="00780EEC" w:rsidRPr="00BF3E96">
        <w:rPr>
          <w:rFonts w:ascii="Times New Roman" w:hAnsi="Times New Roman"/>
          <w:sz w:val="20"/>
          <w:szCs w:val="20"/>
        </w:rPr>
        <w:t>Договора.</w:t>
      </w:r>
    </w:p>
    <w:p w14:paraId="34B35214" w14:textId="77777777" w:rsidR="00065412" w:rsidRPr="00BF3E96" w:rsidRDefault="00065412" w:rsidP="00FB7A6C">
      <w:pPr>
        <w:pStyle w:val="11"/>
        <w:widowControl w:val="0"/>
        <w:spacing w:after="0" w:line="240" w:lineRule="auto"/>
        <w:ind w:left="567"/>
        <w:jc w:val="both"/>
        <w:rPr>
          <w:rFonts w:ascii="Times New Roman" w:hAnsi="Times New Roman"/>
          <w:b/>
          <w:bCs/>
          <w:color w:val="000000" w:themeColor="text1"/>
          <w:sz w:val="20"/>
          <w:szCs w:val="20"/>
          <w:lang w:eastAsia="ru-RU"/>
        </w:rPr>
      </w:pPr>
    </w:p>
    <w:p w14:paraId="5E608D00" w14:textId="77777777" w:rsidR="00A20756" w:rsidRPr="00BF3E96" w:rsidRDefault="00A20756" w:rsidP="0026296A">
      <w:pPr>
        <w:pStyle w:val="11"/>
        <w:widowControl w:val="0"/>
        <w:numPr>
          <w:ilvl w:val="0"/>
          <w:numId w:val="4"/>
        </w:numPr>
        <w:spacing w:after="0" w:line="240" w:lineRule="auto"/>
        <w:ind w:left="284" w:hanging="284"/>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ПРЕДМЕТ ДОГОВОРА</w:t>
      </w:r>
    </w:p>
    <w:p w14:paraId="390E1AA2" w14:textId="77777777" w:rsidR="00E57B28" w:rsidRPr="00BF3E96" w:rsidRDefault="00E57B28" w:rsidP="00EA1688">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bookmarkStart w:id="0" w:name="_Ref384125227"/>
      <w:r w:rsidRPr="00BF3E96">
        <w:rPr>
          <w:rFonts w:ascii="Times New Roman" w:hAnsi="Times New Roman"/>
          <w:sz w:val="20"/>
          <w:szCs w:val="20"/>
        </w:rPr>
        <w:t xml:space="preserve">Договор регулирует отношения между Банком и Агрегатором, связанные с оплатой Держателями </w:t>
      </w:r>
      <w:r w:rsidR="0071071E" w:rsidRPr="00BF3E96">
        <w:rPr>
          <w:rFonts w:ascii="Times New Roman" w:hAnsi="Times New Roman"/>
          <w:sz w:val="20"/>
          <w:szCs w:val="20"/>
        </w:rPr>
        <w:t>Карт</w:t>
      </w:r>
      <w:r w:rsidRPr="00BF3E96">
        <w:rPr>
          <w:rFonts w:ascii="Times New Roman" w:hAnsi="Times New Roman"/>
          <w:sz w:val="20"/>
          <w:szCs w:val="20"/>
        </w:rPr>
        <w:t xml:space="preserve"> </w:t>
      </w:r>
      <w:r w:rsidR="003C3C20" w:rsidRPr="00BF3E96">
        <w:rPr>
          <w:rFonts w:ascii="Times New Roman" w:hAnsi="Times New Roman"/>
          <w:sz w:val="20"/>
          <w:szCs w:val="20"/>
        </w:rPr>
        <w:t xml:space="preserve">Услуг </w:t>
      </w:r>
      <w:r w:rsidRPr="00BF3E96">
        <w:rPr>
          <w:rFonts w:ascii="Times New Roman" w:hAnsi="Times New Roman"/>
          <w:sz w:val="20"/>
          <w:szCs w:val="20"/>
        </w:rPr>
        <w:t xml:space="preserve">через </w:t>
      </w:r>
      <w:r w:rsidR="000409D2" w:rsidRPr="00BF3E96">
        <w:rPr>
          <w:rFonts w:ascii="Times New Roman" w:hAnsi="Times New Roman"/>
          <w:sz w:val="20"/>
          <w:szCs w:val="20"/>
        </w:rPr>
        <w:t>Магазин</w:t>
      </w:r>
      <w:r w:rsidRPr="00BF3E96">
        <w:rPr>
          <w:rFonts w:ascii="Times New Roman" w:hAnsi="Times New Roman"/>
          <w:sz w:val="20"/>
          <w:szCs w:val="20"/>
        </w:rPr>
        <w:t xml:space="preserve">, а так же осуществлением платежей и переводов денег за Услуги посредством </w:t>
      </w:r>
      <w:r w:rsidR="0071071E" w:rsidRPr="00BF3E96">
        <w:rPr>
          <w:rFonts w:ascii="Times New Roman" w:hAnsi="Times New Roman"/>
          <w:sz w:val="20"/>
          <w:szCs w:val="20"/>
        </w:rPr>
        <w:t>Карт</w:t>
      </w:r>
      <w:r w:rsidR="000409D2" w:rsidRPr="00BF3E96">
        <w:rPr>
          <w:rFonts w:ascii="Times New Roman" w:hAnsi="Times New Roman"/>
          <w:sz w:val="20"/>
          <w:szCs w:val="20"/>
        </w:rPr>
        <w:t>.</w:t>
      </w:r>
    </w:p>
    <w:p w14:paraId="6D208653" w14:textId="77777777" w:rsidR="00A20756" w:rsidRPr="00BF3E96" w:rsidRDefault="00E57B28"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По настоящему Договору Агрегатор берёт на себя обязательство при реализации </w:t>
      </w:r>
      <w:r w:rsidR="00A65AD2" w:rsidRPr="00BF3E96">
        <w:rPr>
          <w:rFonts w:ascii="Times New Roman" w:hAnsi="Times New Roman"/>
          <w:iCs/>
          <w:color w:val="000000" w:themeColor="text1"/>
          <w:sz w:val="20"/>
          <w:szCs w:val="20"/>
          <w:lang w:eastAsia="ru-RU"/>
        </w:rPr>
        <w:t xml:space="preserve">Организацией </w:t>
      </w:r>
      <w:r w:rsidRPr="00BF3E96">
        <w:rPr>
          <w:rFonts w:ascii="Times New Roman" w:hAnsi="Times New Roman"/>
          <w:iCs/>
          <w:color w:val="000000" w:themeColor="text1"/>
          <w:sz w:val="20"/>
          <w:szCs w:val="20"/>
          <w:lang w:eastAsia="ru-RU"/>
        </w:rPr>
        <w:t xml:space="preserve">Покупателям Услуг обеспечивать прием Карты в качестве электронного средства платежа в порядке и на условиях, предусмотренных настоящим Договором, а также в соответствии с Правилами </w:t>
      </w:r>
      <w:proofErr w:type="gramStart"/>
      <w:r w:rsidRPr="00BF3E96">
        <w:rPr>
          <w:rFonts w:ascii="Times New Roman" w:hAnsi="Times New Roman"/>
          <w:iCs/>
          <w:color w:val="000000" w:themeColor="text1"/>
          <w:sz w:val="20"/>
          <w:szCs w:val="20"/>
          <w:lang w:eastAsia="ru-RU"/>
        </w:rPr>
        <w:t>МПС</w:t>
      </w:r>
      <w:r w:rsidR="00AB51E7" w:rsidRPr="00BF3E96">
        <w:rPr>
          <w:rFonts w:ascii="Times New Roman" w:hAnsi="Times New Roman"/>
          <w:iCs/>
          <w:color w:val="000000" w:themeColor="text1"/>
          <w:sz w:val="20"/>
          <w:szCs w:val="20"/>
          <w:lang w:eastAsia="ru-RU"/>
        </w:rPr>
        <w:t>,</w:t>
      </w:r>
      <w:r w:rsidR="00A43406" w:rsidRPr="00BF3E96">
        <w:rPr>
          <w:rFonts w:ascii="Times New Roman" w:hAnsi="Times New Roman"/>
          <w:iCs/>
          <w:color w:val="000000" w:themeColor="text1"/>
          <w:sz w:val="20"/>
          <w:szCs w:val="20"/>
          <w:lang w:eastAsia="ru-RU"/>
        </w:rPr>
        <w:t>а</w:t>
      </w:r>
      <w:proofErr w:type="gramEnd"/>
      <w:r w:rsidRPr="00BF3E96">
        <w:rPr>
          <w:rFonts w:ascii="Times New Roman" w:hAnsi="Times New Roman"/>
          <w:iCs/>
          <w:color w:val="000000" w:themeColor="text1"/>
          <w:sz w:val="20"/>
          <w:szCs w:val="20"/>
          <w:lang w:eastAsia="ru-RU"/>
        </w:rPr>
        <w:t xml:space="preserve"> Банк</w:t>
      </w:r>
      <w:r w:rsidR="00AB51E7" w:rsidRPr="00BF3E96">
        <w:rPr>
          <w:rFonts w:ascii="Times New Roman" w:hAnsi="Times New Roman"/>
          <w:iCs/>
          <w:color w:val="000000" w:themeColor="text1"/>
          <w:sz w:val="20"/>
          <w:szCs w:val="20"/>
          <w:lang w:eastAsia="ru-RU"/>
        </w:rPr>
        <w:t xml:space="preserve"> в свою очередь удерживает </w:t>
      </w:r>
      <w:r w:rsidR="00A43406" w:rsidRPr="00BF3E96">
        <w:rPr>
          <w:rFonts w:ascii="Times New Roman" w:hAnsi="Times New Roman"/>
          <w:iCs/>
          <w:color w:val="000000" w:themeColor="text1"/>
          <w:sz w:val="20"/>
          <w:szCs w:val="20"/>
          <w:lang w:eastAsia="ru-RU"/>
        </w:rPr>
        <w:t xml:space="preserve">с суммы Возмещения Агрегатора </w:t>
      </w:r>
      <w:r w:rsidRPr="00BF3E96">
        <w:rPr>
          <w:rFonts w:ascii="Times New Roman" w:hAnsi="Times New Roman"/>
          <w:iCs/>
          <w:color w:val="000000" w:themeColor="text1"/>
          <w:sz w:val="20"/>
          <w:szCs w:val="20"/>
          <w:lang w:eastAsia="ru-RU"/>
        </w:rPr>
        <w:t>комисси</w:t>
      </w:r>
      <w:r w:rsidR="002D27C8" w:rsidRPr="00BF3E96">
        <w:rPr>
          <w:rFonts w:ascii="Times New Roman" w:hAnsi="Times New Roman"/>
          <w:iCs/>
          <w:color w:val="000000" w:themeColor="text1"/>
          <w:sz w:val="20"/>
          <w:szCs w:val="20"/>
          <w:lang w:eastAsia="ru-RU"/>
        </w:rPr>
        <w:t xml:space="preserve">онное вознаграждение </w:t>
      </w:r>
      <w:r w:rsidR="00A43406" w:rsidRPr="00BF3E96">
        <w:rPr>
          <w:rFonts w:ascii="Times New Roman" w:hAnsi="Times New Roman"/>
          <w:iCs/>
          <w:color w:val="000000" w:themeColor="text1"/>
          <w:sz w:val="20"/>
          <w:szCs w:val="20"/>
          <w:lang w:eastAsia="ru-RU"/>
        </w:rPr>
        <w:t>Банка</w:t>
      </w:r>
      <w:r w:rsidRPr="00BF3E96">
        <w:rPr>
          <w:rFonts w:ascii="Times New Roman" w:hAnsi="Times New Roman"/>
          <w:iCs/>
          <w:color w:val="000000" w:themeColor="text1"/>
          <w:sz w:val="20"/>
          <w:szCs w:val="20"/>
          <w:lang w:eastAsia="ru-RU"/>
        </w:rPr>
        <w:t xml:space="preserve"> за Обработку Операций с платежными </w:t>
      </w:r>
      <w:r w:rsidR="0071071E" w:rsidRPr="00BF3E96">
        <w:rPr>
          <w:rFonts w:ascii="Times New Roman" w:hAnsi="Times New Roman"/>
          <w:iCs/>
          <w:color w:val="000000" w:themeColor="text1"/>
          <w:sz w:val="20"/>
          <w:szCs w:val="20"/>
          <w:lang w:eastAsia="ru-RU"/>
        </w:rPr>
        <w:t>картами</w:t>
      </w:r>
      <w:r w:rsidRPr="00BF3E96">
        <w:rPr>
          <w:rFonts w:ascii="Times New Roman" w:hAnsi="Times New Roman"/>
          <w:iCs/>
          <w:color w:val="000000" w:themeColor="text1"/>
          <w:sz w:val="20"/>
          <w:szCs w:val="20"/>
          <w:lang w:eastAsia="ru-RU"/>
        </w:rPr>
        <w:t xml:space="preserve"> и осуществление расчётов по ним</w:t>
      </w:r>
      <w:r w:rsidR="00A20756" w:rsidRPr="00BF3E96">
        <w:rPr>
          <w:rFonts w:ascii="Times New Roman" w:hAnsi="Times New Roman"/>
          <w:iCs/>
          <w:color w:val="000000" w:themeColor="text1"/>
          <w:sz w:val="20"/>
          <w:szCs w:val="20"/>
          <w:lang w:eastAsia="ru-RU"/>
        </w:rPr>
        <w:t>.</w:t>
      </w:r>
      <w:bookmarkEnd w:id="0"/>
    </w:p>
    <w:p w14:paraId="13CE1750" w14:textId="4A7ED805" w:rsidR="00A20756" w:rsidRPr="00BF3E96" w:rsidRDefault="00E57B28" w:rsidP="4AEFEEDA">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bookmarkStart w:id="1" w:name="_Ref384125240"/>
      <w:r w:rsidRPr="00BF3E96">
        <w:rPr>
          <w:rFonts w:ascii="Times New Roman" w:hAnsi="Times New Roman"/>
          <w:color w:val="000000" w:themeColor="text1"/>
          <w:sz w:val="20"/>
          <w:szCs w:val="20"/>
          <w:lang w:eastAsia="ru-RU"/>
        </w:rPr>
        <w:t xml:space="preserve">По настоящему Договору Банк принимает на себя обязательство осуществлять Обработку Операций с </w:t>
      </w:r>
      <w:r w:rsidR="003304AF" w:rsidRPr="00BF3E96">
        <w:rPr>
          <w:rFonts w:ascii="Times New Roman" w:hAnsi="Times New Roman"/>
          <w:color w:val="000000" w:themeColor="text1"/>
          <w:sz w:val="20"/>
          <w:szCs w:val="20"/>
          <w:lang w:eastAsia="ru-RU"/>
        </w:rPr>
        <w:t>К</w:t>
      </w:r>
      <w:r w:rsidR="0071071E" w:rsidRPr="00BF3E96">
        <w:rPr>
          <w:rFonts w:ascii="Times New Roman" w:hAnsi="Times New Roman"/>
          <w:color w:val="000000" w:themeColor="text1"/>
          <w:sz w:val="20"/>
          <w:szCs w:val="20"/>
          <w:lang w:eastAsia="ru-RU"/>
        </w:rPr>
        <w:t>артами</w:t>
      </w:r>
      <w:r w:rsidRPr="00BF3E96">
        <w:rPr>
          <w:rFonts w:ascii="Times New Roman" w:hAnsi="Times New Roman"/>
          <w:color w:val="000000" w:themeColor="text1"/>
          <w:sz w:val="20"/>
          <w:szCs w:val="20"/>
          <w:lang w:eastAsia="ru-RU"/>
        </w:rPr>
        <w:t>, а также переводить Агрегатору Возмещение</w:t>
      </w:r>
      <w:r w:rsidR="00AB51E7" w:rsidRPr="00BF3E96">
        <w:rPr>
          <w:rFonts w:ascii="Times New Roman" w:hAnsi="Times New Roman"/>
          <w:color w:val="000000" w:themeColor="text1"/>
          <w:sz w:val="20"/>
          <w:szCs w:val="20"/>
          <w:lang w:eastAsia="ru-RU"/>
        </w:rPr>
        <w:t>,</w:t>
      </w:r>
      <w:r w:rsidRPr="00BF3E96">
        <w:rPr>
          <w:rFonts w:ascii="Times New Roman" w:hAnsi="Times New Roman"/>
          <w:color w:val="000000" w:themeColor="text1"/>
          <w:sz w:val="20"/>
          <w:szCs w:val="20"/>
          <w:lang w:eastAsia="ru-RU"/>
        </w:rPr>
        <w:t xml:space="preserve"> на</w:t>
      </w:r>
      <w:r w:rsidR="003304AF" w:rsidRPr="00BF3E96">
        <w:rPr>
          <w:rFonts w:ascii="Times New Roman" w:hAnsi="Times New Roman"/>
          <w:color w:val="000000" w:themeColor="text1"/>
          <w:sz w:val="20"/>
          <w:szCs w:val="20"/>
          <w:lang w:eastAsia="ru-RU"/>
        </w:rPr>
        <w:t xml:space="preserve"> </w:t>
      </w:r>
      <w:r w:rsidR="007D7DC7" w:rsidRPr="00BF3E96">
        <w:rPr>
          <w:rFonts w:ascii="Times New Roman" w:hAnsi="Times New Roman"/>
          <w:color w:val="000000" w:themeColor="text1"/>
          <w:sz w:val="20"/>
          <w:szCs w:val="20"/>
          <w:lang w:eastAsia="ru-RU"/>
        </w:rPr>
        <w:t xml:space="preserve">Специализированный (транзитный) </w:t>
      </w:r>
      <w:r w:rsidRPr="00BF3E96">
        <w:rPr>
          <w:rFonts w:ascii="Times New Roman" w:hAnsi="Times New Roman"/>
          <w:color w:val="000000" w:themeColor="text1"/>
          <w:sz w:val="20"/>
          <w:szCs w:val="20"/>
          <w:lang w:eastAsia="ru-RU"/>
        </w:rPr>
        <w:t>счет Агрегатора</w:t>
      </w:r>
      <w:bookmarkEnd w:id="1"/>
      <w:r w:rsidR="007207E8" w:rsidRPr="007207E8">
        <w:rPr>
          <w:rFonts w:ascii="Times New Roman" w:hAnsi="Times New Roman"/>
          <w:color w:val="000000" w:themeColor="text1"/>
          <w:sz w:val="20"/>
          <w:szCs w:val="20"/>
          <w:lang w:eastAsia="ru-RU"/>
        </w:rPr>
        <w:t>.</w:t>
      </w:r>
    </w:p>
    <w:p w14:paraId="646126F6" w14:textId="77777777" w:rsidR="00BF0ED7" w:rsidRPr="00BF3E96" w:rsidRDefault="00BF0ED7" w:rsidP="00BF0ED7">
      <w:pPr>
        <w:pStyle w:val="11"/>
        <w:widowControl w:val="0"/>
        <w:spacing w:after="0" w:line="240" w:lineRule="auto"/>
        <w:ind w:left="567"/>
        <w:jc w:val="both"/>
        <w:rPr>
          <w:rFonts w:ascii="Times New Roman" w:hAnsi="Times New Roman"/>
          <w:color w:val="000000" w:themeColor="text1"/>
          <w:sz w:val="20"/>
          <w:szCs w:val="20"/>
          <w:lang w:eastAsia="ru-RU"/>
        </w:rPr>
      </w:pPr>
    </w:p>
    <w:p w14:paraId="7E208F78" w14:textId="77777777" w:rsidR="00A20756" w:rsidRPr="00BF3E96" w:rsidRDefault="00A20756" w:rsidP="0026296A">
      <w:pPr>
        <w:pStyle w:val="11"/>
        <w:widowControl w:val="0"/>
        <w:numPr>
          <w:ilvl w:val="0"/>
          <w:numId w:val="4"/>
        </w:numPr>
        <w:spacing w:after="0" w:line="240" w:lineRule="auto"/>
        <w:ind w:left="426" w:firstLine="0"/>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ПРАВА И ОБЯЗАННОСТИ БАНКА</w:t>
      </w:r>
    </w:p>
    <w:p w14:paraId="422CE235"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Банк обязуется:</w:t>
      </w:r>
    </w:p>
    <w:p w14:paraId="4EEEEF95"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Организовать и обеспечить с применением АПК Банка круглосуточное проведение Авторизаций, за исключением времени проведения Плановых работ, и последующую Обработку Операций</w:t>
      </w:r>
      <w:r w:rsidR="000D62DF" w:rsidRPr="00BF3E96">
        <w:rPr>
          <w:rFonts w:ascii="Times New Roman" w:hAnsi="Times New Roman"/>
          <w:iCs/>
          <w:color w:val="000000" w:themeColor="text1"/>
          <w:sz w:val="20"/>
          <w:szCs w:val="20"/>
          <w:lang w:eastAsia="ru-RU"/>
        </w:rPr>
        <w:t xml:space="preserve"> с платежными </w:t>
      </w:r>
      <w:r w:rsidR="0071071E" w:rsidRPr="00BF3E96">
        <w:rPr>
          <w:rFonts w:ascii="Times New Roman" w:hAnsi="Times New Roman"/>
          <w:iCs/>
          <w:color w:val="000000" w:themeColor="text1"/>
          <w:sz w:val="20"/>
          <w:szCs w:val="20"/>
          <w:lang w:eastAsia="ru-RU"/>
        </w:rPr>
        <w:t>картами</w:t>
      </w:r>
      <w:r w:rsidRPr="00BF3E96">
        <w:rPr>
          <w:rFonts w:ascii="Times New Roman" w:hAnsi="Times New Roman"/>
          <w:iCs/>
          <w:color w:val="000000" w:themeColor="text1"/>
          <w:sz w:val="20"/>
          <w:szCs w:val="20"/>
          <w:lang w:eastAsia="ru-RU"/>
        </w:rPr>
        <w:t>.</w:t>
      </w:r>
    </w:p>
    <w:p w14:paraId="3F6A0949"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Направлять </w:t>
      </w:r>
      <w:r w:rsidR="0098680C" w:rsidRPr="00BF3E96">
        <w:rPr>
          <w:rFonts w:ascii="Times New Roman" w:hAnsi="Times New Roman"/>
          <w:iCs/>
          <w:color w:val="000000" w:themeColor="text1"/>
          <w:sz w:val="20"/>
          <w:szCs w:val="20"/>
          <w:lang w:eastAsia="ru-RU"/>
        </w:rPr>
        <w:t xml:space="preserve">Агрегатору </w:t>
      </w:r>
      <w:r w:rsidRPr="00BF3E96">
        <w:rPr>
          <w:rFonts w:ascii="Times New Roman" w:hAnsi="Times New Roman"/>
          <w:iCs/>
          <w:color w:val="000000" w:themeColor="text1"/>
          <w:sz w:val="20"/>
          <w:szCs w:val="20"/>
          <w:lang w:eastAsia="ru-RU"/>
        </w:rPr>
        <w:t xml:space="preserve">по согласованным каналам связи на электронный адрес, указанный в разделе </w:t>
      </w:r>
      <w:r w:rsidR="00B27E49" w:rsidRPr="00BF3E96">
        <w:rPr>
          <w:rFonts w:ascii="Times New Roman" w:hAnsi="Times New Roman"/>
          <w:sz w:val="20"/>
          <w:szCs w:val="20"/>
        </w:rPr>
        <w:t xml:space="preserve">10 </w:t>
      </w:r>
      <w:r w:rsidR="00D40D10"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Реестр </w:t>
      </w:r>
      <w:r w:rsidR="00405753">
        <w:rPr>
          <w:rFonts w:ascii="Times New Roman" w:hAnsi="Times New Roman"/>
          <w:iCs/>
          <w:color w:val="000000" w:themeColor="text1"/>
          <w:sz w:val="20"/>
          <w:szCs w:val="20"/>
          <w:lang w:eastAsia="ru-RU"/>
        </w:rPr>
        <w:t>переводов</w:t>
      </w:r>
      <w:r w:rsidR="000D62DF" w:rsidRPr="00BF3E96">
        <w:rPr>
          <w:rFonts w:ascii="Times New Roman" w:hAnsi="Times New Roman"/>
          <w:iCs/>
          <w:color w:val="000000" w:themeColor="text1"/>
          <w:sz w:val="20"/>
          <w:szCs w:val="20"/>
          <w:lang w:eastAsia="ru-RU"/>
        </w:rPr>
        <w:t xml:space="preserve"> с </w:t>
      </w:r>
      <w:r w:rsidR="003304AF" w:rsidRPr="00BF3E96">
        <w:rPr>
          <w:rFonts w:ascii="Times New Roman" w:hAnsi="Times New Roman"/>
          <w:iCs/>
          <w:color w:val="000000" w:themeColor="text1"/>
          <w:sz w:val="20"/>
          <w:szCs w:val="20"/>
          <w:lang w:eastAsia="ru-RU"/>
        </w:rPr>
        <w:t>К</w:t>
      </w:r>
      <w:r w:rsidR="0071071E" w:rsidRPr="00BF3E96">
        <w:rPr>
          <w:rFonts w:ascii="Times New Roman" w:hAnsi="Times New Roman"/>
          <w:iCs/>
          <w:color w:val="000000" w:themeColor="text1"/>
          <w:sz w:val="20"/>
          <w:szCs w:val="20"/>
          <w:lang w:eastAsia="ru-RU"/>
        </w:rPr>
        <w:t>артами</w:t>
      </w:r>
      <w:r w:rsidRPr="00BF3E96">
        <w:rPr>
          <w:rFonts w:ascii="Times New Roman" w:hAnsi="Times New Roman"/>
          <w:iCs/>
          <w:color w:val="000000" w:themeColor="text1"/>
          <w:sz w:val="20"/>
          <w:szCs w:val="20"/>
          <w:lang w:eastAsia="ru-RU"/>
        </w:rPr>
        <w:t xml:space="preserve"> н</w:t>
      </w:r>
      <w:r w:rsidR="00504D26" w:rsidRPr="00BF3E96">
        <w:rPr>
          <w:rFonts w:ascii="Times New Roman" w:hAnsi="Times New Roman"/>
          <w:iCs/>
          <w:color w:val="000000" w:themeColor="text1"/>
          <w:sz w:val="20"/>
          <w:szCs w:val="20"/>
          <w:lang w:eastAsia="ru-RU"/>
        </w:rPr>
        <w:t>а</w:t>
      </w:r>
      <w:r w:rsidRPr="00BF3E96">
        <w:rPr>
          <w:rFonts w:ascii="Times New Roman" w:hAnsi="Times New Roman"/>
          <w:iCs/>
          <w:color w:val="000000" w:themeColor="text1"/>
          <w:sz w:val="20"/>
          <w:szCs w:val="20"/>
          <w:lang w:eastAsia="ru-RU"/>
        </w:rPr>
        <w:t xml:space="preserve"> </w:t>
      </w:r>
      <w:r w:rsidR="00504D26" w:rsidRPr="00BF3E96">
        <w:rPr>
          <w:rFonts w:ascii="Times New Roman" w:hAnsi="Times New Roman"/>
          <w:iCs/>
          <w:color w:val="000000" w:themeColor="text1"/>
          <w:sz w:val="20"/>
          <w:szCs w:val="20"/>
          <w:lang w:eastAsia="ru-RU"/>
        </w:rPr>
        <w:t>следующий рабочий день</w:t>
      </w:r>
      <w:r w:rsidRPr="00BF3E96">
        <w:rPr>
          <w:rFonts w:ascii="Times New Roman" w:hAnsi="Times New Roman"/>
          <w:iCs/>
          <w:color w:val="000000" w:themeColor="text1"/>
          <w:sz w:val="20"/>
          <w:szCs w:val="20"/>
          <w:lang w:eastAsia="ru-RU"/>
        </w:rPr>
        <w:t xml:space="preserve"> </w:t>
      </w:r>
      <w:r w:rsidR="0003446D" w:rsidRPr="00BF3E96">
        <w:rPr>
          <w:rFonts w:ascii="Times New Roman" w:hAnsi="Times New Roman"/>
          <w:iCs/>
          <w:color w:val="000000" w:themeColor="text1"/>
          <w:sz w:val="20"/>
          <w:szCs w:val="20"/>
          <w:lang w:eastAsia="ru-RU"/>
        </w:rPr>
        <w:t xml:space="preserve">со дня </w:t>
      </w:r>
      <w:r w:rsidRPr="00BF3E96">
        <w:rPr>
          <w:rFonts w:ascii="Times New Roman" w:hAnsi="Times New Roman"/>
          <w:iCs/>
          <w:color w:val="000000" w:themeColor="text1"/>
          <w:sz w:val="20"/>
          <w:szCs w:val="20"/>
          <w:lang w:eastAsia="ru-RU"/>
        </w:rPr>
        <w:t>Обработки Операций.</w:t>
      </w:r>
    </w:p>
    <w:p w14:paraId="61F30D69"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Хранить банковскую и коммерческую тайны </w:t>
      </w:r>
      <w:r w:rsidR="0098680C" w:rsidRPr="00BF3E96">
        <w:rPr>
          <w:rFonts w:ascii="Times New Roman" w:hAnsi="Times New Roman"/>
          <w:iCs/>
          <w:color w:val="000000" w:themeColor="text1"/>
          <w:sz w:val="20"/>
          <w:szCs w:val="20"/>
          <w:lang w:eastAsia="ru-RU"/>
        </w:rPr>
        <w:t xml:space="preserve">Агрегатора, </w:t>
      </w:r>
      <w:r w:rsidR="00843419" w:rsidRPr="00BF3E96">
        <w:rPr>
          <w:rFonts w:ascii="Times New Roman" w:hAnsi="Times New Roman"/>
          <w:iCs/>
          <w:color w:val="000000" w:themeColor="text1"/>
          <w:sz w:val="20"/>
          <w:szCs w:val="20"/>
          <w:lang w:eastAsia="ru-RU"/>
        </w:rPr>
        <w:t>Организаци</w:t>
      </w:r>
      <w:r w:rsidR="0098680C" w:rsidRPr="00BF3E96">
        <w:rPr>
          <w:rFonts w:ascii="Times New Roman" w:hAnsi="Times New Roman"/>
          <w:iCs/>
          <w:color w:val="000000" w:themeColor="text1"/>
          <w:sz w:val="20"/>
          <w:szCs w:val="20"/>
          <w:lang w:eastAsia="ru-RU"/>
        </w:rPr>
        <w:t>й</w:t>
      </w:r>
      <w:r w:rsidRPr="00BF3E96">
        <w:rPr>
          <w:rFonts w:ascii="Times New Roman" w:hAnsi="Times New Roman"/>
          <w:iCs/>
          <w:color w:val="000000" w:themeColor="text1"/>
          <w:sz w:val="20"/>
          <w:szCs w:val="20"/>
          <w:lang w:eastAsia="ru-RU"/>
        </w:rPr>
        <w:t xml:space="preserve"> и Покупателей, ставшие известными Банку в результате выполнения </w:t>
      </w:r>
      <w:r w:rsidR="00D40D10"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w:t>
      </w:r>
    </w:p>
    <w:p w14:paraId="44565175" w14:textId="77777777" w:rsidR="00A20756" w:rsidRPr="00BF3E96" w:rsidRDefault="00BE7D13" w:rsidP="00E9454D">
      <w:pPr>
        <w:pStyle w:val="11"/>
        <w:widowControl w:val="0"/>
        <w:numPr>
          <w:ilvl w:val="2"/>
          <w:numId w:val="4"/>
        </w:numPr>
        <w:spacing w:after="0" w:line="240" w:lineRule="auto"/>
        <w:ind w:left="1134" w:hanging="567"/>
        <w:jc w:val="both"/>
        <w:rPr>
          <w:rFonts w:ascii="Times New Roman" w:hAnsi="Times New Roman"/>
          <w:color w:val="FF0000"/>
          <w:sz w:val="20"/>
          <w:szCs w:val="20"/>
          <w:lang w:eastAsia="ru-RU"/>
        </w:rPr>
      </w:pPr>
      <w:r w:rsidRPr="00BF3E96">
        <w:rPr>
          <w:rFonts w:ascii="Times New Roman" w:hAnsi="Times New Roman"/>
          <w:color w:val="000000" w:themeColor="text1"/>
          <w:sz w:val="20"/>
          <w:szCs w:val="20"/>
          <w:lang w:eastAsia="ru-RU"/>
        </w:rPr>
        <w:t xml:space="preserve">В течение </w:t>
      </w:r>
      <w:r w:rsidR="00F53BEE" w:rsidRPr="00BF3E96">
        <w:rPr>
          <w:rFonts w:ascii="Times New Roman" w:hAnsi="Times New Roman"/>
          <w:color w:val="000000" w:themeColor="text1"/>
          <w:sz w:val="20"/>
          <w:szCs w:val="20"/>
          <w:lang w:eastAsia="ru-RU"/>
        </w:rPr>
        <w:t>3</w:t>
      </w:r>
      <w:r w:rsidRPr="00BF3E96">
        <w:rPr>
          <w:rFonts w:ascii="Times New Roman" w:hAnsi="Times New Roman"/>
          <w:color w:val="000000" w:themeColor="text1"/>
          <w:sz w:val="20"/>
          <w:szCs w:val="20"/>
          <w:lang w:eastAsia="ru-RU"/>
        </w:rPr>
        <w:t xml:space="preserve"> (</w:t>
      </w:r>
      <w:r w:rsidR="00F53BEE" w:rsidRPr="00BF3E96">
        <w:rPr>
          <w:rFonts w:ascii="Times New Roman" w:hAnsi="Times New Roman"/>
          <w:color w:val="000000" w:themeColor="text1"/>
          <w:sz w:val="20"/>
          <w:szCs w:val="20"/>
          <w:lang w:eastAsia="ru-RU"/>
        </w:rPr>
        <w:t>трех</w:t>
      </w:r>
      <w:r w:rsidRPr="00BF3E96">
        <w:rPr>
          <w:rFonts w:ascii="Times New Roman" w:hAnsi="Times New Roman"/>
          <w:color w:val="000000" w:themeColor="text1"/>
          <w:sz w:val="20"/>
          <w:szCs w:val="20"/>
          <w:lang w:eastAsia="ru-RU"/>
        </w:rPr>
        <w:t>) рабочих дней со дня получения запроса Агрегатора</w:t>
      </w:r>
      <w:r w:rsidR="00A20756" w:rsidRPr="00BF3E96">
        <w:rPr>
          <w:rFonts w:ascii="Times New Roman" w:hAnsi="Times New Roman"/>
          <w:color w:val="000000" w:themeColor="text1"/>
          <w:sz w:val="20"/>
          <w:szCs w:val="20"/>
          <w:lang w:eastAsia="ru-RU"/>
        </w:rPr>
        <w:t xml:space="preserve"> направить </w:t>
      </w:r>
      <w:r w:rsidR="0098680C" w:rsidRPr="00BF3E96">
        <w:rPr>
          <w:rFonts w:ascii="Times New Roman" w:hAnsi="Times New Roman"/>
          <w:color w:val="000000" w:themeColor="text1"/>
          <w:sz w:val="20"/>
          <w:szCs w:val="20"/>
          <w:lang w:eastAsia="ru-RU"/>
        </w:rPr>
        <w:t xml:space="preserve">Агрегатору </w:t>
      </w:r>
      <w:r w:rsidR="00A20756" w:rsidRPr="00BF3E96">
        <w:rPr>
          <w:rFonts w:ascii="Times New Roman" w:hAnsi="Times New Roman"/>
          <w:color w:val="000000" w:themeColor="text1"/>
          <w:sz w:val="20"/>
          <w:szCs w:val="20"/>
          <w:lang w:eastAsia="ru-RU"/>
        </w:rPr>
        <w:t>полученн</w:t>
      </w:r>
      <w:r w:rsidR="00571805" w:rsidRPr="00BF3E96">
        <w:rPr>
          <w:rFonts w:ascii="Times New Roman" w:hAnsi="Times New Roman"/>
          <w:color w:val="000000" w:themeColor="text1"/>
          <w:sz w:val="20"/>
          <w:szCs w:val="20"/>
          <w:lang w:eastAsia="ru-RU"/>
        </w:rPr>
        <w:t>ую</w:t>
      </w:r>
      <w:r w:rsidR="00A20756" w:rsidRPr="00BF3E96">
        <w:rPr>
          <w:rFonts w:ascii="Times New Roman" w:hAnsi="Times New Roman"/>
          <w:color w:val="000000" w:themeColor="text1"/>
          <w:sz w:val="20"/>
          <w:szCs w:val="20"/>
          <w:lang w:eastAsia="ru-RU"/>
        </w:rPr>
        <w:t xml:space="preserve"> от Банка-эмитента</w:t>
      </w:r>
      <w:r w:rsidRPr="00BF3E96">
        <w:rPr>
          <w:rFonts w:ascii="Times New Roman" w:hAnsi="Times New Roman"/>
          <w:color w:val="000000" w:themeColor="text1"/>
          <w:sz w:val="20"/>
          <w:szCs w:val="20"/>
          <w:lang w:eastAsia="ru-RU"/>
        </w:rPr>
        <w:t>,</w:t>
      </w:r>
      <w:r w:rsidR="00616DDA" w:rsidRPr="00BF3E96">
        <w:rPr>
          <w:rFonts w:ascii="Times New Roman" w:hAnsi="Times New Roman"/>
          <w:color w:val="000000" w:themeColor="text1"/>
          <w:sz w:val="20"/>
          <w:szCs w:val="20"/>
          <w:lang w:eastAsia="ru-RU"/>
        </w:rPr>
        <w:t xml:space="preserve"> </w:t>
      </w:r>
      <w:r w:rsidR="00A20756" w:rsidRPr="00BF3E96">
        <w:rPr>
          <w:rFonts w:ascii="Times New Roman" w:hAnsi="Times New Roman"/>
          <w:color w:val="000000" w:themeColor="text1"/>
          <w:sz w:val="20"/>
          <w:szCs w:val="20"/>
          <w:lang w:eastAsia="ru-RU"/>
        </w:rPr>
        <w:t>МПС</w:t>
      </w:r>
      <w:r w:rsidR="001C61B9" w:rsidRPr="00BF3E96">
        <w:rPr>
          <w:rFonts w:ascii="Times New Roman" w:hAnsi="Times New Roman"/>
          <w:color w:val="000000" w:themeColor="text1"/>
          <w:sz w:val="20"/>
          <w:szCs w:val="20"/>
          <w:lang w:eastAsia="ru-RU"/>
        </w:rPr>
        <w:t xml:space="preserve"> </w:t>
      </w:r>
      <w:r w:rsidR="00A20756" w:rsidRPr="00BF3E96">
        <w:rPr>
          <w:rFonts w:ascii="Times New Roman" w:hAnsi="Times New Roman"/>
          <w:color w:val="000000" w:themeColor="text1"/>
          <w:sz w:val="20"/>
          <w:szCs w:val="20"/>
          <w:lang w:eastAsia="ru-RU"/>
        </w:rPr>
        <w:t xml:space="preserve">или правоохранительных органов </w:t>
      </w:r>
      <w:r w:rsidR="00571805" w:rsidRPr="00BF3E96">
        <w:rPr>
          <w:rFonts w:ascii="Times New Roman" w:hAnsi="Times New Roman"/>
          <w:color w:val="000000" w:themeColor="text1"/>
          <w:sz w:val="20"/>
          <w:szCs w:val="20"/>
          <w:lang w:eastAsia="ru-RU"/>
        </w:rPr>
        <w:t xml:space="preserve">информацию </w:t>
      </w:r>
      <w:r w:rsidR="00A20756" w:rsidRPr="00BF3E96">
        <w:rPr>
          <w:rFonts w:ascii="Times New Roman" w:hAnsi="Times New Roman"/>
          <w:color w:val="000000" w:themeColor="text1"/>
          <w:sz w:val="20"/>
          <w:szCs w:val="20"/>
          <w:lang w:eastAsia="ru-RU"/>
        </w:rPr>
        <w:t>о мошенническом характере (недействительности) проведенных Операций.</w:t>
      </w:r>
      <w:r w:rsidR="00F53BEE" w:rsidRPr="00BF3E96">
        <w:rPr>
          <w:rFonts w:ascii="Times New Roman" w:hAnsi="Times New Roman"/>
          <w:color w:val="000000" w:themeColor="text1"/>
          <w:sz w:val="20"/>
          <w:szCs w:val="20"/>
          <w:lang w:eastAsia="ru-RU"/>
        </w:rPr>
        <w:t xml:space="preserve"> Информация предоставляется в электронном виде на адрес электронной почты Агрегатора, указанный в Договор</w:t>
      </w:r>
      <w:r w:rsidR="003F5C71" w:rsidRPr="00BF3E96">
        <w:rPr>
          <w:rFonts w:ascii="Times New Roman" w:hAnsi="Times New Roman"/>
          <w:color w:val="000000" w:themeColor="text1"/>
          <w:sz w:val="20"/>
          <w:szCs w:val="20"/>
          <w:lang w:eastAsia="ru-RU"/>
        </w:rPr>
        <w:t>е</w:t>
      </w:r>
      <w:r w:rsidR="00F53BEE" w:rsidRPr="00BF3E96">
        <w:rPr>
          <w:rFonts w:ascii="Times New Roman" w:hAnsi="Times New Roman"/>
          <w:color w:val="000000" w:themeColor="text1"/>
          <w:sz w:val="20"/>
          <w:szCs w:val="20"/>
          <w:lang w:eastAsia="ru-RU"/>
        </w:rPr>
        <w:t>, с досылом</w:t>
      </w:r>
      <w:r w:rsidR="00926E4C">
        <w:rPr>
          <w:rFonts w:ascii="Times New Roman" w:hAnsi="Times New Roman"/>
          <w:color w:val="000000" w:themeColor="text1"/>
          <w:sz w:val="20"/>
          <w:szCs w:val="20"/>
          <w:lang w:eastAsia="ru-RU"/>
        </w:rPr>
        <w:t xml:space="preserve"> копий</w:t>
      </w:r>
      <w:r w:rsidR="00F53BEE" w:rsidRPr="00BF3E96">
        <w:rPr>
          <w:rFonts w:ascii="Times New Roman" w:hAnsi="Times New Roman"/>
          <w:color w:val="000000" w:themeColor="text1"/>
          <w:sz w:val="20"/>
          <w:szCs w:val="20"/>
          <w:lang w:eastAsia="ru-RU"/>
        </w:rPr>
        <w:t xml:space="preserve"> документов, содержащих данную информацию по юридическому адресу Агрегатора платежей, указанному в разделе 10 Договора.</w:t>
      </w:r>
      <w:r w:rsidR="00B61767" w:rsidRPr="00BF3E96">
        <w:rPr>
          <w:rFonts w:ascii="Times New Roman" w:hAnsi="Times New Roman"/>
          <w:color w:val="000000" w:themeColor="text1"/>
          <w:sz w:val="20"/>
          <w:szCs w:val="20"/>
          <w:lang w:eastAsia="ru-RU"/>
        </w:rPr>
        <w:t xml:space="preserve"> </w:t>
      </w:r>
    </w:p>
    <w:p w14:paraId="3E7FC6F4"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bCs/>
          <w:color w:val="000000" w:themeColor="text1"/>
          <w:sz w:val="20"/>
          <w:szCs w:val="20"/>
          <w:lang w:eastAsia="ru-RU"/>
        </w:rPr>
      </w:pPr>
      <w:r w:rsidRPr="00BF3E96">
        <w:rPr>
          <w:rFonts w:ascii="Times New Roman" w:hAnsi="Times New Roman"/>
          <w:bCs/>
          <w:color w:val="000000" w:themeColor="text1"/>
          <w:sz w:val="20"/>
          <w:szCs w:val="20"/>
          <w:lang w:eastAsia="ru-RU"/>
        </w:rPr>
        <w:t xml:space="preserve">В случае </w:t>
      </w:r>
      <w:r w:rsidR="00E85782" w:rsidRPr="00BF3E96">
        <w:rPr>
          <w:rFonts w:ascii="Times New Roman" w:hAnsi="Times New Roman"/>
          <w:bCs/>
          <w:color w:val="000000" w:themeColor="text1"/>
          <w:sz w:val="20"/>
          <w:szCs w:val="20"/>
          <w:lang w:eastAsia="ru-RU"/>
        </w:rPr>
        <w:t>применения мер</w:t>
      </w:r>
      <w:r w:rsidRPr="00BF3E96">
        <w:rPr>
          <w:rFonts w:ascii="Times New Roman" w:hAnsi="Times New Roman"/>
          <w:bCs/>
          <w:color w:val="000000" w:themeColor="text1"/>
          <w:sz w:val="20"/>
          <w:szCs w:val="20"/>
          <w:lang w:eastAsia="ru-RU"/>
        </w:rPr>
        <w:t>, предусмотренных п.</w:t>
      </w:r>
      <w:r w:rsidR="00D40D10" w:rsidRPr="00BF3E96">
        <w:rPr>
          <w:rFonts w:ascii="Times New Roman" w:hAnsi="Times New Roman"/>
          <w:bCs/>
          <w:color w:val="000000" w:themeColor="text1"/>
          <w:sz w:val="20"/>
          <w:szCs w:val="20"/>
          <w:lang w:eastAsia="ru-RU"/>
        </w:rPr>
        <w:t xml:space="preserve">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_Ref384125954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bCs/>
          <w:color w:val="000000" w:themeColor="text1"/>
          <w:sz w:val="20"/>
          <w:szCs w:val="20"/>
          <w:lang w:eastAsia="ru-RU"/>
        </w:rPr>
        <w:t>3.2.4</w:t>
      </w:r>
      <w:r w:rsidR="00D2213E" w:rsidRPr="00BF3E96">
        <w:rPr>
          <w:rFonts w:ascii="Times New Roman" w:hAnsi="Times New Roman"/>
          <w:sz w:val="20"/>
          <w:szCs w:val="20"/>
        </w:rPr>
        <w:fldChar w:fldCharType="end"/>
      </w:r>
      <w:r w:rsidRPr="00BF3E96">
        <w:rPr>
          <w:rFonts w:ascii="Times New Roman" w:hAnsi="Times New Roman"/>
          <w:bCs/>
          <w:color w:val="000000" w:themeColor="text1"/>
          <w:sz w:val="20"/>
          <w:szCs w:val="20"/>
          <w:lang w:eastAsia="ru-RU"/>
        </w:rPr>
        <w:t xml:space="preserve"> </w:t>
      </w:r>
      <w:r w:rsidR="00D40D10" w:rsidRPr="00BF3E96">
        <w:rPr>
          <w:rFonts w:ascii="Times New Roman" w:hAnsi="Times New Roman"/>
          <w:bCs/>
          <w:color w:val="000000" w:themeColor="text1"/>
          <w:sz w:val="20"/>
          <w:szCs w:val="20"/>
          <w:lang w:eastAsia="ru-RU"/>
        </w:rPr>
        <w:t xml:space="preserve">настоящего </w:t>
      </w:r>
      <w:r w:rsidRPr="00BF3E96">
        <w:rPr>
          <w:rFonts w:ascii="Times New Roman" w:hAnsi="Times New Roman"/>
          <w:bCs/>
          <w:color w:val="000000" w:themeColor="text1"/>
          <w:sz w:val="20"/>
          <w:szCs w:val="20"/>
          <w:lang w:eastAsia="ru-RU"/>
        </w:rPr>
        <w:t xml:space="preserve">Договора, направлять </w:t>
      </w:r>
      <w:r w:rsidR="0098680C" w:rsidRPr="00BF3E96">
        <w:rPr>
          <w:rFonts w:ascii="Times New Roman" w:hAnsi="Times New Roman"/>
          <w:bCs/>
          <w:color w:val="000000" w:themeColor="text1"/>
          <w:sz w:val="20"/>
          <w:szCs w:val="20"/>
          <w:lang w:eastAsia="ru-RU"/>
        </w:rPr>
        <w:t xml:space="preserve">Агрегатору </w:t>
      </w:r>
      <w:r w:rsidR="00BC2C40" w:rsidRPr="00BF3E96">
        <w:rPr>
          <w:rFonts w:ascii="Times New Roman" w:hAnsi="Times New Roman"/>
          <w:bCs/>
          <w:color w:val="000000" w:themeColor="text1"/>
          <w:sz w:val="20"/>
          <w:szCs w:val="20"/>
          <w:lang w:eastAsia="ru-RU"/>
        </w:rPr>
        <w:t xml:space="preserve">на </w:t>
      </w:r>
      <w:r w:rsidR="00571805" w:rsidRPr="00BF3E96">
        <w:rPr>
          <w:rFonts w:ascii="Times New Roman" w:hAnsi="Times New Roman"/>
          <w:bCs/>
          <w:color w:val="000000" w:themeColor="text1"/>
          <w:sz w:val="20"/>
          <w:szCs w:val="20"/>
          <w:lang w:eastAsia="ru-RU"/>
        </w:rPr>
        <w:t>адрес электронной почты</w:t>
      </w:r>
      <w:r w:rsidR="00BC2C40" w:rsidRPr="00BF3E96">
        <w:rPr>
          <w:rFonts w:ascii="Times New Roman" w:hAnsi="Times New Roman"/>
          <w:bCs/>
          <w:color w:val="000000" w:themeColor="text1"/>
          <w:sz w:val="20"/>
          <w:szCs w:val="20"/>
          <w:lang w:eastAsia="ru-RU"/>
        </w:rPr>
        <w:t>, указанный в разделе</w:t>
      </w:r>
      <w:r w:rsidR="00B27E49" w:rsidRPr="00BF3E96">
        <w:rPr>
          <w:rFonts w:ascii="Times New Roman" w:hAnsi="Times New Roman"/>
          <w:bCs/>
          <w:color w:val="000000" w:themeColor="text1"/>
          <w:sz w:val="20"/>
          <w:szCs w:val="20"/>
          <w:lang w:eastAsia="ru-RU"/>
        </w:rPr>
        <w:t xml:space="preserve"> 10 </w:t>
      </w:r>
      <w:r w:rsidR="00D40D10" w:rsidRPr="00BF3E96">
        <w:rPr>
          <w:rFonts w:ascii="Times New Roman" w:hAnsi="Times New Roman"/>
          <w:bCs/>
          <w:color w:val="000000" w:themeColor="text1"/>
          <w:sz w:val="20"/>
          <w:szCs w:val="20"/>
          <w:lang w:eastAsia="ru-RU"/>
        </w:rPr>
        <w:t xml:space="preserve">настоящего </w:t>
      </w:r>
      <w:r w:rsidR="00BC2C40" w:rsidRPr="00BF3E96">
        <w:rPr>
          <w:rFonts w:ascii="Times New Roman" w:hAnsi="Times New Roman"/>
          <w:bCs/>
          <w:color w:val="000000" w:themeColor="text1"/>
          <w:sz w:val="20"/>
          <w:szCs w:val="20"/>
          <w:lang w:eastAsia="ru-RU"/>
        </w:rPr>
        <w:t>Договора,</w:t>
      </w:r>
      <w:r w:rsidRPr="00BF3E96">
        <w:rPr>
          <w:rFonts w:ascii="Times New Roman" w:hAnsi="Times New Roman"/>
          <w:bCs/>
          <w:color w:val="000000" w:themeColor="text1"/>
          <w:sz w:val="20"/>
          <w:szCs w:val="20"/>
          <w:lang w:eastAsia="ru-RU"/>
        </w:rPr>
        <w:t xml:space="preserve"> соответствующее уведомление </w:t>
      </w:r>
      <w:r w:rsidR="007D7DC7" w:rsidRPr="00BF3E96">
        <w:rPr>
          <w:rFonts w:ascii="Times New Roman" w:hAnsi="Times New Roman"/>
          <w:bCs/>
          <w:color w:val="000000" w:themeColor="text1"/>
          <w:sz w:val="20"/>
          <w:szCs w:val="20"/>
          <w:lang w:eastAsia="ru-RU"/>
        </w:rPr>
        <w:t xml:space="preserve"> не позднее даты применения указанных мер.</w:t>
      </w:r>
    </w:p>
    <w:p w14:paraId="47004320" w14:textId="77777777" w:rsidR="00A20756" w:rsidRPr="00BF3E96" w:rsidRDefault="00E57B28" w:rsidP="00E9454D">
      <w:pPr>
        <w:pStyle w:val="11"/>
        <w:widowControl w:val="0"/>
        <w:numPr>
          <w:ilvl w:val="2"/>
          <w:numId w:val="4"/>
        </w:numPr>
        <w:spacing w:after="0" w:line="240" w:lineRule="auto"/>
        <w:ind w:left="1134" w:hanging="567"/>
        <w:jc w:val="both"/>
        <w:rPr>
          <w:rFonts w:ascii="Times New Roman" w:hAnsi="Times New Roman"/>
          <w:bCs/>
          <w:color w:val="000000" w:themeColor="text1"/>
          <w:sz w:val="20"/>
          <w:szCs w:val="20"/>
          <w:lang w:eastAsia="ru-RU"/>
        </w:rPr>
      </w:pPr>
      <w:r w:rsidRPr="00BF3E96">
        <w:rPr>
          <w:rFonts w:ascii="Times New Roman" w:hAnsi="Times New Roman"/>
          <w:bCs/>
          <w:color w:val="000000" w:themeColor="text1"/>
          <w:sz w:val="20"/>
          <w:szCs w:val="20"/>
          <w:lang w:eastAsia="ru-RU"/>
        </w:rPr>
        <w:t xml:space="preserve">Переводить Возмещение Агрегатору в порядке, установленном в разделе </w:t>
      </w:r>
      <w:r w:rsidRPr="00BF3E96">
        <w:rPr>
          <w:rFonts w:ascii="Times New Roman" w:hAnsi="Times New Roman"/>
          <w:bCs/>
          <w:color w:val="000000" w:themeColor="text1"/>
          <w:sz w:val="20"/>
          <w:szCs w:val="20"/>
          <w:lang w:eastAsia="ru-RU"/>
        </w:rPr>
        <w:fldChar w:fldCharType="begin"/>
      </w:r>
      <w:r w:rsidRPr="00BF3E96">
        <w:rPr>
          <w:rFonts w:ascii="Times New Roman" w:hAnsi="Times New Roman"/>
          <w:bCs/>
          <w:color w:val="000000" w:themeColor="text1"/>
          <w:sz w:val="20"/>
          <w:szCs w:val="20"/>
          <w:lang w:eastAsia="ru-RU"/>
        </w:rPr>
        <w:instrText xml:space="preserve"> REF _Ref384128929 \r \h  \* MERGEFORMAT </w:instrText>
      </w:r>
      <w:r w:rsidRPr="00BF3E96">
        <w:rPr>
          <w:rFonts w:ascii="Times New Roman" w:hAnsi="Times New Roman"/>
          <w:bCs/>
          <w:color w:val="000000" w:themeColor="text1"/>
          <w:sz w:val="20"/>
          <w:szCs w:val="20"/>
          <w:lang w:eastAsia="ru-RU"/>
        </w:rPr>
      </w:r>
      <w:r w:rsidRPr="00BF3E96">
        <w:rPr>
          <w:rFonts w:ascii="Times New Roman" w:hAnsi="Times New Roman"/>
          <w:bCs/>
          <w:color w:val="000000" w:themeColor="text1"/>
          <w:sz w:val="20"/>
          <w:szCs w:val="20"/>
          <w:lang w:eastAsia="ru-RU"/>
        </w:rPr>
        <w:fldChar w:fldCharType="separate"/>
      </w:r>
      <w:r w:rsidR="00BF0ED7" w:rsidRPr="00BF3E96">
        <w:rPr>
          <w:rFonts w:ascii="Times New Roman" w:hAnsi="Times New Roman"/>
          <w:bCs/>
          <w:color w:val="000000" w:themeColor="text1"/>
          <w:sz w:val="20"/>
          <w:szCs w:val="20"/>
          <w:lang w:eastAsia="ru-RU"/>
        </w:rPr>
        <w:t>5</w:t>
      </w:r>
      <w:r w:rsidRPr="00BF3E96">
        <w:rPr>
          <w:rFonts w:ascii="Times New Roman" w:hAnsi="Times New Roman"/>
          <w:bCs/>
          <w:color w:val="000000" w:themeColor="text1"/>
          <w:sz w:val="20"/>
          <w:szCs w:val="20"/>
          <w:lang w:eastAsia="ru-RU"/>
        </w:rPr>
        <w:fldChar w:fldCharType="end"/>
      </w:r>
      <w:r w:rsidRPr="00BF3E96">
        <w:rPr>
          <w:rFonts w:ascii="Times New Roman" w:hAnsi="Times New Roman"/>
          <w:bCs/>
          <w:color w:val="000000" w:themeColor="text1"/>
          <w:sz w:val="20"/>
          <w:szCs w:val="20"/>
          <w:lang w:eastAsia="ru-RU"/>
        </w:rPr>
        <w:t xml:space="preserve"> настоящего Договора</w:t>
      </w:r>
      <w:r w:rsidR="00A20756" w:rsidRPr="00BF3E96">
        <w:rPr>
          <w:rFonts w:ascii="Times New Roman" w:hAnsi="Times New Roman"/>
          <w:bCs/>
          <w:color w:val="000000" w:themeColor="text1"/>
          <w:sz w:val="20"/>
          <w:szCs w:val="20"/>
          <w:lang w:eastAsia="ru-RU"/>
        </w:rPr>
        <w:t>.</w:t>
      </w:r>
    </w:p>
    <w:p w14:paraId="701BFD36" w14:textId="77777777" w:rsidR="00CE5572" w:rsidRPr="00BF3E96" w:rsidRDefault="00CE5572" w:rsidP="00CB3A9A">
      <w:pPr>
        <w:pStyle w:val="11"/>
        <w:widowControl w:val="0"/>
        <w:numPr>
          <w:ilvl w:val="2"/>
          <w:numId w:val="4"/>
        </w:numPr>
        <w:spacing w:after="0" w:line="240" w:lineRule="auto"/>
        <w:ind w:left="1134" w:hanging="566"/>
        <w:jc w:val="both"/>
        <w:rPr>
          <w:rFonts w:ascii="Times New Roman" w:hAnsi="Times New Roman"/>
          <w:bCs/>
          <w:color w:val="000000" w:themeColor="text1"/>
          <w:sz w:val="20"/>
          <w:szCs w:val="20"/>
          <w:lang w:eastAsia="ru-RU"/>
        </w:rPr>
      </w:pPr>
      <w:bookmarkStart w:id="2" w:name="_Ref384127149"/>
      <w:r w:rsidRPr="00BF3E96">
        <w:rPr>
          <w:rFonts w:ascii="Times New Roman" w:hAnsi="Times New Roman"/>
          <w:bCs/>
          <w:color w:val="000000" w:themeColor="text1"/>
          <w:sz w:val="20"/>
          <w:szCs w:val="20"/>
          <w:lang w:eastAsia="ru-RU"/>
        </w:rPr>
        <w:t>Ежемесячно, не позднее 10 (десятого) рабочего дня после окончания Отчетного периода, формировать и направлять Агрегатору Акт</w:t>
      </w:r>
      <w:r w:rsidR="00C0427E" w:rsidRPr="00BF3E96">
        <w:rPr>
          <w:rFonts w:ascii="Times New Roman" w:hAnsi="Times New Roman"/>
          <w:bCs/>
          <w:color w:val="000000" w:themeColor="text1"/>
          <w:sz w:val="20"/>
          <w:szCs w:val="20"/>
          <w:lang w:eastAsia="ru-RU"/>
        </w:rPr>
        <w:t xml:space="preserve"> </w:t>
      </w:r>
      <w:r w:rsidRPr="00BF3E96">
        <w:rPr>
          <w:rFonts w:ascii="Times New Roman" w:hAnsi="Times New Roman"/>
          <w:bCs/>
          <w:color w:val="000000" w:themeColor="text1"/>
          <w:sz w:val="20"/>
          <w:szCs w:val="20"/>
          <w:lang w:eastAsia="ru-RU"/>
        </w:rPr>
        <w:t>в электронном виде на адрес электронной почты Агрегатора</w:t>
      </w:r>
      <w:bookmarkEnd w:id="2"/>
      <w:r w:rsidR="00311F3E" w:rsidRPr="00BF3E96">
        <w:rPr>
          <w:rFonts w:ascii="Times New Roman" w:hAnsi="Times New Roman"/>
          <w:bCs/>
          <w:color w:val="000000" w:themeColor="text1"/>
          <w:sz w:val="20"/>
          <w:szCs w:val="20"/>
          <w:lang w:eastAsia="ru-RU"/>
        </w:rPr>
        <w:t xml:space="preserve"> </w:t>
      </w:r>
      <w:r w:rsidR="00926E4C" w:rsidRPr="00926E4C">
        <w:rPr>
          <w:rFonts w:ascii="Times New Roman" w:hAnsi="Times New Roman"/>
          <w:bCs/>
          <w:color w:val="000000" w:themeColor="text1"/>
          <w:sz w:val="20"/>
          <w:szCs w:val="20"/>
          <w:lang w:eastAsia="ru-RU"/>
        </w:rPr>
        <w:t>указанн</w:t>
      </w:r>
      <w:r w:rsidR="00926E4C">
        <w:rPr>
          <w:rFonts w:ascii="Times New Roman" w:hAnsi="Times New Roman"/>
          <w:bCs/>
          <w:color w:val="000000" w:themeColor="text1"/>
          <w:sz w:val="20"/>
          <w:szCs w:val="20"/>
          <w:lang w:eastAsia="ru-RU"/>
        </w:rPr>
        <w:t>ого</w:t>
      </w:r>
      <w:r w:rsidR="00926E4C" w:rsidRPr="00926E4C">
        <w:rPr>
          <w:rFonts w:ascii="Times New Roman" w:hAnsi="Times New Roman"/>
          <w:bCs/>
          <w:color w:val="000000" w:themeColor="text1"/>
          <w:sz w:val="20"/>
          <w:szCs w:val="20"/>
          <w:lang w:eastAsia="ru-RU"/>
        </w:rPr>
        <w:t xml:space="preserve"> в разделе </w:t>
      </w:r>
      <w:proofErr w:type="gramStart"/>
      <w:r w:rsidR="00926E4C" w:rsidRPr="00926E4C">
        <w:rPr>
          <w:rFonts w:ascii="Times New Roman" w:hAnsi="Times New Roman"/>
          <w:bCs/>
          <w:color w:val="000000" w:themeColor="text1"/>
          <w:sz w:val="20"/>
          <w:szCs w:val="20"/>
          <w:lang w:eastAsia="ru-RU"/>
        </w:rPr>
        <w:t>10  настоящего</w:t>
      </w:r>
      <w:proofErr w:type="gramEnd"/>
      <w:r w:rsidR="00926E4C" w:rsidRPr="00926E4C">
        <w:rPr>
          <w:rFonts w:ascii="Times New Roman" w:hAnsi="Times New Roman"/>
          <w:bCs/>
          <w:color w:val="000000" w:themeColor="text1"/>
          <w:sz w:val="20"/>
          <w:szCs w:val="20"/>
          <w:lang w:eastAsia="ru-RU"/>
        </w:rPr>
        <w:t xml:space="preserve"> Договора</w:t>
      </w:r>
      <w:r w:rsidR="007D7DC7" w:rsidRPr="00BF3E96">
        <w:rPr>
          <w:rFonts w:ascii="Times New Roman" w:hAnsi="Times New Roman"/>
          <w:bCs/>
          <w:color w:val="000000" w:themeColor="text1"/>
          <w:sz w:val="20"/>
          <w:szCs w:val="20"/>
          <w:lang w:eastAsia="ru-RU"/>
        </w:rPr>
        <w:t>.</w:t>
      </w:r>
    </w:p>
    <w:p w14:paraId="7CCDF19B" w14:textId="77777777" w:rsidR="00CE5572" w:rsidRPr="00BF3E96" w:rsidRDefault="00CE5572" w:rsidP="00E9454D">
      <w:pPr>
        <w:pStyle w:val="11"/>
        <w:widowControl w:val="0"/>
        <w:spacing w:after="0" w:line="240" w:lineRule="auto"/>
        <w:ind w:left="1134"/>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В случае согласования Акта и/или отсутствия в течение 5 (пяти) рабочих дней мотивированного возражения от Агрегатора Банк направляет подписанный Акт </w:t>
      </w:r>
      <w:r w:rsidR="0093666A" w:rsidRPr="00BF3E96">
        <w:rPr>
          <w:rFonts w:ascii="Times New Roman" w:hAnsi="Times New Roman"/>
          <w:color w:val="000000" w:themeColor="text1"/>
          <w:sz w:val="20"/>
          <w:szCs w:val="20"/>
          <w:lang w:eastAsia="ru-RU"/>
        </w:rPr>
        <w:t xml:space="preserve">на сумму </w:t>
      </w:r>
      <w:r w:rsidR="0093666A" w:rsidRPr="00E77C5F">
        <w:rPr>
          <w:rFonts w:ascii="Times New Roman" w:hAnsi="Times New Roman"/>
          <w:color w:val="000000" w:themeColor="text1"/>
          <w:sz w:val="20"/>
          <w:szCs w:val="20"/>
          <w:lang w:eastAsia="ru-RU"/>
        </w:rPr>
        <w:t>вознаграждения Банка</w:t>
      </w:r>
      <w:r w:rsidR="0093666A" w:rsidRPr="00BF3E96">
        <w:rPr>
          <w:rFonts w:ascii="Times New Roman" w:hAnsi="Times New Roman"/>
          <w:color w:val="000000" w:themeColor="text1"/>
          <w:sz w:val="20"/>
          <w:szCs w:val="20"/>
          <w:lang w:eastAsia="ru-RU"/>
        </w:rPr>
        <w:t xml:space="preserve">, </w:t>
      </w:r>
      <w:r w:rsidRPr="00BF3E96">
        <w:rPr>
          <w:rFonts w:ascii="Times New Roman" w:hAnsi="Times New Roman"/>
          <w:color w:val="000000" w:themeColor="text1"/>
          <w:sz w:val="20"/>
          <w:szCs w:val="20"/>
          <w:lang w:eastAsia="ru-RU"/>
        </w:rPr>
        <w:t>в 2 (двух) экземплярах на почтовый адрес Агрегатора, указанный в разделе</w:t>
      </w:r>
      <w:r w:rsidR="00B27E49" w:rsidRPr="00BF3E96">
        <w:rPr>
          <w:rFonts w:ascii="Times New Roman" w:hAnsi="Times New Roman"/>
          <w:color w:val="000000" w:themeColor="text1"/>
          <w:sz w:val="20"/>
          <w:szCs w:val="20"/>
          <w:lang w:eastAsia="ru-RU"/>
        </w:rPr>
        <w:t xml:space="preserve"> 10</w:t>
      </w:r>
      <w:r w:rsidRPr="00BF3E96">
        <w:rPr>
          <w:rFonts w:ascii="Times New Roman" w:hAnsi="Times New Roman"/>
          <w:color w:val="000000" w:themeColor="text1"/>
          <w:sz w:val="20"/>
          <w:szCs w:val="20"/>
          <w:lang w:eastAsia="ru-RU"/>
        </w:rPr>
        <w:t xml:space="preserve">  настоящего Договора.</w:t>
      </w:r>
    </w:p>
    <w:p w14:paraId="03BAC438" w14:textId="1D390D9C" w:rsidR="00A20756" w:rsidRPr="00BF3E96" w:rsidRDefault="00CE5572" w:rsidP="00E9454D">
      <w:pPr>
        <w:pStyle w:val="11"/>
        <w:widowControl w:val="0"/>
        <w:spacing w:after="0" w:line="240" w:lineRule="auto"/>
        <w:ind w:left="1134"/>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В случае представления Агрегатором мотивированного возражения против подписания Акта Стороны согласовывают дальнейшие действия по настоящему Договору в течение 5 (пяти) рабочих </w:t>
      </w:r>
      <w:r w:rsidRPr="00BF3E96">
        <w:rPr>
          <w:rFonts w:ascii="Times New Roman" w:hAnsi="Times New Roman"/>
          <w:color w:val="000000" w:themeColor="text1"/>
          <w:sz w:val="20"/>
          <w:szCs w:val="20"/>
          <w:lang w:eastAsia="ru-RU"/>
        </w:rPr>
        <w:lastRenderedPageBreak/>
        <w:t>дней со дня направления Агрегатором мотивированного возражения.</w:t>
      </w:r>
      <w:r w:rsidR="003B05BC">
        <w:rPr>
          <w:rFonts w:ascii="Times New Roman" w:hAnsi="Times New Roman"/>
          <w:color w:val="000000" w:themeColor="text1"/>
          <w:sz w:val="20"/>
          <w:szCs w:val="20"/>
          <w:lang w:eastAsia="ru-RU"/>
        </w:rPr>
        <w:tab/>
      </w:r>
    </w:p>
    <w:p w14:paraId="2F064407" w14:textId="77777777" w:rsidR="54B02F83" w:rsidRPr="00BF3E96" w:rsidRDefault="54B02F83" w:rsidP="00CB3A9A">
      <w:pPr>
        <w:pStyle w:val="11"/>
        <w:numPr>
          <w:ilvl w:val="2"/>
          <w:numId w:val="4"/>
        </w:numPr>
        <w:spacing w:after="0" w:line="240" w:lineRule="auto"/>
        <w:ind w:left="1134" w:hanging="566"/>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Направлять Агрегатору на ежедневной основе </w:t>
      </w:r>
      <w:r w:rsidR="1D1E8B51" w:rsidRPr="00BF3E96">
        <w:rPr>
          <w:rFonts w:ascii="Times New Roman" w:hAnsi="Times New Roman"/>
          <w:color w:val="000000" w:themeColor="text1"/>
          <w:sz w:val="20"/>
          <w:szCs w:val="20"/>
          <w:lang w:eastAsia="ru-RU"/>
        </w:rPr>
        <w:t xml:space="preserve">потранзакционные </w:t>
      </w:r>
      <w:r w:rsidRPr="00BF3E96">
        <w:rPr>
          <w:rFonts w:ascii="Times New Roman" w:hAnsi="Times New Roman"/>
          <w:color w:val="000000" w:themeColor="text1"/>
          <w:sz w:val="20"/>
          <w:szCs w:val="20"/>
          <w:lang w:eastAsia="ru-RU"/>
        </w:rPr>
        <w:t xml:space="preserve">реестры </w:t>
      </w:r>
      <w:r w:rsidR="0D2610DC" w:rsidRPr="00BF3E96">
        <w:rPr>
          <w:rFonts w:ascii="Times New Roman" w:hAnsi="Times New Roman"/>
          <w:color w:val="000000" w:themeColor="text1"/>
          <w:sz w:val="20"/>
          <w:szCs w:val="20"/>
          <w:lang w:eastAsia="ru-RU"/>
        </w:rPr>
        <w:t xml:space="preserve">в формате “csv” </w:t>
      </w:r>
      <w:r w:rsidR="0EAA3B3E" w:rsidRPr="00BF3E96">
        <w:rPr>
          <w:rFonts w:ascii="Times New Roman" w:hAnsi="Times New Roman"/>
          <w:color w:val="000000" w:themeColor="text1"/>
          <w:sz w:val="20"/>
          <w:szCs w:val="20"/>
          <w:lang w:eastAsia="ru-RU"/>
        </w:rPr>
        <w:t xml:space="preserve">в соответствии с </w:t>
      </w:r>
      <w:r w:rsidR="4E877B10" w:rsidRPr="00BF3E96">
        <w:rPr>
          <w:rFonts w:ascii="Times New Roman" w:hAnsi="Times New Roman"/>
          <w:color w:val="000000" w:themeColor="text1"/>
          <w:sz w:val="20"/>
          <w:szCs w:val="20"/>
          <w:lang w:eastAsia="ru-RU"/>
        </w:rPr>
        <w:t>формат</w:t>
      </w:r>
      <w:r w:rsidR="555CDA1E" w:rsidRPr="00BF3E96">
        <w:rPr>
          <w:rFonts w:ascii="Times New Roman" w:hAnsi="Times New Roman"/>
          <w:color w:val="000000" w:themeColor="text1"/>
          <w:sz w:val="20"/>
          <w:szCs w:val="20"/>
          <w:lang w:eastAsia="ru-RU"/>
        </w:rPr>
        <w:t>ом</w:t>
      </w:r>
      <w:r w:rsidR="4E877B10" w:rsidRPr="00BF3E96">
        <w:rPr>
          <w:rFonts w:ascii="Times New Roman" w:hAnsi="Times New Roman"/>
          <w:color w:val="000000" w:themeColor="text1"/>
          <w:sz w:val="20"/>
          <w:szCs w:val="20"/>
          <w:lang w:eastAsia="ru-RU"/>
        </w:rPr>
        <w:t xml:space="preserve"> в При</w:t>
      </w:r>
      <w:r w:rsidR="68B4202A" w:rsidRPr="00BF3E96">
        <w:rPr>
          <w:rFonts w:ascii="Times New Roman" w:hAnsi="Times New Roman"/>
          <w:color w:val="000000" w:themeColor="text1"/>
          <w:sz w:val="20"/>
          <w:szCs w:val="20"/>
          <w:lang w:eastAsia="ru-RU"/>
        </w:rPr>
        <w:t>ложении №</w:t>
      </w:r>
      <w:r w:rsidR="0064051C" w:rsidRPr="00BF3E96">
        <w:rPr>
          <w:rFonts w:ascii="Times New Roman" w:hAnsi="Times New Roman"/>
          <w:color w:val="000000" w:themeColor="text1"/>
          <w:sz w:val="20"/>
          <w:szCs w:val="20"/>
          <w:lang w:eastAsia="ru-RU"/>
        </w:rPr>
        <w:t>8</w:t>
      </w:r>
      <w:r w:rsidR="60C8C129" w:rsidRPr="00BF3E96">
        <w:rPr>
          <w:rFonts w:ascii="Times New Roman" w:hAnsi="Times New Roman"/>
          <w:color w:val="000000" w:themeColor="text1"/>
          <w:sz w:val="20"/>
          <w:szCs w:val="20"/>
          <w:lang w:eastAsia="ru-RU"/>
        </w:rPr>
        <w:t xml:space="preserve"> на следующий рабочий день за днем проведения транзакций</w:t>
      </w:r>
      <w:r w:rsidR="42B7CF5B" w:rsidRPr="00BF3E96">
        <w:rPr>
          <w:rFonts w:ascii="Times New Roman" w:hAnsi="Times New Roman"/>
          <w:color w:val="000000" w:themeColor="text1"/>
          <w:sz w:val="20"/>
          <w:szCs w:val="20"/>
          <w:lang w:eastAsia="ru-RU"/>
        </w:rPr>
        <w:t xml:space="preserve"> на </w:t>
      </w:r>
      <w:r w:rsidR="55012D9D" w:rsidRPr="00BF3E96">
        <w:rPr>
          <w:rFonts w:ascii="Times New Roman" w:hAnsi="Times New Roman"/>
          <w:color w:val="000000" w:themeColor="text1"/>
          <w:sz w:val="20"/>
          <w:szCs w:val="20"/>
          <w:lang w:eastAsia="ru-RU"/>
        </w:rPr>
        <w:t xml:space="preserve">корпоративную </w:t>
      </w:r>
      <w:r w:rsidR="42B7CF5B" w:rsidRPr="00BF3E96">
        <w:rPr>
          <w:rFonts w:ascii="Times New Roman" w:hAnsi="Times New Roman"/>
          <w:color w:val="000000" w:themeColor="text1"/>
          <w:sz w:val="20"/>
          <w:szCs w:val="20"/>
          <w:lang w:eastAsia="ru-RU"/>
        </w:rPr>
        <w:t xml:space="preserve">электронную почту </w:t>
      </w:r>
      <w:r w:rsidR="00DF4574" w:rsidRPr="00DF4574">
        <w:rPr>
          <w:rFonts w:ascii="Times New Roman" w:hAnsi="Times New Roman"/>
          <w:color w:val="000000" w:themeColor="text1"/>
          <w:sz w:val="20"/>
          <w:szCs w:val="20"/>
          <w:lang w:eastAsia="ru-RU"/>
        </w:rPr>
        <w:t>указанн</w:t>
      </w:r>
      <w:r w:rsidR="00DF4574">
        <w:rPr>
          <w:rFonts w:ascii="Times New Roman" w:hAnsi="Times New Roman"/>
          <w:color w:val="000000" w:themeColor="text1"/>
          <w:sz w:val="20"/>
          <w:szCs w:val="20"/>
          <w:lang w:eastAsia="ru-RU"/>
        </w:rPr>
        <w:t>ую</w:t>
      </w:r>
      <w:r w:rsidR="00DF4574" w:rsidRPr="00DF4574">
        <w:rPr>
          <w:rFonts w:ascii="Times New Roman" w:hAnsi="Times New Roman"/>
          <w:color w:val="000000" w:themeColor="text1"/>
          <w:sz w:val="20"/>
          <w:szCs w:val="20"/>
          <w:lang w:eastAsia="ru-RU"/>
        </w:rPr>
        <w:t xml:space="preserve"> в разделе </w:t>
      </w:r>
      <w:proofErr w:type="gramStart"/>
      <w:r w:rsidR="00DF4574" w:rsidRPr="00DF4574">
        <w:rPr>
          <w:rFonts w:ascii="Times New Roman" w:hAnsi="Times New Roman"/>
          <w:color w:val="000000" w:themeColor="text1"/>
          <w:sz w:val="20"/>
          <w:szCs w:val="20"/>
          <w:lang w:eastAsia="ru-RU"/>
        </w:rPr>
        <w:t>10  настоящего</w:t>
      </w:r>
      <w:proofErr w:type="gramEnd"/>
      <w:r w:rsidR="00DF4574" w:rsidRPr="00DF4574">
        <w:rPr>
          <w:rFonts w:ascii="Times New Roman" w:hAnsi="Times New Roman"/>
          <w:color w:val="000000" w:themeColor="text1"/>
          <w:sz w:val="20"/>
          <w:szCs w:val="20"/>
          <w:lang w:eastAsia="ru-RU"/>
        </w:rPr>
        <w:t xml:space="preserve"> Договора</w:t>
      </w:r>
      <w:r w:rsidR="60C8C129" w:rsidRPr="00BF3E96">
        <w:rPr>
          <w:rFonts w:ascii="Times New Roman" w:hAnsi="Times New Roman"/>
          <w:color w:val="000000" w:themeColor="text1"/>
          <w:sz w:val="20"/>
          <w:szCs w:val="20"/>
          <w:lang w:eastAsia="ru-RU"/>
        </w:rPr>
        <w:t>.</w:t>
      </w:r>
    </w:p>
    <w:p w14:paraId="2B9E319E" w14:textId="7B055C79" w:rsidR="007D7DC7" w:rsidRPr="00BF3E96" w:rsidRDefault="003F5C71" w:rsidP="00E9454D">
      <w:pPr>
        <w:pStyle w:val="11"/>
        <w:widowControl w:val="0"/>
        <w:numPr>
          <w:ilvl w:val="2"/>
          <w:numId w:val="4"/>
        </w:numPr>
        <w:tabs>
          <w:tab w:val="left" w:pos="1560"/>
        </w:tabs>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С</w:t>
      </w:r>
      <w:r w:rsidR="007D7DC7" w:rsidRPr="00BF3E96">
        <w:rPr>
          <w:rFonts w:ascii="Times New Roman" w:hAnsi="Times New Roman"/>
          <w:color w:val="000000" w:themeColor="text1"/>
          <w:sz w:val="20"/>
          <w:szCs w:val="20"/>
          <w:lang w:eastAsia="ru-RU"/>
        </w:rPr>
        <w:t>воевременно и в полном объеме исполнять требования Закона Республики Казахстан «О противодействии легализации (отмыванию) доходов, полученных преступным путем, и финансированию терроризма».</w:t>
      </w:r>
    </w:p>
    <w:p w14:paraId="6EE234C4" w14:textId="77777777" w:rsidR="003F5C71" w:rsidRPr="00BF3E96" w:rsidRDefault="003F5C71" w:rsidP="00E9454D">
      <w:pPr>
        <w:pStyle w:val="11"/>
        <w:widowControl w:val="0"/>
        <w:numPr>
          <w:ilvl w:val="2"/>
          <w:numId w:val="4"/>
        </w:numPr>
        <w:tabs>
          <w:tab w:val="left" w:pos="1560"/>
        </w:tabs>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sz w:val="20"/>
          <w:szCs w:val="20"/>
        </w:rPr>
        <w:t>О</w:t>
      </w:r>
      <w:r w:rsidR="00854097" w:rsidRPr="00BF3E96">
        <w:rPr>
          <w:rFonts w:ascii="Times New Roman" w:hAnsi="Times New Roman"/>
          <w:sz w:val="20"/>
          <w:szCs w:val="20"/>
        </w:rPr>
        <w:t>существлять Возмещение на Специал</w:t>
      </w:r>
      <w:r w:rsidR="00E612B3" w:rsidRPr="00BF3E96">
        <w:rPr>
          <w:rFonts w:ascii="Times New Roman" w:hAnsi="Times New Roman"/>
          <w:sz w:val="20"/>
          <w:szCs w:val="20"/>
        </w:rPr>
        <w:t>изированный (транзитный)</w:t>
      </w:r>
      <w:r w:rsidR="00854097" w:rsidRPr="00BF3E96">
        <w:rPr>
          <w:rFonts w:ascii="Times New Roman" w:hAnsi="Times New Roman"/>
          <w:sz w:val="20"/>
          <w:szCs w:val="20"/>
        </w:rPr>
        <w:t xml:space="preserve"> счет по осуществленным </w:t>
      </w:r>
      <w:r w:rsidR="001215C1" w:rsidRPr="00BF3E96">
        <w:rPr>
          <w:rFonts w:ascii="Times New Roman" w:hAnsi="Times New Roman"/>
          <w:sz w:val="20"/>
          <w:szCs w:val="20"/>
        </w:rPr>
        <w:t>О</w:t>
      </w:r>
      <w:r w:rsidR="00854097" w:rsidRPr="00BF3E96">
        <w:rPr>
          <w:rFonts w:ascii="Times New Roman" w:hAnsi="Times New Roman"/>
          <w:sz w:val="20"/>
          <w:szCs w:val="20"/>
        </w:rPr>
        <w:t>перациям не позднее 1 (одного) рабочего дня с даты  их обработки (успешного проведения Авторизационного запроса и отправки Процессором требования Эмитенту по указанию Платежной организации по перечислению суммы Операции)</w:t>
      </w:r>
      <w:r w:rsidR="00B624A9">
        <w:rPr>
          <w:rFonts w:ascii="Times New Roman" w:hAnsi="Times New Roman"/>
          <w:sz w:val="20"/>
          <w:szCs w:val="20"/>
        </w:rPr>
        <w:t>. В случае технических неполадок срок осуществления Возмещения возможно будет увеличен на 1 рабочий день</w:t>
      </w:r>
      <w:r w:rsidR="00DF4574">
        <w:rPr>
          <w:rFonts w:ascii="Times New Roman" w:hAnsi="Times New Roman"/>
          <w:sz w:val="20"/>
          <w:szCs w:val="20"/>
        </w:rPr>
        <w:t>.</w:t>
      </w:r>
    </w:p>
    <w:p w14:paraId="770F3025" w14:textId="77777777" w:rsidR="6803080A" w:rsidRPr="00BF3E96" w:rsidRDefault="311822AD" w:rsidP="00D04EBD">
      <w:pPr>
        <w:pStyle w:val="11"/>
        <w:widowControl w:val="0"/>
        <w:tabs>
          <w:tab w:val="left" w:pos="1560"/>
        </w:tabs>
        <w:spacing w:after="0" w:line="240" w:lineRule="auto"/>
        <w:ind w:left="1134"/>
        <w:jc w:val="both"/>
        <w:rPr>
          <w:rFonts w:ascii="Times New Roman" w:hAnsi="Times New Roman"/>
          <w:color w:val="000000" w:themeColor="text1"/>
          <w:sz w:val="20"/>
          <w:szCs w:val="20"/>
          <w:lang w:eastAsia="ru-RU"/>
        </w:rPr>
      </w:pPr>
      <w:r w:rsidRPr="00BF3E96">
        <w:rPr>
          <w:rFonts w:ascii="Times New Roman" w:eastAsia="Times New Roman" w:hAnsi="Times New Roman"/>
          <w:color w:val="000000" w:themeColor="text1"/>
          <w:sz w:val="20"/>
          <w:szCs w:val="20"/>
        </w:rPr>
        <w:t xml:space="preserve">  </w:t>
      </w:r>
    </w:p>
    <w:p w14:paraId="1CB6FFD8"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bookmarkStart w:id="3" w:name="_Ref384139439"/>
      <w:r w:rsidRPr="00BF3E96">
        <w:rPr>
          <w:rFonts w:ascii="Times New Roman" w:hAnsi="Times New Roman"/>
          <w:b/>
          <w:iCs/>
          <w:color w:val="000000" w:themeColor="text1"/>
          <w:sz w:val="20"/>
          <w:szCs w:val="20"/>
          <w:lang w:eastAsia="ru-RU"/>
        </w:rPr>
        <w:t>Банк вправе:</w:t>
      </w:r>
      <w:bookmarkEnd w:id="3"/>
    </w:p>
    <w:p w14:paraId="3381B372"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Получать у </w:t>
      </w:r>
      <w:r w:rsidR="00015F0F" w:rsidRPr="00BF3E96">
        <w:rPr>
          <w:rFonts w:ascii="Times New Roman" w:hAnsi="Times New Roman"/>
          <w:color w:val="000000" w:themeColor="text1"/>
          <w:sz w:val="20"/>
          <w:szCs w:val="20"/>
          <w:lang w:eastAsia="ru-RU"/>
        </w:rPr>
        <w:t xml:space="preserve">Агрегатора </w:t>
      </w:r>
      <w:r w:rsidRPr="00BF3E96">
        <w:rPr>
          <w:rFonts w:ascii="Times New Roman" w:hAnsi="Times New Roman"/>
          <w:color w:val="000000" w:themeColor="text1"/>
          <w:sz w:val="20"/>
          <w:szCs w:val="20"/>
          <w:lang w:eastAsia="ru-RU"/>
        </w:rPr>
        <w:t>информацию:</w:t>
      </w:r>
    </w:p>
    <w:p w14:paraId="11CDFC2D"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об Услугах</w:t>
      </w:r>
      <w:r w:rsidRPr="00BF3E96">
        <w:rPr>
          <w:color w:val="000000" w:themeColor="text1"/>
          <w:sz w:val="20"/>
          <w:szCs w:val="20"/>
          <w:lang w:val="en-US"/>
        </w:rPr>
        <w:t>;</w:t>
      </w:r>
    </w:p>
    <w:p w14:paraId="26500312" w14:textId="77777777" w:rsidR="00015F0F"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о соверш</w:t>
      </w:r>
      <w:r w:rsidR="00621D7E" w:rsidRPr="00BF3E96">
        <w:rPr>
          <w:color w:val="000000" w:themeColor="text1"/>
          <w:sz w:val="20"/>
          <w:szCs w:val="20"/>
        </w:rPr>
        <w:t>ё</w:t>
      </w:r>
      <w:r w:rsidRPr="00BF3E96">
        <w:rPr>
          <w:color w:val="000000" w:themeColor="text1"/>
          <w:sz w:val="20"/>
          <w:szCs w:val="20"/>
        </w:rPr>
        <w:t xml:space="preserve">нных Операциях, в том числе о документах, подтверждающих оказание Услуги Покупателю в случае, если такие документы необходимы Банку для проведения расследования и предупреждения Мошеннических операций, </w:t>
      </w:r>
      <w:r w:rsidR="00820590" w:rsidRPr="00BF3E96">
        <w:rPr>
          <w:color w:val="000000" w:themeColor="text1"/>
          <w:sz w:val="20"/>
          <w:szCs w:val="20"/>
        </w:rPr>
        <w:t xml:space="preserve">Операций ОД/ФТ, </w:t>
      </w:r>
      <w:r w:rsidRPr="00BF3E96">
        <w:rPr>
          <w:color w:val="000000" w:themeColor="text1"/>
          <w:sz w:val="20"/>
          <w:szCs w:val="20"/>
        </w:rPr>
        <w:t xml:space="preserve">подготовки ответов на запросы </w:t>
      </w:r>
      <w:r w:rsidR="00F74A9F" w:rsidRPr="00BF3E96">
        <w:rPr>
          <w:iCs/>
          <w:color w:val="000000" w:themeColor="text1"/>
          <w:sz w:val="20"/>
          <w:szCs w:val="20"/>
        </w:rPr>
        <w:t>Национального Б</w:t>
      </w:r>
      <w:r w:rsidR="00B92DCA" w:rsidRPr="00BF3E96">
        <w:rPr>
          <w:iCs/>
          <w:color w:val="000000" w:themeColor="text1"/>
          <w:sz w:val="20"/>
          <w:szCs w:val="20"/>
        </w:rPr>
        <w:t xml:space="preserve">анка </w:t>
      </w:r>
      <w:r w:rsidR="00B92DCA" w:rsidRPr="00BF3E96">
        <w:rPr>
          <w:rFonts w:eastAsia="Calibri"/>
          <w:color w:val="000000" w:themeColor="text1"/>
          <w:sz w:val="20"/>
          <w:szCs w:val="20"/>
        </w:rPr>
        <w:t>Респулики Казахстан</w:t>
      </w:r>
      <w:r w:rsidR="001215C1" w:rsidRPr="00BF3E96">
        <w:rPr>
          <w:rFonts w:eastAsia="Calibri"/>
          <w:color w:val="000000" w:themeColor="text1"/>
          <w:sz w:val="20"/>
          <w:szCs w:val="20"/>
        </w:rPr>
        <w:t>/Агентства Республики Казахстан по регулированию и развитию финансового рынка</w:t>
      </w:r>
      <w:r w:rsidR="00B61767" w:rsidRPr="00BF3E96">
        <w:rPr>
          <w:color w:val="000000" w:themeColor="text1"/>
          <w:sz w:val="20"/>
          <w:szCs w:val="20"/>
        </w:rPr>
        <w:t xml:space="preserve">, </w:t>
      </w:r>
      <w:r w:rsidR="00820590" w:rsidRPr="00BF3E96">
        <w:rPr>
          <w:color w:val="000000" w:themeColor="text1"/>
          <w:sz w:val="20"/>
          <w:szCs w:val="20"/>
        </w:rPr>
        <w:t xml:space="preserve">Агентства Республики Казахстан по финансовому мониторингу, </w:t>
      </w:r>
      <w:r w:rsidRPr="00BF3E96">
        <w:rPr>
          <w:color w:val="000000" w:themeColor="text1"/>
          <w:sz w:val="20"/>
          <w:szCs w:val="20"/>
        </w:rPr>
        <w:t>МПС или правоохранительных</w:t>
      </w:r>
      <w:r w:rsidR="000277DF" w:rsidRPr="00BF3E96">
        <w:rPr>
          <w:color w:val="000000" w:themeColor="text1"/>
          <w:sz w:val="20"/>
          <w:szCs w:val="20"/>
        </w:rPr>
        <w:t>/судебных</w:t>
      </w:r>
      <w:r w:rsidRPr="00BF3E96">
        <w:rPr>
          <w:color w:val="000000" w:themeColor="text1"/>
          <w:sz w:val="20"/>
          <w:szCs w:val="20"/>
        </w:rPr>
        <w:t xml:space="preserve"> органов, а также в иных случаях, предусмотренных действующим законодательством и/или Правилами МПС;</w:t>
      </w:r>
    </w:p>
    <w:p w14:paraId="66929045"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о наличии у </w:t>
      </w:r>
      <w:r w:rsidR="00843419" w:rsidRPr="00BF3E96">
        <w:rPr>
          <w:color w:val="000000" w:themeColor="text1"/>
          <w:sz w:val="20"/>
          <w:szCs w:val="20"/>
        </w:rPr>
        <w:t>Организаци</w:t>
      </w:r>
      <w:r w:rsidR="00015F0F" w:rsidRPr="00BF3E96">
        <w:rPr>
          <w:color w:val="000000" w:themeColor="text1"/>
          <w:sz w:val="20"/>
          <w:szCs w:val="20"/>
        </w:rPr>
        <w:t>й</w:t>
      </w:r>
      <w:r w:rsidRPr="00BF3E96">
        <w:rPr>
          <w:color w:val="000000" w:themeColor="text1"/>
          <w:sz w:val="20"/>
          <w:szCs w:val="20"/>
        </w:rPr>
        <w:t xml:space="preserve"> лицензий на предоставляемые Услуги (если такие лицензии должны быть у </w:t>
      </w:r>
      <w:r w:rsidR="00843419" w:rsidRPr="00BF3E96">
        <w:rPr>
          <w:color w:val="000000" w:themeColor="text1"/>
          <w:sz w:val="20"/>
          <w:szCs w:val="20"/>
        </w:rPr>
        <w:t>Организации</w:t>
      </w:r>
      <w:r w:rsidRPr="00BF3E96">
        <w:rPr>
          <w:color w:val="000000" w:themeColor="text1"/>
          <w:sz w:val="20"/>
          <w:szCs w:val="20"/>
        </w:rPr>
        <w:t xml:space="preserve"> в соответствии с требованиями действующего законодательства</w:t>
      </w:r>
      <w:r w:rsidR="00B61767" w:rsidRPr="00BF3E96">
        <w:rPr>
          <w:color w:val="000000" w:themeColor="text1"/>
          <w:sz w:val="20"/>
          <w:szCs w:val="20"/>
        </w:rPr>
        <w:t xml:space="preserve"> </w:t>
      </w:r>
      <w:r w:rsidR="003F6165" w:rsidRPr="00BF3E96">
        <w:rPr>
          <w:rFonts w:eastAsia="Calibri"/>
          <w:color w:val="000000" w:themeColor="text1"/>
          <w:sz w:val="20"/>
          <w:szCs w:val="20"/>
        </w:rPr>
        <w:t>Респулики Казахстан</w:t>
      </w:r>
      <w:r w:rsidRPr="00BF3E96">
        <w:rPr>
          <w:color w:val="000000" w:themeColor="text1"/>
          <w:sz w:val="20"/>
          <w:szCs w:val="20"/>
        </w:rPr>
        <w:t>);</w:t>
      </w:r>
    </w:p>
    <w:p w14:paraId="1FB592E4"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о наличии у </w:t>
      </w:r>
      <w:r w:rsidR="00015F0F" w:rsidRPr="00BF3E96">
        <w:rPr>
          <w:color w:val="000000" w:themeColor="text1"/>
          <w:sz w:val="20"/>
          <w:szCs w:val="20"/>
        </w:rPr>
        <w:t xml:space="preserve">Агрегатора </w:t>
      </w:r>
      <w:r w:rsidRPr="00BF3E96">
        <w:rPr>
          <w:color w:val="000000" w:themeColor="text1"/>
          <w:sz w:val="20"/>
          <w:szCs w:val="20"/>
        </w:rPr>
        <w:t xml:space="preserve">сертификата соответствия требованиям </w:t>
      </w:r>
      <w:r w:rsidRPr="00BF3E96">
        <w:rPr>
          <w:color w:val="000000" w:themeColor="text1"/>
          <w:sz w:val="20"/>
          <w:szCs w:val="20"/>
          <w:lang w:val="en-US"/>
        </w:rPr>
        <w:t>PCI</w:t>
      </w:r>
      <w:r w:rsidRPr="00BF3E96">
        <w:rPr>
          <w:color w:val="000000" w:themeColor="text1"/>
          <w:sz w:val="20"/>
          <w:szCs w:val="20"/>
        </w:rPr>
        <w:t xml:space="preserve"> </w:t>
      </w:r>
      <w:r w:rsidRPr="00BF3E96">
        <w:rPr>
          <w:color w:val="000000" w:themeColor="text1"/>
          <w:sz w:val="20"/>
          <w:szCs w:val="20"/>
          <w:lang w:val="en-US"/>
        </w:rPr>
        <w:t>DSS</w:t>
      </w:r>
      <w:r w:rsidRPr="00BF3E96">
        <w:rPr>
          <w:color w:val="000000" w:themeColor="text1"/>
          <w:sz w:val="20"/>
          <w:szCs w:val="20"/>
        </w:rPr>
        <w:t xml:space="preserve"> (если наличие такого сертификата заявлено </w:t>
      </w:r>
      <w:r w:rsidR="00015F0F" w:rsidRPr="00BF3E96">
        <w:rPr>
          <w:color w:val="000000" w:themeColor="text1"/>
          <w:sz w:val="20"/>
          <w:szCs w:val="20"/>
        </w:rPr>
        <w:t>Агрегатором</w:t>
      </w:r>
      <w:r w:rsidR="003F6165" w:rsidRPr="00BF3E96">
        <w:rPr>
          <w:color w:val="000000" w:themeColor="text1"/>
          <w:sz w:val="20"/>
          <w:szCs w:val="20"/>
        </w:rPr>
        <w:t>,</w:t>
      </w:r>
      <w:r w:rsidR="00015F0F" w:rsidRPr="00BF3E96">
        <w:rPr>
          <w:color w:val="000000" w:themeColor="text1"/>
          <w:sz w:val="20"/>
          <w:szCs w:val="20"/>
        </w:rPr>
        <w:t xml:space="preserve"> </w:t>
      </w:r>
      <w:r w:rsidRPr="00BF3E96">
        <w:rPr>
          <w:color w:val="000000" w:themeColor="text1"/>
          <w:sz w:val="20"/>
          <w:szCs w:val="20"/>
        </w:rPr>
        <w:t>либо обязательно в соответствии с Правилами МПС).</w:t>
      </w:r>
    </w:p>
    <w:p w14:paraId="13D0F6EB" w14:textId="77777777" w:rsidR="00A20756" w:rsidRPr="00BF3E96" w:rsidRDefault="00CE5572"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bookmarkStart w:id="4" w:name="_Ref384126384"/>
      <w:r w:rsidRPr="00BF3E96">
        <w:rPr>
          <w:rFonts w:ascii="Times New Roman" w:hAnsi="Times New Roman"/>
          <w:color w:val="000000" w:themeColor="text1"/>
          <w:sz w:val="20"/>
          <w:szCs w:val="20"/>
          <w:lang w:eastAsia="ru-RU"/>
        </w:rPr>
        <w:t>Не переводить Организациям и Агрегатору Возмещение/Вознаграждение</w:t>
      </w:r>
      <w:bookmarkEnd w:id="4"/>
      <w:r w:rsidR="004C66F8" w:rsidRPr="00BF3E96">
        <w:rPr>
          <w:rFonts w:ascii="Times New Roman" w:hAnsi="Times New Roman"/>
          <w:bCs/>
          <w:sz w:val="20"/>
          <w:szCs w:val="20"/>
          <w:lang w:eastAsia="ru-RU"/>
        </w:rPr>
        <w:t>:</w:t>
      </w:r>
    </w:p>
    <w:p w14:paraId="529D50CA"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по Операциям, проведенным с нарушением условий </w:t>
      </w:r>
      <w:r w:rsidR="00D40D10" w:rsidRPr="00BF3E96">
        <w:rPr>
          <w:color w:val="000000" w:themeColor="text1"/>
          <w:sz w:val="20"/>
          <w:szCs w:val="20"/>
        </w:rPr>
        <w:t xml:space="preserve">настоящего </w:t>
      </w:r>
      <w:r w:rsidRPr="00BF3E96">
        <w:rPr>
          <w:color w:val="000000" w:themeColor="text1"/>
          <w:sz w:val="20"/>
          <w:szCs w:val="20"/>
        </w:rPr>
        <w:t>Договора</w:t>
      </w:r>
      <w:r w:rsidR="00856013" w:rsidRPr="00BF3E96">
        <w:rPr>
          <w:color w:val="000000" w:themeColor="text1"/>
          <w:sz w:val="20"/>
          <w:szCs w:val="20"/>
        </w:rPr>
        <w:t xml:space="preserve"> и действующего законодательства Республики Казахстан</w:t>
      </w:r>
      <w:r w:rsidRPr="00BF3E96">
        <w:rPr>
          <w:color w:val="000000" w:themeColor="text1"/>
          <w:sz w:val="20"/>
          <w:szCs w:val="20"/>
        </w:rPr>
        <w:t>;</w:t>
      </w:r>
    </w:p>
    <w:p w14:paraId="783130CB"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по Операциям, заявленным Банками-эмитентами </w:t>
      </w:r>
      <w:r w:rsidR="00482376" w:rsidRPr="00BF3E96">
        <w:rPr>
          <w:color w:val="000000" w:themeColor="text1"/>
          <w:sz w:val="20"/>
          <w:szCs w:val="20"/>
        </w:rPr>
        <w:t xml:space="preserve">и/или МПС </w:t>
      </w:r>
      <w:r w:rsidRPr="00BF3E96">
        <w:rPr>
          <w:color w:val="000000" w:themeColor="text1"/>
          <w:sz w:val="20"/>
          <w:szCs w:val="20"/>
        </w:rPr>
        <w:t>как Мошеннические</w:t>
      </w:r>
      <w:r w:rsidR="00D40D10" w:rsidRPr="00BF3E96">
        <w:rPr>
          <w:color w:val="000000" w:themeColor="text1"/>
          <w:sz w:val="20"/>
          <w:szCs w:val="20"/>
        </w:rPr>
        <w:t xml:space="preserve"> операции</w:t>
      </w:r>
      <w:r w:rsidR="00482376" w:rsidRPr="00BF3E96">
        <w:rPr>
          <w:color w:val="000000" w:themeColor="text1"/>
          <w:sz w:val="20"/>
          <w:szCs w:val="20"/>
        </w:rPr>
        <w:t>,</w:t>
      </w:r>
      <w:r w:rsidR="00C2230B" w:rsidRPr="00BF3E96">
        <w:rPr>
          <w:color w:val="000000" w:themeColor="text1"/>
          <w:sz w:val="20"/>
          <w:szCs w:val="20"/>
        </w:rPr>
        <w:t xml:space="preserve"> </w:t>
      </w:r>
      <w:r w:rsidR="00482376" w:rsidRPr="00BF3E96">
        <w:rPr>
          <w:color w:val="000000" w:themeColor="text1"/>
          <w:sz w:val="20"/>
          <w:szCs w:val="20"/>
        </w:rPr>
        <w:t xml:space="preserve">в том числе посредством выставления </w:t>
      </w:r>
      <w:r w:rsidR="00C2230B" w:rsidRPr="00BF3E96">
        <w:rPr>
          <w:color w:val="000000" w:themeColor="text1"/>
          <w:sz w:val="20"/>
          <w:szCs w:val="20"/>
          <w:lang w:val="en-US"/>
        </w:rPr>
        <w:t>Chargeback</w:t>
      </w:r>
      <w:r w:rsidR="00804C06" w:rsidRPr="00BF3E96">
        <w:rPr>
          <w:color w:val="000000" w:themeColor="text1"/>
          <w:sz w:val="20"/>
          <w:szCs w:val="20"/>
        </w:rPr>
        <w:t>/</w:t>
      </w:r>
      <w:r w:rsidR="00804C06" w:rsidRPr="00BF3E96">
        <w:rPr>
          <w:color w:val="000000" w:themeColor="text1"/>
          <w:sz w:val="20"/>
          <w:szCs w:val="20"/>
          <w:lang w:val="en-US"/>
        </w:rPr>
        <w:t>Dispute</w:t>
      </w:r>
      <w:r w:rsidRPr="00BF3E96">
        <w:rPr>
          <w:color w:val="000000" w:themeColor="text1"/>
          <w:sz w:val="20"/>
          <w:szCs w:val="20"/>
        </w:rPr>
        <w:t>;</w:t>
      </w:r>
    </w:p>
    <w:p w14:paraId="1229CCAB" w14:textId="77777777" w:rsidR="00820590" w:rsidRPr="00BF3E96" w:rsidRDefault="00820590"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по Операциям ОД/ФТ;</w:t>
      </w:r>
    </w:p>
    <w:p w14:paraId="689D6568"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по Операциям, заявленным Банками-эмитентами как Недействительные</w:t>
      </w:r>
      <w:r w:rsidR="00D40D10" w:rsidRPr="00BF3E96">
        <w:rPr>
          <w:color w:val="000000" w:themeColor="text1"/>
          <w:sz w:val="20"/>
          <w:szCs w:val="20"/>
        </w:rPr>
        <w:t xml:space="preserve"> операции</w:t>
      </w:r>
      <w:r w:rsidRPr="00BF3E96">
        <w:rPr>
          <w:color w:val="000000" w:themeColor="text1"/>
          <w:sz w:val="20"/>
          <w:szCs w:val="20"/>
        </w:rPr>
        <w:t>.</w:t>
      </w:r>
    </w:p>
    <w:p w14:paraId="794823D7" w14:textId="77777777" w:rsidR="00A20756" w:rsidRPr="00BF3E96" w:rsidRDefault="00A20756" w:rsidP="00DF4574">
      <w:pPr>
        <w:pStyle w:val="11"/>
        <w:widowControl w:val="0"/>
        <w:numPr>
          <w:ilvl w:val="2"/>
          <w:numId w:val="4"/>
        </w:numPr>
        <w:spacing w:after="0" w:line="240" w:lineRule="auto"/>
        <w:jc w:val="both"/>
        <w:rPr>
          <w:rFonts w:ascii="Times New Roman" w:hAnsi="Times New Roman"/>
          <w:color w:val="000000" w:themeColor="text1"/>
          <w:sz w:val="20"/>
          <w:szCs w:val="20"/>
          <w:lang w:eastAsia="ru-RU"/>
        </w:rPr>
      </w:pPr>
      <w:bookmarkStart w:id="5" w:name="_Ref384134306"/>
      <w:r w:rsidRPr="00BF3E96">
        <w:rPr>
          <w:rFonts w:ascii="Times New Roman" w:hAnsi="Times New Roman"/>
          <w:color w:val="000000" w:themeColor="text1"/>
          <w:sz w:val="20"/>
          <w:szCs w:val="20"/>
          <w:lang w:eastAsia="ru-RU"/>
        </w:rPr>
        <w:t xml:space="preserve">Прекращать обязательства Банка по переводу последующего Возмещения </w:t>
      </w:r>
      <w:r w:rsidR="00021840" w:rsidRPr="00BF3E96">
        <w:rPr>
          <w:rFonts w:ascii="Times New Roman" w:hAnsi="Times New Roman"/>
          <w:color w:val="000000" w:themeColor="text1"/>
          <w:sz w:val="20"/>
          <w:szCs w:val="20"/>
          <w:lang w:eastAsia="ru-RU"/>
        </w:rPr>
        <w:t xml:space="preserve">посредством </w:t>
      </w:r>
      <w:r w:rsidRPr="00BF3E96">
        <w:rPr>
          <w:rFonts w:ascii="Times New Roman" w:hAnsi="Times New Roman"/>
          <w:color w:val="000000" w:themeColor="text1"/>
          <w:sz w:val="20"/>
          <w:szCs w:val="20"/>
          <w:lang w:eastAsia="ru-RU"/>
        </w:rPr>
        <w:t>зач</w:t>
      </w:r>
      <w:r w:rsidR="00621D7E" w:rsidRPr="00BF3E96">
        <w:rPr>
          <w:rFonts w:ascii="Times New Roman" w:hAnsi="Times New Roman"/>
          <w:color w:val="000000" w:themeColor="text1"/>
          <w:sz w:val="20"/>
          <w:szCs w:val="20"/>
          <w:lang w:eastAsia="ru-RU"/>
        </w:rPr>
        <w:t>ё</w:t>
      </w:r>
      <w:r w:rsidRPr="00BF3E96">
        <w:rPr>
          <w:rFonts w:ascii="Times New Roman" w:hAnsi="Times New Roman"/>
          <w:color w:val="000000" w:themeColor="text1"/>
          <w:sz w:val="20"/>
          <w:szCs w:val="20"/>
          <w:lang w:eastAsia="ru-RU"/>
        </w:rPr>
        <w:t>т</w:t>
      </w:r>
      <w:r w:rsidR="00021840" w:rsidRPr="00BF3E96">
        <w:rPr>
          <w:rFonts w:ascii="Times New Roman" w:hAnsi="Times New Roman"/>
          <w:color w:val="000000" w:themeColor="text1"/>
          <w:sz w:val="20"/>
          <w:szCs w:val="20"/>
          <w:lang w:eastAsia="ru-RU"/>
        </w:rPr>
        <w:t>а</w:t>
      </w:r>
      <w:r w:rsidRPr="00BF3E96">
        <w:rPr>
          <w:rFonts w:ascii="Times New Roman" w:hAnsi="Times New Roman"/>
          <w:color w:val="000000" w:themeColor="text1"/>
          <w:sz w:val="20"/>
          <w:szCs w:val="20"/>
          <w:lang w:eastAsia="ru-RU"/>
        </w:rPr>
        <w:t xml:space="preserve"> следующих требований к </w:t>
      </w:r>
      <w:r w:rsidR="008D216D" w:rsidRPr="00BF3E96">
        <w:rPr>
          <w:rFonts w:ascii="Times New Roman" w:hAnsi="Times New Roman"/>
          <w:color w:val="000000" w:themeColor="text1"/>
          <w:sz w:val="20"/>
          <w:szCs w:val="20"/>
          <w:lang w:eastAsia="ru-RU"/>
        </w:rPr>
        <w:t>Агрегатору</w:t>
      </w:r>
      <w:r w:rsidR="00B113A8" w:rsidRPr="00BF3E96">
        <w:rPr>
          <w:rFonts w:ascii="Times New Roman" w:hAnsi="Times New Roman"/>
          <w:color w:val="000000" w:themeColor="text1"/>
          <w:sz w:val="20"/>
          <w:szCs w:val="20"/>
        </w:rPr>
        <w:t>,</w:t>
      </w:r>
      <w:r w:rsidR="00AE7674" w:rsidRPr="00BF3E96">
        <w:rPr>
          <w:rFonts w:ascii="Times New Roman" w:hAnsi="Times New Roman"/>
          <w:color w:val="000000" w:themeColor="text1"/>
          <w:sz w:val="20"/>
          <w:szCs w:val="20"/>
        </w:rPr>
        <w:t xml:space="preserve"> предварительно</w:t>
      </w:r>
      <w:r w:rsidR="00B113A8" w:rsidRPr="00BF3E96">
        <w:rPr>
          <w:rFonts w:ascii="Times New Roman" w:hAnsi="Times New Roman"/>
          <w:color w:val="000000" w:themeColor="text1"/>
          <w:sz w:val="20"/>
          <w:szCs w:val="20"/>
        </w:rPr>
        <w:t xml:space="preserve"> уведомив </w:t>
      </w:r>
      <w:r w:rsidR="008669C8" w:rsidRPr="00BF3E96">
        <w:rPr>
          <w:rFonts w:ascii="Times New Roman" w:hAnsi="Times New Roman"/>
          <w:color w:val="000000" w:themeColor="text1"/>
          <w:sz w:val="20"/>
          <w:szCs w:val="20"/>
        </w:rPr>
        <w:t>Агрегатора</w:t>
      </w:r>
      <w:r w:rsidR="00AE7674" w:rsidRPr="00BF3E96">
        <w:rPr>
          <w:rFonts w:ascii="Times New Roman" w:hAnsi="Times New Roman"/>
          <w:color w:val="000000" w:themeColor="text1"/>
          <w:sz w:val="20"/>
          <w:szCs w:val="20"/>
        </w:rPr>
        <w:t xml:space="preserve"> за 3 рабочих дня</w:t>
      </w:r>
      <w:r w:rsidR="00B113A8" w:rsidRPr="00BF3E96">
        <w:rPr>
          <w:rFonts w:ascii="Times New Roman" w:hAnsi="Times New Roman"/>
          <w:color w:val="000000" w:themeColor="text1"/>
          <w:sz w:val="20"/>
          <w:szCs w:val="20"/>
        </w:rPr>
        <w:t xml:space="preserve"> по электронной почте </w:t>
      </w:r>
      <w:bookmarkEnd w:id="5"/>
      <w:r w:rsidR="00DF4574" w:rsidRPr="00DF4574">
        <w:rPr>
          <w:rFonts w:ascii="Times New Roman" w:hAnsi="Times New Roman"/>
          <w:color w:val="000000" w:themeColor="text1"/>
          <w:sz w:val="20"/>
          <w:szCs w:val="20"/>
        </w:rPr>
        <w:t>указанн</w:t>
      </w:r>
      <w:r w:rsidR="00DF4574">
        <w:rPr>
          <w:rFonts w:ascii="Times New Roman" w:hAnsi="Times New Roman"/>
          <w:color w:val="000000" w:themeColor="text1"/>
          <w:sz w:val="20"/>
          <w:szCs w:val="20"/>
        </w:rPr>
        <w:t>ой</w:t>
      </w:r>
      <w:r w:rsidR="00DF4574" w:rsidRPr="00DF4574">
        <w:rPr>
          <w:rFonts w:ascii="Times New Roman" w:hAnsi="Times New Roman"/>
          <w:color w:val="000000" w:themeColor="text1"/>
          <w:sz w:val="20"/>
          <w:szCs w:val="20"/>
        </w:rPr>
        <w:t xml:space="preserve"> в разделе 10  настоящего Договора</w:t>
      </w:r>
      <w:r w:rsidR="00820590" w:rsidRPr="00BF3E96">
        <w:rPr>
          <w:rFonts w:ascii="Times New Roman" w:hAnsi="Times New Roman"/>
          <w:bCs/>
          <w:color w:val="000000" w:themeColor="text1"/>
          <w:sz w:val="20"/>
          <w:szCs w:val="20"/>
          <w:lang w:eastAsia="ru-RU"/>
        </w:rPr>
        <w:t>, по следующим основаниям</w:t>
      </w:r>
      <w:r w:rsidR="001215C1" w:rsidRPr="00BF3E96">
        <w:rPr>
          <w:rFonts w:ascii="Times New Roman" w:hAnsi="Times New Roman"/>
          <w:bCs/>
          <w:color w:val="000000" w:themeColor="text1"/>
          <w:sz w:val="20"/>
          <w:szCs w:val="20"/>
          <w:lang w:eastAsia="ru-RU"/>
        </w:rPr>
        <w:t>:</w:t>
      </w:r>
    </w:p>
    <w:p w14:paraId="5F93DFDF" w14:textId="77777777" w:rsidR="00A20756" w:rsidRPr="00BF3E96" w:rsidRDefault="00615E6E"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требование </w:t>
      </w:r>
      <w:r w:rsidR="00A20756" w:rsidRPr="00BF3E96">
        <w:rPr>
          <w:color w:val="000000" w:themeColor="text1"/>
          <w:sz w:val="20"/>
          <w:szCs w:val="20"/>
        </w:rPr>
        <w:t>Банк</w:t>
      </w:r>
      <w:r w:rsidRPr="00BF3E96">
        <w:rPr>
          <w:color w:val="000000" w:themeColor="text1"/>
          <w:sz w:val="20"/>
          <w:szCs w:val="20"/>
        </w:rPr>
        <w:t>а</w:t>
      </w:r>
      <w:r w:rsidR="00A20756" w:rsidRPr="00BF3E96">
        <w:rPr>
          <w:color w:val="000000" w:themeColor="text1"/>
          <w:sz w:val="20"/>
          <w:szCs w:val="20"/>
        </w:rPr>
        <w:t xml:space="preserve"> </w:t>
      </w:r>
      <w:r w:rsidRPr="00BF3E96">
        <w:rPr>
          <w:color w:val="000000" w:themeColor="text1"/>
          <w:sz w:val="20"/>
          <w:szCs w:val="20"/>
        </w:rPr>
        <w:t xml:space="preserve">по </w:t>
      </w:r>
      <w:r w:rsidR="00A20756" w:rsidRPr="00BF3E96">
        <w:rPr>
          <w:color w:val="000000" w:themeColor="text1"/>
          <w:sz w:val="20"/>
          <w:szCs w:val="20"/>
        </w:rPr>
        <w:t>сумм</w:t>
      </w:r>
      <w:r w:rsidRPr="00BF3E96">
        <w:rPr>
          <w:color w:val="000000" w:themeColor="text1"/>
          <w:sz w:val="20"/>
          <w:szCs w:val="20"/>
        </w:rPr>
        <w:t xml:space="preserve">ам </w:t>
      </w:r>
      <w:r w:rsidR="00A20756" w:rsidRPr="00BF3E96">
        <w:rPr>
          <w:color w:val="000000" w:themeColor="text1"/>
          <w:sz w:val="20"/>
          <w:szCs w:val="20"/>
        </w:rPr>
        <w:t>Операци</w:t>
      </w:r>
      <w:r w:rsidRPr="00BF3E96">
        <w:rPr>
          <w:color w:val="000000" w:themeColor="text1"/>
          <w:sz w:val="20"/>
          <w:szCs w:val="20"/>
        </w:rPr>
        <w:t>й</w:t>
      </w:r>
      <w:r w:rsidR="00A20756" w:rsidRPr="00BF3E96">
        <w:rPr>
          <w:color w:val="000000" w:themeColor="text1"/>
          <w:sz w:val="20"/>
          <w:szCs w:val="20"/>
        </w:rPr>
        <w:t>, указанны</w:t>
      </w:r>
      <w:r w:rsidRPr="00BF3E96">
        <w:rPr>
          <w:color w:val="000000" w:themeColor="text1"/>
          <w:sz w:val="20"/>
          <w:szCs w:val="20"/>
        </w:rPr>
        <w:t>х</w:t>
      </w:r>
      <w:r w:rsidR="00A20756" w:rsidRPr="00BF3E96">
        <w:rPr>
          <w:color w:val="000000" w:themeColor="text1"/>
          <w:sz w:val="20"/>
          <w:szCs w:val="20"/>
        </w:rPr>
        <w:t xml:space="preserve"> в п. </w:t>
      </w:r>
      <w:r w:rsidR="00D2213E" w:rsidRPr="00BF3E96">
        <w:rPr>
          <w:sz w:val="20"/>
          <w:szCs w:val="20"/>
        </w:rPr>
        <w:fldChar w:fldCharType="begin"/>
      </w:r>
      <w:r w:rsidR="00D2213E" w:rsidRPr="00BF3E96">
        <w:rPr>
          <w:sz w:val="20"/>
          <w:szCs w:val="20"/>
        </w:rPr>
        <w:instrText xml:space="preserve"> REF _Ref384126384 \r \h  \* MERGEFORMAT </w:instrText>
      </w:r>
      <w:r w:rsidR="00D2213E" w:rsidRPr="00BF3E96">
        <w:rPr>
          <w:sz w:val="20"/>
          <w:szCs w:val="20"/>
        </w:rPr>
      </w:r>
      <w:r w:rsidR="00D2213E" w:rsidRPr="00BF3E96">
        <w:rPr>
          <w:sz w:val="20"/>
          <w:szCs w:val="20"/>
        </w:rPr>
        <w:fldChar w:fldCharType="separate"/>
      </w:r>
      <w:r w:rsidR="00BF0ED7" w:rsidRPr="00BF3E96">
        <w:rPr>
          <w:color w:val="000000" w:themeColor="text1"/>
          <w:sz w:val="20"/>
          <w:szCs w:val="20"/>
        </w:rPr>
        <w:t>3.2.2</w:t>
      </w:r>
      <w:r w:rsidR="00D2213E" w:rsidRPr="00BF3E96">
        <w:rPr>
          <w:sz w:val="20"/>
          <w:szCs w:val="20"/>
        </w:rPr>
        <w:fldChar w:fldCharType="end"/>
      </w:r>
      <w:r w:rsidR="00A20756" w:rsidRPr="00BF3E96">
        <w:rPr>
          <w:color w:val="000000" w:themeColor="text1"/>
          <w:sz w:val="20"/>
          <w:szCs w:val="20"/>
        </w:rPr>
        <w:t xml:space="preserve"> </w:t>
      </w:r>
      <w:r w:rsidR="00E60EBE" w:rsidRPr="00BF3E96">
        <w:rPr>
          <w:color w:val="000000" w:themeColor="text1"/>
          <w:sz w:val="20"/>
          <w:szCs w:val="20"/>
        </w:rPr>
        <w:t xml:space="preserve">настоящего </w:t>
      </w:r>
      <w:r w:rsidR="00A20756" w:rsidRPr="00BF3E96">
        <w:rPr>
          <w:color w:val="000000" w:themeColor="text1"/>
          <w:sz w:val="20"/>
          <w:szCs w:val="20"/>
        </w:rPr>
        <w:t>Договора;</w:t>
      </w:r>
    </w:p>
    <w:p w14:paraId="47005616" w14:textId="77777777" w:rsidR="00A20756" w:rsidRPr="00BF3E96" w:rsidRDefault="00615E6E"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требование</w:t>
      </w:r>
      <w:r w:rsidR="00A838E4" w:rsidRPr="00BF3E96">
        <w:rPr>
          <w:color w:val="000000" w:themeColor="text1"/>
          <w:sz w:val="20"/>
          <w:szCs w:val="20"/>
        </w:rPr>
        <w:t xml:space="preserve"> Банк</w:t>
      </w:r>
      <w:r w:rsidRPr="00BF3E96">
        <w:rPr>
          <w:color w:val="000000" w:themeColor="text1"/>
          <w:sz w:val="20"/>
          <w:szCs w:val="20"/>
        </w:rPr>
        <w:t>а</w:t>
      </w:r>
      <w:r w:rsidR="00A838E4" w:rsidRPr="00BF3E96">
        <w:rPr>
          <w:color w:val="000000" w:themeColor="text1"/>
          <w:sz w:val="20"/>
          <w:szCs w:val="20"/>
        </w:rPr>
        <w:t xml:space="preserve"> </w:t>
      </w:r>
      <w:r w:rsidRPr="00BF3E96">
        <w:rPr>
          <w:color w:val="000000" w:themeColor="text1"/>
          <w:sz w:val="20"/>
          <w:szCs w:val="20"/>
        </w:rPr>
        <w:t xml:space="preserve">по </w:t>
      </w:r>
      <w:r w:rsidR="00A838E4" w:rsidRPr="00BF3E96">
        <w:rPr>
          <w:color w:val="000000" w:themeColor="text1"/>
          <w:sz w:val="20"/>
          <w:szCs w:val="20"/>
        </w:rPr>
        <w:t>сумм</w:t>
      </w:r>
      <w:r w:rsidRPr="00BF3E96">
        <w:rPr>
          <w:color w:val="000000" w:themeColor="text1"/>
          <w:sz w:val="20"/>
          <w:szCs w:val="20"/>
        </w:rPr>
        <w:t>ам</w:t>
      </w:r>
      <w:r w:rsidR="00A838E4" w:rsidRPr="00BF3E96">
        <w:rPr>
          <w:color w:val="000000" w:themeColor="text1"/>
          <w:sz w:val="20"/>
          <w:szCs w:val="20"/>
        </w:rPr>
        <w:t xml:space="preserve"> </w:t>
      </w:r>
      <w:r w:rsidR="00863640" w:rsidRPr="00BF3E96">
        <w:rPr>
          <w:color w:val="000000" w:themeColor="text1"/>
          <w:sz w:val="20"/>
          <w:szCs w:val="20"/>
        </w:rPr>
        <w:t>штрафов, сборов и неустоек</w:t>
      </w:r>
      <w:r w:rsidR="00283981" w:rsidRPr="00BF3E96">
        <w:rPr>
          <w:color w:val="000000" w:themeColor="text1"/>
          <w:sz w:val="20"/>
          <w:szCs w:val="20"/>
        </w:rPr>
        <w:t xml:space="preserve">, наложенных на Банк </w:t>
      </w:r>
      <w:r w:rsidR="00921BE1" w:rsidRPr="00BF3E96">
        <w:rPr>
          <w:color w:val="000000" w:themeColor="text1"/>
          <w:sz w:val="20"/>
          <w:szCs w:val="20"/>
        </w:rPr>
        <w:t>МПС</w:t>
      </w:r>
      <w:r w:rsidR="00283981" w:rsidRPr="00BF3E96">
        <w:rPr>
          <w:color w:val="000000" w:themeColor="text1"/>
          <w:sz w:val="20"/>
          <w:szCs w:val="20"/>
        </w:rPr>
        <w:t xml:space="preserve">, </w:t>
      </w:r>
      <w:r w:rsidR="003F6165" w:rsidRPr="00BF3E96">
        <w:rPr>
          <w:color w:val="000000" w:themeColor="text1"/>
          <w:sz w:val="20"/>
          <w:szCs w:val="20"/>
        </w:rPr>
        <w:t>Национальным</w:t>
      </w:r>
      <w:r w:rsidR="00F74A9F" w:rsidRPr="00BF3E96">
        <w:rPr>
          <w:color w:val="000000" w:themeColor="text1"/>
          <w:sz w:val="20"/>
          <w:szCs w:val="20"/>
        </w:rPr>
        <w:t xml:space="preserve"> Б</w:t>
      </w:r>
      <w:r w:rsidR="003F6165" w:rsidRPr="00BF3E96">
        <w:rPr>
          <w:color w:val="000000" w:themeColor="text1"/>
          <w:sz w:val="20"/>
          <w:szCs w:val="20"/>
        </w:rPr>
        <w:t xml:space="preserve">анком </w:t>
      </w:r>
      <w:r w:rsidR="003F6165" w:rsidRPr="00BF3E96">
        <w:rPr>
          <w:rFonts w:eastAsia="Calibri"/>
          <w:color w:val="000000" w:themeColor="text1"/>
          <w:sz w:val="20"/>
          <w:szCs w:val="20"/>
        </w:rPr>
        <w:t>Респу</w:t>
      </w:r>
      <w:r w:rsidR="18FBAF0D" w:rsidRPr="00BF3E96">
        <w:rPr>
          <w:rFonts w:eastAsia="Calibri"/>
          <w:color w:val="000000" w:themeColor="text1"/>
          <w:sz w:val="20"/>
          <w:szCs w:val="20"/>
        </w:rPr>
        <w:t>б</w:t>
      </w:r>
      <w:r w:rsidR="003F6165" w:rsidRPr="00BF3E96">
        <w:rPr>
          <w:rFonts w:eastAsia="Calibri"/>
          <w:color w:val="000000" w:themeColor="text1"/>
          <w:sz w:val="20"/>
          <w:szCs w:val="20"/>
        </w:rPr>
        <w:t>лики Казахстан</w:t>
      </w:r>
      <w:r w:rsidR="001215C1" w:rsidRPr="00BF3E96">
        <w:rPr>
          <w:rFonts w:eastAsia="Calibri"/>
          <w:color w:val="000000" w:themeColor="text1"/>
          <w:sz w:val="20"/>
          <w:szCs w:val="20"/>
        </w:rPr>
        <w:t>/Агентством Республики Казахстан по регулированию и развитию финансового рынка</w:t>
      </w:r>
      <w:r w:rsidR="00283981" w:rsidRPr="00BF3E96">
        <w:rPr>
          <w:color w:val="000000" w:themeColor="text1"/>
          <w:sz w:val="20"/>
          <w:szCs w:val="20"/>
        </w:rPr>
        <w:t>, судебными/правоохранительными органами и/или иными уполномоченными органами</w:t>
      </w:r>
      <w:r w:rsidR="00A20756" w:rsidRPr="00BF3E96">
        <w:rPr>
          <w:color w:val="000000" w:themeColor="text1"/>
          <w:sz w:val="20"/>
          <w:szCs w:val="20"/>
        </w:rPr>
        <w:t>,</w:t>
      </w:r>
      <w:r w:rsidR="00A838E4" w:rsidRPr="00BF3E96">
        <w:rPr>
          <w:color w:val="000000" w:themeColor="text1"/>
          <w:sz w:val="20"/>
          <w:szCs w:val="20"/>
        </w:rPr>
        <w:t xml:space="preserve"> в связи с нарушениями Агрегатором</w:t>
      </w:r>
      <w:r w:rsidRPr="00BF3E96">
        <w:rPr>
          <w:color w:val="000000" w:themeColor="text1"/>
          <w:sz w:val="20"/>
          <w:szCs w:val="20"/>
        </w:rPr>
        <w:t xml:space="preserve">/Магазинами/Организациями, положений настоящего Договора, а также правил приема Карт в качестве электронного средства платежа, предусмотренных </w:t>
      </w:r>
      <w:r w:rsidR="00C412DC" w:rsidRPr="00BF3E96">
        <w:rPr>
          <w:color w:val="000000" w:themeColor="text1"/>
          <w:sz w:val="20"/>
          <w:szCs w:val="20"/>
        </w:rPr>
        <w:t xml:space="preserve">законодательством </w:t>
      </w:r>
      <w:r w:rsidR="003F6165" w:rsidRPr="00BF3E96">
        <w:rPr>
          <w:rFonts w:eastAsia="Calibri"/>
          <w:color w:val="000000" w:themeColor="text1"/>
          <w:sz w:val="20"/>
          <w:szCs w:val="20"/>
        </w:rPr>
        <w:t>Респу</w:t>
      </w:r>
      <w:r w:rsidR="38C30EE1" w:rsidRPr="00BF3E96">
        <w:rPr>
          <w:rFonts w:eastAsia="Calibri"/>
          <w:color w:val="000000" w:themeColor="text1"/>
          <w:sz w:val="20"/>
          <w:szCs w:val="20"/>
        </w:rPr>
        <w:t>б</w:t>
      </w:r>
      <w:r w:rsidR="003F6165" w:rsidRPr="00BF3E96">
        <w:rPr>
          <w:rFonts w:eastAsia="Calibri"/>
          <w:color w:val="000000" w:themeColor="text1"/>
          <w:sz w:val="20"/>
          <w:szCs w:val="20"/>
        </w:rPr>
        <w:t>лики Казахстан</w:t>
      </w:r>
      <w:r w:rsidR="00C412DC" w:rsidRPr="00BF3E96">
        <w:rPr>
          <w:color w:val="000000" w:themeColor="text1"/>
          <w:sz w:val="20"/>
          <w:szCs w:val="20"/>
        </w:rPr>
        <w:t>,</w:t>
      </w:r>
      <w:r w:rsidRPr="00BF3E96">
        <w:rPr>
          <w:color w:val="000000" w:themeColor="text1"/>
          <w:sz w:val="20"/>
          <w:szCs w:val="20"/>
        </w:rPr>
        <w:t xml:space="preserve"> </w:t>
      </w:r>
      <w:r w:rsidR="00C412DC" w:rsidRPr="00BF3E96">
        <w:rPr>
          <w:color w:val="000000" w:themeColor="text1"/>
          <w:sz w:val="20"/>
          <w:szCs w:val="20"/>
        </w:rPr>
        <w:t xml:space="preserve">настоящим </w:t>
      </w:r>
      <w:r w:rsidRPr="00BF3E96">
        <w:rPr>
          <w:color w:val="000000" w:themeColor="text1"/>
          <w:sz w:val="20"/>
          <w:szCs w:val="20"/>
        </w:rPr>
        <w:t>Договором и Правилами МПС</w:t>
      </w:r>
      <w:r w:rsidR="00921BE1" w:rsidRPr="00BF3E96">
        <w:rPr>
          <w:color w:val="000000" w:themeColor="text1"/>
          <w:sz w:val="20"/>
          <w:szCs w:val="20"/>
        </w:rPr>
        <w:t>;</w:t>
      </w:r>
    </w:p>
    <w:p w14:paraId="72F36F4B" w14:textId="77777777" w:rsidR="00A20756" w:rsidRPr="00BF3E96" w:rsidRDefault="009C3674"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требование </w:t>
      </w:r>
      <w:r w:rsidR="00A20756" w:rsidRPr="00BF3E96">
        <w:rPr>
          <w:color w:val="000000" w:themeColor="text1"/>
          <w:sz w:val="20"/>
          <w:szCs w:val="20"/>
        </w:rPr>
        <w:t xml:space="preserve">по уплате комиссий Банка по </w:t>
      </w:r>
      <w:r w:rsidR="00E60EBE" w:rsidRPr="00BF3E96">
        <w:rPr>
          <w:color w:val="000000" w:themeColor="text1"/>
          <w:sz w:val="20"/>
          <w:szCs w:val="20"/>
        </w:rPr>
        <w:t xml:space="preserve">настоящему </w:t>
      </w:r>
      <w:r w:rsidR="00A20756" w:rsidRPr="00BF3E96">
        <w:rPr>
          <w:color w:val="000000" w:themeColor="text1"/>
          <w:sz w:val="20"/>
          <w:szCs w:val="20"/>
        </w:rPr>
        <w:t>Договору.</w:t>
      </w:r>
    </w:p>
    <w:p w14:paraId="00018045" w14:textId="77777777" w:rsidR="00A20756" w:rsidRPr="00BF3E96" w:rsidRDefault="00A20756" w:rsidP="00DF4574">
      <w:pPr>
        <w:pStyle w:val="11"/>
        <w:widowControl w:val="0"/>
        <w:numPr>
          <w:ilvl w:val="2"/>
          <w:numId w:val="4"/>
        </w:numPr>
        <w:spacing w:after="0" w:line="240" w:lineRule="auto"/>
        <w:jc w:val="both"/>
        <w:rPr>
          <w:rFonts w:ascii="Times New Roman" w:hAnsi="Times New Roman"/>
          <w:color w:val="000000" w:themeColor="text1"/>
          <w:sz w:val="20"/>
          <w:szCs w:val="20"/>
          <w:lang w:eastAsia="ru-RU"/>
        </w:rPr>
      </w:pPr>
      <w:bookmarkStart w:id="6" w:name="_Ref384125954"/>
      <w:r w:rsidRPr="00BF3E96">
        <w:rPr>
          <w:rFonts w:ascii="Times New Roman" w:hAnsi="Times New Roman"/>
          <w:color w:val="000000" w:themeColor="text1"/>
          <w:sz w:val="20"/>
          <w:szCs w:val="20"/>
          <w:lang w:eastAsia="ru-RU"/>
        </w:rPr>
        <w:t>В одностороннем порядке</w:t>
      </w:r>
      <w:r w:rsidR="009A4BE0" w:rsidRPr="00BF3E96">
        <w:rPr>
          <w:rFonts w:ascii="Times New Roman" w:hAnsi="Times New Roman"/>
          <w:color w:val="000000" w:themeColor="text1"/>
          <w:sz w:val="20"/>
          <w:szCs w:val="20"/>
          <w:lang w:eastAsia="ru-RU"/>
        </w:rPr>
        <w:t>,</w:t>
      </w:r>
      <w:r w:rsidR="00AE7674" w:rsidRPr="00BF3E96">
        <w:rPr>
          <w:rFonts w:ascii="Times New Roman" w:hAnsi="Times New Roman"/>
          <w:color w:val="000000" w:themeColor="text1"/>
          <w:sz w:val="20"/>
          <w:szCs w:val="20"/>
          <w:lang w:eastAsia="ru-RU"/>
        </w:rPr>
        <w:t xml:space="preserve"> предварительно</w:t>
      </w:r>
      <w:r w:rsidR="009A4BE0" w:rsidRPr="00BF3E96">
        <w:rPr>
          <w:rFonts w:ascii="Times New Roman" w:hAnsi="Times New Roman"/>
          <w:color w:val="000000" w:themeColor="text1"/>
          <w:sz w:val="20"/>
          <w:szCs w:val="20"/>
          <w:lang w:eastAsia="ru-RU"/>
        </w:rPr>
        <w:t xml:space="preserve"> </w:t>
      </w:r>
      <w:r w:rsidR="003140D2" w:rsidRPr="00BF3E96">
        <w:rPr>
          <w:rFonts w:ascii="Times New Roman" w:hAnsi="Times New Roman"/>
          <w:color w:val="000000" w:themeColor="text1"/>
          <w:sz w:val="20"/>
          <w:szCs w:val="20"/>
          <w:lang w:eastAsia="ru-RU"/>
        </w:rPr>
        <w:t>уведомив</w:t>
      </w:r>
      <w:r w:rsidR="00AE7674" w:rsidRPr="00BF3E96">
        <w:rPr>
          <w:rFonts w:ascii="Times New Roman" w:hAnsi="Times New Roman"/>
          <w:color w:val="000000" w:themeColor="text1"/>
          <w:sz w:val="20"/>
          <w:szCs w:val="20"/>
          <w:lang w:eastAsia="ru-RU"/>
        </w:rPr>
        <w:t xml:space="preserve"> </w:t>
      </w:r>
      <w:r w:rsidR="00AE7674" w:rsidRPr="00BF3E96">
        <w:rPr>
          <w:rFonts w:ascii="Times New Roman" w:hAnsi="Times New Roman"/>
          <w:color w:val="000000" w:themeColor="text1"/>
          <w:sz w:val="20"/>
          <w:szCs w:val="20"/>
        </w:rPr>
        <w:t>за 3 рабочих дня</w:t>
      </w:r>
      <w:r w:rsidR="003140D2" w:rsidRPr="00BF3E96">
        <w:rPr>
          <w:rFonts w:ascii="Times New Roman" w:hAnsi="Times New Roman"/>
          <w:color w:val="000000" w:themeColor="text1"/>
          <w:sz w:val="20"/>
          <w:szCs w:val="20"/>
          <w:lang w:eastAsia="ru-RU"/>
        </w:rPr>
        <w:t xml:space="preserve"> </w:t>
      </w:r>
      <w:r w:rsidR="008669C8" w:rsidRPr="00BF3E96">
        <w:rPr>
          <w:rFonts w:ascii="Times New Roman" w:hAnsi="Times New Roman"/>
          <w:color w:val="000000" w:themeColor="text1"/>
          <w:sz w:val="20"/>
          <w:szCs w:val="20"/>
        </w:rPr>
        <w:t>Агрегатора</w:t>
      </w:r>
      <w:r w:rsidR="003140D2" w:rsidRPr="00BF3E96">
        <w:rPr>
          <w:rFonts w:ascii="Times New Roman" w:hAnsi="Times New Roman"/>
          <w:color w:val="000000" w:themeColor="text1"/>
          <w:sz w:val="20"/>
          <w:szCs w:val="20"/>
          <w:lang w:eastAsia="ru-RU"/>
        </w:rPr>
        <w:t xml:space="preserve"> по электронной почте </w:t>
      </w:r>
      <w:r w:rsidR="00DF4574" w:rsidRPr="00D83ECA">
        <w:rPr>
          <w:rFonts w:ascii="Times New Roman" w:hAnsi="Times New Roman"/>
          <w:color w:val="000000" w:themeColor="text1"/>
          <w:sz w:val="20"/>
          <w:szCs w:val="20"/>
          <w:lang w:eastAsia="ru-RU"/>
        </w:rPr>
        <w:t>указанной в разделе 10  настоящего Договора</w:t>
      </w:r>
      <w:r w:rsidR="001F4C9A" w:rsidRPr="00D83ECA">
        <w:rPr>
          <w:rFonts w:ascii="Times New Roman" w:hAnsi="Times New Roman"/>
          <w:color w:val="000000" w:themeColor="text1"/>
          <w:sz w:val="20"/>
          <w:szCs w:val="20"/>
          <w:lang w:eastAsia="ru-RU"/>
        </w:rPr>
        <w:t>,</w:t>
      </w:r>
      <w:r w:rsidR="001F4C9A" w:rsidRPr="00BF3E96">
        <w:rPr>
          <w:rFonts w:ascii="Times New Roman" w:hAnsi="Times New Roman"/>
          <w:color w:val="000000" w:themeColor="text1"/>
          <w:sz w:val="20"/>
          <w:szCs w:val="20"/>
          <w:lang w:eastAsia="ru-RU"/>
        </w:rPr>
        <w:t xml:space="preserve"> </w:t>
      </w:r>
      <w:r w:rsidRPr="00BF3E96">
        <w:rPr>
          <w:rFonts w:ascii="Times New Roman" w:hAnsi="Times New Roman"/>
          <w:color w:val="000000" w:themeColor="text1"/>
          <w:sz w:val="20"/>
          <w:szCs w:val="20"/>
          <w:lang w:eastAsia="ru-RU"/>
        </w:rPr>
        <w:t>прекратить Авторизации</w:t>
      </w:r>
      <w:r w:rsidR="00AE7674" w:rsidRPr="00BF3E96">
        <w:rPr>
          <w:rFonts w:ascii="Times New Roman" w:hAnsi="Times New Roman"/>
          <w:color w:val="000000" w:themeColor="text1"/>
          <w:sz w:val="20"/>
          <w:szCs w:val="20"/>
          <w:lang w:eastAsia="ru-RU"/>
        </w:rPr>
        <w:t xml:space="preserve"> в отношении конкретной Организации</w:t>
      </w:r>
      <w:r w:rsidRPr="00BF3E96">
        <w:rPr>
          <w:rFonts w:ascii="Times New Roman" w:hAnsi="Times New Roman"/>
          <w:color w:val="000000" w:themeColor="text1"/>
          <w:sz w:val="20"/>
          <w:szCs w:val="20"/>
          <w:lang w:eastAsia="ru-RU"/>
        </w:rPr>
        <w:t xml:space="preserve"> при наличии у Банка </w:t>
      </w:r>
      <w:r w:rsidR="00482376" w:rsidRPr="00BF3E96">
        <w:rPr>
          <w:rFonts w:ascii="Times New Roman" w:hAnsi="Times New Roman"/>
          <w:color w:val="000000" w:themeColor="text1"/>
          <w:sz w:val="20"/>
          <w:szCs w:val="20"/>
          <w:lang w:eastAsia="ru-RU"/>
        </w:rPr>
        <w:t xml:space="preserve">подозрений и/или </w:t>
      </w:r>
      <w:r w:rsidRPr="00BF3E96">
        <w:rPr>
          <w:rFonts w:ascii="Times New Roman" w:hAnsi="Times New Roman"/>
          <w:color w:val="000000" w:themeColor="text1"/>
          <w:sz w:val="20"/>
          <w:szCs w:val="20"/>
          <w:lang w:eastAsia="ru-RU"/>
        </w:rPr>
        <w:t>следующих сведений:</w:t>
      </w:r>
      <w:bookmarkEnd w:id="6"/>
    </w:p>
    <w:p w14:paraId="54A27975"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совершение в Магазине</w:t>
      </w:r>
      <w:r w:rsidR="009B3723" w:rsidRPr="00BF3E96">
        <w:rPr>
          <w:color w:val="000000" w:themeColor="text1"/>
          <w:sz w:val="20"/>
          <w:szCs w:val="20"/>
        </w:rPr>
        <w:t xml:space="preserve"> Организации</w:t>
      </w:r>
      <w:r w:rsidRPr="00BF3E96">
        <w:rPr>
          <w:color w:val="000000" w:themeColor="text1"/>
          <w:sz w:val="20"/>
          <w:szCs w:val="20"/>
        </w:rPr>
        <w:t xml:space="preserve"> Мошеннических операций</w:t>
      </w:r>
      <w:r w:rsidR="00820590" w:rsidRPr="00BF3E96">
        <w:rPr>
          <w:color w:val="000000" w:themeColor="text1"/>
          <w:sz w:val="20"/>
          <w:szCs w:val="20"/>
        </w:rPr>
        <w:t>, Операций ОД/ФТ</w:t>
      </w:r>
      <w:r w:rsidRPr="00BF3E96">
        <w:rPr>
          <w:color w:val="000000" w:themeColor="text1"/>
          <w:sz w:val="20"/>
          <w:szCs w:val="20"/>
        </w:rPr>
        <w:t xml:space="preserve"> и/или участие</w:t>
      </w:r>
      <w:r w:rsidR="008D216D" w:rsidRPr="00BF3E96">
        <w:rPr>
          <w:color w:val="000000" w:themeColor="text1"/>
          <w:sz w:val="20"/>
          <w:szCs w:val="20"/>
        </w:rPr>
        <w:t xml:space="preserve"> </w:t>
      </w:r>
      <w:r w:rsidR="00843419" w:rsidRPr="00BF3E96">
        <w:rPr>
          <w:color w:val="000000" w:themeColor="text1"/>
          <w:sz w:val="20"/>
          <w:szCs w:val="20"/>
        </w:rPr>
        <w:t>Организации</w:t>
      </w:r>
      <w:r w:rsidRPr="00BF3E96">
        <w:rPr>
          <w:color w:val="000000" w:themeColor="text1"/>
          <w:sz w:val="20"/>
          <w:szCs w:val="20"/>
        </w:rPr>
        <w:t xml:space="preserve"> и/или его работников</w:t>
      </w:r>
      <w:r w:rsidR="001D6129" w:rsidRPr="00BF3E96">
        <w:rPr>
          <w:color w:val="000000" w:themeColor="text1"/>
          <w:sz w:val="20"/>
          <w:szCs w:val="20"/>
        </w:rPr>
        <w:t>, в т.ч. Покупателей</w:t>
      </w:r>
      <w:r w:rsidRPr="00BF3E96">
        <w:rPr>
          <w:color w:val="000000" w:themeColor="text1"/>
          <w:sz w:val="20"/>
          <w:szCs w:val="20"/>
        </w:rPr>
        <w:t xml:space="preserve"> в мошеннической или иной незаконной деятельности;</w:t>
      </w:r>
    </w:p>
    <w:p w14:paraId="781A65A7" w14:textId="77777777" w:rsidR="00820590" w:rsidRPr="00BF3E96" w:rsidRDefault="00820590" w:rsidP="00820590">
      <w:pPr>
        <w:widowControl w:val="0"/>
        <w:numPr>
          <w:ilvl w:val="0"/>
          <w:numId w:val="5"/>
        </w:numPr>
        <w:tabs>
          <w:tab w:val="clear" w:pos="1069"/>
        </w:tabs>
        <w:ind w:left="1418"/>
        <w:contextualSpacing/>
        <w:jc w:val="both"/>
        <w:rPr>
          <w:color w:val="000000" w:themeColor="text1"/>
          <w:sz w:val="20"/>
          <w:szCs w:val="20"/>
        </w:rPr>
      </w:pPr>
      <w:r w:rsidRPr="00BF3E96">
        <w:rPr>
          <w:color w:val="000000" w:themeColor="text1"/>
          <w:sz w:val="20"/>
          <w:szCs w:val="20"/>
        </w:rPr>
        <w:t>совершение в Магазине Организации операций, связанных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 не являющимися в соответствии с гражданским законодательством Республики Казахстан финансовыми инструментами или финансовыми активами, и не содержащими право требования к кому-либо;</w:t>
      </w:r>
    </w:p>
    <w:p w14:paraId="27BAB1CE"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предоставление </w:t>
      </w:r>
      <w:r w:rsidR="008D216D" w:rsidRPr="00BF3E96">
        <w:rPr>
          <w:color w:val="000000" w:themeColor="text1"/>
          <w:sz w:val="20"/>
          <w:szCs w:val="20"/>
        </w:rPr>
        <w:t>Агрегатором</w:t>
      </w:r>
      <w:r w:rsidR="00734CF0" w:rsidRPr="00BF3E96">
        <w:rPr>
          <w:color w:val="000000" w:themeColor="text1"/>
          <w:sz w:val="20"/>
          <w:szCs w:val="20"/>
        </w:rPr>
        <w:t>/</w:t>
      </w:r>
      <w:r w:rsidR="00D21658" w:rsidRPr="00BF3E96">
        <w:rPr>
          <w:color w:val="000000" w:themeColor="text1"/>
          <w:sz w:val="20"/>
          <w:szCs w:val="20"/>
        </w:rPr>
        <w:t>Организацией</w:t>
      </w:r>
      <w:r w:rsidRPr="00BF3E96">
        <w:rPr>
          <w:color w:val="000000" w:themeColor="text1"/>
          <w:sz w:val="20"/>
          <w:szCs w:val="20"/>
        </w:rPr>
        <w:t xml:space="preserve"> Банку недостоверной информации в рамках </w:t>
      </w:r>
      <w:r w:rsidR="00E60EBE" w:rsidRPr="00BF3E96">
        <w:rPr>
          <w:color w:val="000000" w:themeColor="text1"/>
          <w:sz w:val="20"/>
          <w:szCs w:val="20"/>
        </w:rPr>
        <w:t xml:space="preserve">настоящего </w:t>
      </w:r>
      <w:r w:rsidRPr="00BF3E96">
        <w:rPr>
          <w:color w:val="000000" w:themeColor="text1"/>
          <w:sz w:val="20"/>
          <w:szCs w:val="20"/>
        </w:rPr>
        <w:t>Договора;</w:t>
      </w:r>
    </w:p>
    <w:p w14:paraId="4043E24F"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несоответствие Магазина</w:t>
      </w:r>
      <w:r w:rsidR="00734CF0" w:rsidRPr="00BF3E96">
        <w:rPr>
          <w:color w:val="000000" w:themeColor="text1"/>
          <w:sz w:val="20"/>
          <w:szCs w:val="20"/>
        </w:rPr>
        <w:t>/</w:t>
      </w:r>
      <w:r w:rsidR="00843419" w:rsidRPr="00BF3E96">
        <w:rPr>
          <w:color w:val="000000" w:themeColor="text1"/>
          <w:sz w:val="20"/>
          <w:szCs w:val="20"/>
        </w:rPr>
        <w:t>Организации</w:t>
      </w:r>
      <w:r w:rsidRPr="00BF3E96">
        <w:rPr>
          <w:color w:val="000000" w:themeColor="text1"/>
          <w:sz w:val="20"/>
          <w:szCs w:val="20"/>
        </w:rPr>
        <w:t xml:space="preserve"> требованиям, установленным Приложением №3 к </w:t>
      </w:r>
      <w:r w:rsidR="00E60EBE" w:rsidRPr="00BF3E96">
        <w:rPr>
          <w:color w:val="000000" w:themeColor="text1"/>
          <w:sz w:val="20"/>
          <w:szCs w:val="20"/>
        </w:rPr>
        <w:t xml:space="preserve">настоящему </w:t>
      </w:r>
      <w:r w:rsidRPr="00BF3E96">
        <w:rPr>
          <w:color w:val="000000" w:themeColor="text1"/>
          <w:sz w:val="20"/>
          <w:szCs w:val="20"/>
        </w:rPr>
        <w:t>Договору;</w:t>
      </w:r>
    </w:p>
    <w:p w14:paraId="074DCC91"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осуществление </w:t>
      </w:r>
      <w:r w:rsidR="00734CF0" w:rsidRPr="00BF3E96">
        <w:rPr>
          <w:color w:val="000000" w:themeColor="text1"/>
          <w:sz w:val="20"/>
          <w:szCs w:val="20"/>
        </w:rPr>
        <w:t>Магазином/</w:t>
      </w:r>
      <w:r w:rsidR="00D21658" w:rsidRPr="00BF3E96">
        <w:rPr>
          <w:color w:val="000000" w:themeColor="text1"/>
          <w:sz w:val="20"/>
          <w:szCs w:val="20"/>
        </w:rPr>
        <w:t>Организацией</w:t>
      </w:r>
      <w:r w:rsidRPr="00BF3E96">
        <w:rPr>
          <w:color w:val="000000" w:themeColor="text1"/>
          <w:sz w:val="20"/>
          <w:szCs w:val="20"/>
        </w:rPr>
        <w:t xml:space="preserve"> видов деятельности, которые могут нанести </w:t>
      </w:r>
      <w:r w:rsidR="00734CF0" w:rsidRPr="00BF3E96">
        <w:rPr>
          <w:color w:val="000000" w:themeColor="text1"/>
          <w:sz w:val="20"/>
          <w:szCs w:val="20"/>
        </w:rPr>
        <w:lastRenderedPageBreak/>
        <w:t xml:space="preserve">финансовый и/или репутационный </w:t>
      </w:r>
      <w:r w:rsidRPr="00BF3E96">
        <w:rPr>
          <w:color w:val="000000" w:themeColor="text1"/>
          <w:sz w:val="20"/>
          <w:szCs w:val="20"/>
        </w:rPr>
        <w:t>ущерб Банк</w:t>
      </w:r>
      <w:r w:rsidR="00734CF0" w:rsidRPr="00BF3E96">
        <w:rPr>
          <w:color w:val="000000" w:themeColor="text1"/>
          <w:sz w:val="20"/>
          <w:szCs w:val="20"/>
        </w:rPr>
        <w:t>у</w:t>
      </w:r>
      <w:r w:rsidR="00E22FC1" w:rsidRPr="00BF3E96">
        <w:rPr>
          <w:color w:val="000000" w:themeColor="text1"/>
          <w:sz w:val="20"/>
          <w:szCs w:val="20"/>
        </w:rPr>
        <w:t xml:space="preserve"> и/или МПС</w:t>
      </w:r>
      <w:r w:rsidRPr="00BF3E96">
        <w:rPr>
          <w:color w:val="000000" w:themeColor="text1"/>
          <w:sz w:val="20"/>
          <w:szCs w:val="20"/>
        </w:rPr>
        <w:t>;</w:t>
      </w:r>
    </w:p>
    <w:p w14:paraId="4EAD7E50" w14:textId="77777777" w:rsidR="00921BE1" w:rsidRPr="00BF3E96" w:rsidRDefault="00551BCE"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осуществление </w:t>
      </w:r>
      <w:r w:rsidR="008D216D" w:rsidRPr="00BF3E96">
        <w:rPr>
          <w:color w:val="000000" w:themeColor="text1"/>
          <w:sz w:val="20"/>
          <w:szCs w:val="20"/>
        </w:rPr>
        <w:t>Организацией</w:t>
      </w:r>
      <w:r w:rsidRPr="00BF3E96">
        <w:rPr>
          <w:color w:val="000000" w:themeColor="text1"/>
          <w:sz w:val="20"/>
          <w:szCs w:val="20"/>
        </w:rPr>
        <w:t xml:space="preserve"> видов деятельности</w:t>
      </w:r>
      <w:r w:rsidR="00E308A4" w:rsidRPr="00BF3E96">
        <w:rPr>
          <w:color w:val="000000" w:themeColor="text1"/>
          <w:sz w:val="20"/>
          <w:szCs w:val="20"/>
        </w:rPr>
        <w:t>, которые</w:t>
      </w:r>
      <w:r w:rsidRPr="00BF3E96">
        <w:rPr>
          <w:color w:val="000000" w:themeColor="text1"/>
          <w:sz w:val="20"/>
          <w:szCs w:val="20"/>
        </w:rPr>
        <w:t xml:space="preserve"> </w:t>
      </w:r>
      <w:r w:rsidR="00E308A4" w:rsidRPr="00BF3E96">
        <w:rPr>
          <w:color w:val="000000" w:themeColor="text1"/>
          <w:sz w:val="20"/>
          <w:szCs w:val="20"/>
        </w:rPr>
        <w:t xml:space="preserve"> входят в</w:t>
      </w:r>
      <w:r w:rsidRPr="00BF3E96">
        <w:rPr>
          <w:color w:val="000000" w:themeColor="text1"/>
          <w:sz w:val="20"/>
          <w:szCs w:val="20"/>
        </w:rPr>
        <w:t xml:space="preserve"> </w:t>
      </w:r>
      <w:r w:rsidR="000D6249" w:rsidRPr="00BF3E96">
        <w:rPr>
          <w:color w:val="000000" w:themeColor="text1"/>
          <w:sz w:val="20"/>
          <w:szCs w:val="20"/>
        </w:rPr>
        <w:t>Список запрещенных видов деятельности</w:t>
      </w:r>
      <w:r w:rsidR="00E308A4" w:rsidRPr="00BF3E96">
        <w:rPr>
          <w:color w:val="000000" w:themeColor="text1"/>
          <w:sz w:val="20"/>
          <w:szCs w:val="20"/>
        </w:rPr>
        <w:t>, перечисленных в Приложении №1</w:t>
      </w:r>
      <w:r w:rsidR="001215C1" w:rsidRPr="00BF3E96">
        <w:rPr>
          <w:color w:val="000000" w:themeColor="text1"/>
          <w:sz w:val="20"/>
          <w:szCs w:val="20"/>
        </w:rPr>
        <w:t xml:space="preserve"> к Договору</w:t>
      </w:r>
      <w:r w:rsidR="00921BE1" w:rsidRPr="00BF3E96">
        <w:rPr>
          <w:color w:val="000000" w:themeColor="text1"/>
          <w:sz w:val="20"/>
          <w:szCs w:val="20"/>
        </w:rPr>
        <w:t>;</w:t>
      </w:r>
    </w:p>
    <w:p w14:paraId="70D3A045" w14:textId="77777777" w:rsidR="00A20756" w:rsidRPr="00BF3E96" w:rsidRDefault="00A20756"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 xml:space="preserve">выявление Банком случаев неправомерного отказа </w:t>
      </w:r>
      <w:r w:rsidR="00734CF0" w:rsidRPr="00BF3E96">
        <w:rPr>
          <w:color w:val="000000" w:themeColor="text1"/>
          <w:sz w:val="20"/>
          <w:szCs w:val="20"/>
        </w:rPr>
        <w:t>Магазина/</w:t>
      </w:r>
      <w:r w:rsidR="00843419" w:rsidRPr="00BF3E96">
        <w:rPr>
          <w:color w:val="000000" w:themeColor="text1"/>
          <w:sz w:val="20"/>
          <w:szCs w:val="20"/>
        </w:rPr>
        <w:t>Организации</w:t>
      </w:r>
      <w:r w:rsidRPr="00BF3E96">
        <w:rPr>
          <w:color w:val="000000" w:themeColor="text1"/>
          <w:sz w:val="20"/>
          <w:szCs w:val="20"/>
        </w:rPr>
        <w:t xml:space="preserve"> от проведения Операции возврата или в иных случаях, когда денежные средства были неправомерно списаны со сч</w:t>
      </w:r>
      <w:r w:rsidR="00A23B2B" w:rsidRPr="00BF3E96">
        <w:rPr>
          <w:color w:val="000000" w:themeColor="text1"/>
          <w:sz w:val="20"/>
          <w:szCs w:val="20"/>
        </w:rPr>
        <w:t>ё</w:t>
      </w:r>
      <w:r w:rsidRPr="00BF3E96">
        <w:rPr>
          <w:color w:val="000000" w:themeColor="text1"/>
          <w:sz w:val="20"/>
          <w:szCs w:val="20"/>
        </w:rPr>
        <w:t>та Покупателя по ранее провед</w:t>
      </w:r>
      <w:r w:rsidR="00A23B2B" w:rsidRPr="00BF3E96">
        <w:rPr>
          <w:color w:val="000000" w:themeColor="text1"/>
          <w:sz w:val="20"/>
          <w:szCs w:val="20"/>
        </w:rPr>
        <w:t>ё</w:t>
      </w:r>
      <w:r w:rsidRPr="00BF3E96">
        <w:rPr>
          <w:color w:val="000000" w:themeColor="text1"/>
          <w:sz w:val="20"/>
          <w:szCs w:val="20"/>
        </w:rPr>
        <w:t>нной Операции оплаты;</w:t>
      </w:r>
    </w:p>
    <w:p w14:paraId="01B875C6" w14:textId="77777777" w:rsidR="003C2D18" w:rsidRPr="00BF3E96" w:rsidRDefault="003C2D18" w:rsidP="00E9454D">
      <w:pPr>
        <w:widowControl w:val="0"/>
        <w:numPr>
          <w:ilvl w:val="0"/>
          <w:numId w:val="5"/>
        </w:numPr>
        <w:ind w:left="1418" w:hanging="284"/>
        <w:contextualSpacing/>
        <w:jc w:val="both"/>
        <w:rPr>
          <w:color w:val="000000" w:themeColor="text1"/>
          <w:sz w:val="20"/>
          <w:szCs w:val="20"/>
        </w:rPr>
      </w:pPr>
      <w:r w:rsidRPr="00BF3E96">
        <w:rPr>
          <w:color w:val="000000" w:themeColor="text1"/>
          <w:sz w:val="20"/>
          <w:szCs w:val="20"/>
        </w:rPr>
        <w:t>прекратить Авторизации, вплоть до прекращения деловых отношений с Агрегатором при неисполении/ненадлежащем исполнении Агрегат</w:t>
      </w:r>
      <w:r w:rsidR="008E386E" w:rsidRPr="00BF3E96">
        <w:rPr>
          <w:color w:val="000000" w:themeColor="text1"/>
          <w:sz w:val="20"/>
          <w:szCs w:val="20"/>
        </w:rPr>
        <w:t>о</w:t>
      </w:r>
      <w:r w:rsidRPr="00BF3E96">
        <w:rPr>
          <w:color w:val="000000" w:themeColor="text1"/>
          <w:sz w:val="20"/>
          <w:szCs w:val="20"/>
        </w:rPr>
        <w:t xml:space="preserve">ром требований </w:t>
      </w:r>
      <w:r w:rsidRPr="00BF3E96">
        <w:rPr>
          <w:bCs/>
          <w:sz w:val="20"/>
          <w:szCs w:val="20"/>
        </w:rPr>
        <w:t>законодательства Р</w:t>
      </w:r>
      <w:r w:rsidR="00820590" w:rsidRPr="00BF3E96">
        <w:rPr>
          <w:bCs/>
          <w:sz w:val="20"/>
          <w:szCs w:val="20"/>
        </w:rPr>
        <w:t xml:space="preserve">еспублики </w:t>
      </w:r>
      <w:r w:rsidRPr="00BF3E96">
        <w:rPr>
          <w:bCs/>
          <w:sz w:val="20"/>
          <w:szCs w:val="20"/>
        </w:rPr>
        <w:t>К</w:t>
      </w:r>
      <w:r w:rsidR="00820590" w:rsidRPr="00BF3E96">
        <w:rPr>
          <w:bCs/>
          <w:sz w:val="20"/>
          <w:szCs w:val="20"/>
        </w:rPr>
        <w:t>азахстан</w:t>
      </w:r>
      <w:r w:rsidRPr="00BF3E96">
        <w:rPr>
          <w:bCs/>
          <w:sz w:val="20"/>
          <w:szCs w:val="20"/>
        </w:rPr>
        <w:t xml:space="preserve"> в сфере ПОД/ФТ.</w:t>
      </w:r>
    </w:p>
    <w:p w14:paraId="1C8AE667"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любое время проверять соблюдени</w:t>
      </w:r>
      <w:r w:rsidR="001215C1" w:rsidRPr="00BF3E96">
        <w:rPr>
          <w:rFonts w:ascii="Times New Roman" w:hAnsi="Times New Roman"/>
          <w:color w:val="000000" w:themeColor="text1"/>
          <w:sz w:val="20"/>
          <w:szCs w:val="20"/>
          <w:lang w:eastAsia="ru-RU"/>
        </w:rPr>
        <w:t>е</w:t>
      </w:r>
      <w:r w:rsidRPr="00BF3E96">
        <w:rPr>
          <w:rFonts w:ascii="Times New Roman" w:hAnsi="Times New Roman"/>
          <w:color w:val="000000" w:themeColor="text1"/>
          <w:sz w:val="20"/>
          <w:szCs w:val="20"/>
          <w:lang w:eastAsia="ru-RU"/>
        </w:rPr>
        <w:t xml:space="preserve"> </w:t>
      </w:r>
      <w:r w:rsidR="008D216D" w:rsidRPr="00BF3E96">
        <w:rPr>
          <w:rFonts w:ascii="Times New Roman" w:hAnsi="Times New Roman"/>
          <w:color w:val="000000" w:themeColor="text1"/>
          <w:sz w:val="20"/>
          <w:szCs w:val="20"/>
          <w:lang w:eastAsia="ru-RU"/>
        </w:rPr>
        <w:t xml:space="preserve">Агрегатором и/или </w:t>
      </w:r>
      <w:r w:rsidR="00D21658" w:rsidRPr="00BF3E96">
        <w:rPr>
          <w:rFonts w:ascii="Times New Roman" w:hAnsi="Times New Roman"/>
          <w:color w:val="000000" w:themeColor="text1"/>
          <w:sz w:val="20"/>
          <w:szCs w:val="20"/>
          <w:lang w:eastAsia="ru-RU"/>
        </w:rPr>
        <w:t>Организаци</w:t>
      </w:r>
      <w:r w:rsidR="008D216D" w:rsidRPr="00BF3E96">
        <w:rPr>
          <w:rFonts w:ascii="Times New Roman" w:hAnsi="Times New Roman"/>
          <w:color w:val="000000" w:themeColor="text1"/>
          <w:sz w:val="20"/>
          <w:szCs w:val="20"/>
          <w:lang w:eastAsia="ru-RU"/>
        </w:rPr>
        <w:t>ями</w:t>
      </w:r>
      <w:r w:rsidR="00734CF0" w:rsidRPr="00BF3E96">
        <w:rPr>
          <w:rFonts w:ascii="Times New Roman" w:hAnsi="Times New Roman"/>
          <w:color w:val="000000" w:themeColor="text1"/>
          <w:sz w:val="20"/>
          <w:szCs w:val="20"/>
          <w:lang w:eastAsia="ru-RU"/>
        </w:rPr>
        <w:t>/Магазинами</w:t>
      </w:r>
      <w:r w:rsidRPr="00BF3E96">
        <w:rPr>
          <w:rFonts w:ascii="Times New Roman" w:hAnsi="Times New Roman"/>
          <w:color w:val="000000" w:themeColor="text1"/>
          <w:sz w:val="20"/>
          <w:szCs w:val="20"/>
          <w:lang w:eastAsia="ru-RU"/>
        </w:rPr>
        <w:t xml:space="preserve"> условий настоящего Договора, не вмешиваясь в </w:t>
      </w:r>
      <w:r w:rsidR="008D216D" w:rsidRPr="00BF3E96">
        <w:rPr>
          <w:rFonts w:ascii="Times New Roman" w:hAnsi="Times New Roman"/>
          <w:color w:val="000000" w:themeColor="text1"/>
          <w:sz w:val="20"/>
          <w:szCs w:val="20"/>
          <w:lang w:eastAsia="ru-RU"/>
        </w:rPr>
        <w:t xml:space="preserve">их </w:t>
      </w:r>
      <w:r w:rsidRPr="00BF3E96">
        <w:rPr>
          <w:rFonts w:ascii="Times New Roman" w:hAnsi="Times New Roman"/>
          <w:color w:val="000000" w:themeColor="text1"/>
          <w:sz w:val="20"/>
          <w:szCs w:val="20"/>
          <w:lang w:eastAsia="ru-RU"/>
        </w:rPr>
        <w:t>деятельность.</w:t>
      </w:r>
    </w:p>
    <w:p w14:paraId="17B5BD1D" w14:textId="77777777" w:rsidR="00820590" w:rsidRPr="00BF3E96" w:rsidRDefault="00820590" w:rsidP="002315AB">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Осуществлять на периодической основе контроль за соблюдением Агрегатором правил внутреннего контроля Банка в целях ПОД/ФТ, а также требований законодательства о ПОД/ФТ, в частности, по надлежащей проверке клиентов, требований по идентификации, включая процедуру, сроки и полноту передачи Банку полученных сведений, в том числе, с возможностью выезда работников Банка в офис Агрегатора (при необходимости).</w:t>
      </w:r>
    </w:p>
    <w:p w14:paraId="3224B4CA" w14:textId="77777777" w:rsidR="007977F0" w:rsidRPr="00BF3E96" w:rsidRDefault="006573F5"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Предоставлять в </w:t>
      </w:r>
      <w:r w:rsidR="007977F0" w:rsidRPr="00BF3E96">
        <w:rPr>
          <w:rFonts w:ascii="Times New Roman" w:hAnsi="Times New Roman"/>
          <w:color w:val="000000" w:themeColor="text1"/>
          <w:sz w:val="20"/>
          <w:szCs w:val="20"/>
          <w:lang w:eastAsia="ru-RU"/>
        </w:rPr>
        <w:t>МПС</w:t>
      </w:r>
      <w:r w:rsidRPr="00BF3E96">
        <w:rPr>
          <w:rFonts w:ascii="Times New Roman" w:hAnsi="Times New Roman"/>
          <w:color w:val="000000" w:themeColor="text1"/>
          <w:sz w:val="20"/>
          <w:szCs w:val="20"/>
          <w:lang w:eastAsia="ru-RU"/>
        </w:rPr>
        <w:t xml:space="preserve"> ставшую известной Банку в связи с Договором информацию, касающуюся </w:t>
      </w:r>
      <w:r w:rsidR="007977F0" w:rsidRPr="00BF3E96">
        <w:rPr>
          <w:rFonts w:ascii="Times New Roman" w:hAnsi="Times New Roman"/>
          <w:color w:val="000000" w:themeColor="text1"/>
          <w:sz w:val="20"/>
          <w:szCs w:val="20"/>
          <w:lang w:eastAsia="ru-RU"/>
        </w:rPr>
        <w:t xml:space="preserve">Агрегатора и/или Организации </w:t>
      </w:r>
      <w:r w:rsidRPr="00BF3E96">
        <w:rPr>
          <w:rFonts w:ascii="Times New Roman" w:hAnsi="Times New Roman"/>
          <w:color w:val="000000" w:themeColor="text1"/>
          <w:sz w:val="20"/>
          <w:szCs w:val="20"/>
          <w:lang w:eastAsia="ru-RU"/>
        </w:rPr>
        <w:t xml:space="preserve">(включая следующие реквизиты: юридический/почтовый адрес, номер телефона/факса, адрес электронной почты/сайта, банковские реквизиты, и т.д.) в целях использования данной информации в программах </w:t>
      </w:r>
      <w:r w:rsidR="007977F0" w:rsidRPr="00BF3E96">
        <w:rPr>
          <w:rFonts w:ascii="Times New Roman" w:hAnsi="Times New Roman"/>
          <w:color w:val="000000" w:themeColor="text1"/>
          <w:sz w:val="20"/>
          <w:szCs w:val="20"/>
          <w:lang w:eastAsia="ru-RU"/>
        </w:rPr>
        <w:t>МПС</w:t>
      </w:r>
      <w:r w:rsidRPr="00BF3E96">
        <w:rPr>
          <w:rFonts w:ascii="Times New Roman" w:hAnsi="Times New Roman"/>
          <w:color w:val="000000" w:themeColor="text1"/>
          <w:sz w:val="20"/>
          <w:szCs w:val="20"/>
          <w:lang w:eastAsia="ru-RU"/>
        </w:rPr>
        <w:t xml:space="preserve"> по обеспечению безопасности и предотвращению мошенничества при проведении Операций оплаты </w:t>
      </w:r>
      <w:r w:rsidR="003C3C20" w:rsidRPr="00BF3E96">
        <w:rPr>
          <w:rFonts w:ascii="Times New Roman" w:hAnsi="Times New Roman"/>
          <w:color w:val="000000" w:themeColor="text1"/>
          <w:sz w:val="20"/>
          <w:szCs w:val="20"/>
          <w:lang w:eastAsia="ru-RU"/>
        </w:rPr>
        <w:t xml:space="preserve">Услуг </w:t>
      </w:r>
      <w:r w:rsidRPr="00BF3E96">
        <w:rPr>
          <w:rFonts w:ascii="Times New Roman" w:hAnsi="Times New Roman"/>
          <w:color w:val="000000" w:themeColor="text1"/>
          <w:sz w:val="20"/>
          <w:szCs w:val="20"/>
          <w:lang w:eastAsia="ru-RU"/>
        </w:rPr>
        <w:t>через Интернет</w:t>
      </w:r>
      <w:r w:rsidR="007977F0" w:rsidRPr="00BF3E96">
        <w:rPr>
          <w:rFonts w:ascii="Times New Roman" w:hAnsi="Times New Roman"/>
          <w:color w:val="000000" w:themeColor="text1"/>
          <w:sz w:val="20"/>
          <w:szCs w:val="20"/>
          <w:lang w:eastAsia="ru-RU"/>
        </w:rPr>
        <w:t xml:space="preserve"> и </w:t>
      </w:r>
      <w:r w:rsidR="003C3C20" w:rsidRPr="00BF3E96">
        <w:rPr>
          <w:rFonts w:ascii="Times New Roman" w:hAnsi="Times New Roman"/>
          <w:color w:val="000000" w:themeColor="text1"/>
          <w:sz w:val="20"/>
          <w:szCs w:val="20"/>
          <w:lang w:eastAsia="ru-RU"/>
        </w:rPr>
        <w:t xml:space="preserve">в </w:t>
      </w:r>
      <w:r w:rsidR="007977F0" w:rsidRPr="00BF3E96">
        <w:rPr>
          <w:rFonts w:ascii="Times New Roman" w:hAnsi="Times New Roman"/>
          <w:color w:val="000000" w:themeColor="text1"/>
          <w:sz w:val="20"/>
          <w:szCs w:val="20"/>
          <w:lang w:eastAsia="ru-RU"/>
        </w:rPr>
        <w:t>иных программах МПС.</w:t>
      </w:r>
    </w:p>
    <w:p w14:paraId="45386626" w14:textId="77777777" w:rsidR="00E57F8D" w:rsidRPr="00BF3E96" w:rsidRDefault="006573F5"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rPr>
      </w:pPr>
      <w:r w:rsidRPr="00BF3E96">
        <w:rPr>
          <w:rFonts w:ascii="Times New Roman" w:hAnsi="Times New Roman"/>
          <w:color w:val="000000" w:themeColor="text1"/>
          <w:sz w:val="20"/>
          <w:szCs w:val="20"/>
          <w:lang w:eastAsia="ru-RU"/>
        </w:rPr>
        <w:t>Потребовать от Агрегатора предоставить в Банк описание процедуры оплаты Услуг, процедуры предоставления Держателям</w:t>
      </w:r>
      <w:r w:rsidR="004A4B90" w:rsidRPr="00BF3E96">
        <w:rPr>
          <w:rFonts w:ascii="Times New Roman" w:hAnsi="Times New Roman"/>
          <w:color w:val="000000" w:themeColor="text1"/>
          <w:sz w:val="20"/>
          <w:szCs w:val="20"/>
          <w:lang w:eastAsia="ru-RU"/>
        </w:rPr>
        <w:t xml:space="preserve"> </w:t>
      </w:r>
      <w:r w:rsidR="008F4313" w:rsidRPr="00BF3E96">
        <w:rPr>
          <w:rFonts w:ascii="Times New Roman" w:hAnsi="Times New Roman"/>
          <w:color w:val="000000" w:themeColor="text1"/>
          <w:sz w:val="20"/>
          <w:szCs w:val="20"/>
          <w:lang w:eastAsia="ru-RU"/>
        </w:rPr>
        <w:t>К</w:t>
      </w:r>
      <w:r w:rsidR="004A4B90" w:rsidRPr="00BF3E96">
        <w:rPr>
          <w:rFonts w:ascii="Times New Roman" w:hAnsi="Times New Roman"/>
          <w:color w:val="000000" w:themeColor="text1"/>
          <w:sz w:val="20"/>
          <w:szCs w:val="20"/>
          <w:lang w:eastAsia="ru-RU"/>
        </w:rPr>
        <w:t>арт</w:t>
      </w:r>
      <w:r w:rsidRPr="00BF3E96">
        <w:rPr>
          <w:rFonts w:ascii="Times New Roman" w:hAnsi="Times New Roman"/>
          <w:color w:val="000000" w:themeColor="text1"/>
          <w:sz w:val="20"/>
          <w:szCs w:val="20"/>
          <w:lang w:eastAsia="ru-RU"/>
        </w:rPr>
        <w:t xml:space="preserve"> </w:t>
      </w:r>
      <w:r w:rsidR="008F4313" w:rsidRPr="00BF3E96">
        <w:rPr>
          <w:rFonts w:ascii="Times New Roman" w:hAnsi="Times New Roman"/>
          <w:color w:val="000000" w:themeColor="text1"/>
          <w:sz w:val="20"/>
          <w:szCs w:val="20"/>
          <w:lang w:eastAsia="ru-RU"/>
        </w:rPr>
        <w:t>Услуги</w:t>
      </w:r>
      <w:r w:rsidRPr="00BF3E96">
        <w:rPr>
          <w:rFonts w:ascii="Times New Roman" w:hAnsi="Times New Roman"/>
          <w:color w:val="000000" w:themeColor="text1"/>
          <w:sz w:val="20"/>
          <w:szCs w:val="20"/>
          <w:lang w:eastAsia="ru-RU"/>
        </w:rPr>
        <w:t xml:space="preserve">, а также процедур </w:t>
      </w:r>
      <w:r w:rsidR="00E22FC1" w:rsidRPr="00BF3E96">
        <w:rPr>
          <w:rFonts w:ascii="Times New Roman" w:hAnsi="Times New Roman"/>
          <w:color w:val="000000" w:themeColor="text1"/>
          <w:sz w:val="20"/>
          <w:szCs w:val="20"/>
          <w:lang w:eastAsia="ru-RU"/>
        </w:rPr>
        <w:t xml:space="preserve">и сроки </w:t>
      </w:r>
      <w:r w:rsidRPr="00BF3E96">
        <w:rPr>
          <w:rFonts w:ascii="Times New Roman" w:hAnsi="Times New Roman"/>
          <w:color w:val="000000" w:themeColor="text1"/>
          <w:sz w:val="20"/>
          <w:szCs w:val="20"/>
          <w:lang w:eastAsia="ru-RU"/>
        </w:rPr>
        <w:t xml:space="preserve">отмены Операций оплаты и возврата </w:t>
      </w:r>
      <w:r w:rsidR="007977F0" w:rsidRPr="00BF3E96">
        <w:rPr>
          <w:rFonts w:ascii="Times New Roman" w:hAnsi="Times New Roman"/>
          <w:color w:val="000000" w:themeColor="text1"/>
          <w:sz w:val="20"/>
          <w:szCs w:val="20"/>
          <w:lang w:eastAsia="ru-RU"/>
        </w:rPr>
        <w:t>Услуг</w:t>
      </w:r>
      <w:r w:rsidRPr="00BF3E96">
        <w:rPr>
          <w:rFonts w:ascii="Times New Roman" w:hAnsi="Times New Roman"/>
          <w:color w:val="000000" w:themeColor="text1"/>
          <w:sz w:val="20"/>
          <w:szCs w:val="20"/>
          <w:lang w:eastAsia="ru-RU"/>
        </w:rPr>
        <w:t xml:space="preserve">, размещаемых на сайтах </w:t>
      </w:r>
      <w:r w:rsidR="007977F0" w:rsidRPr="00BF3E96">
        <w:rPr>
          <w:rFonts w:ascii="Times New Roman" w:hAnsi="Times New Roman"/>
          <w:color w:val="000000" w:themeColor="text1"/>
          <w:sz w:val="20"/>
          <w:szCs w:val="20"/>
          <w:lang w:eastAsia="ru-RU"/>
        </w:rPr>
        <w:t>М</w:t>
      </w:r>
      <w:r w:rsidRPr="00BF3E96">
        <w:rPr>
          <w:rFonts w:ascii="Times New Roman" w:hAnsi="Times New Roman"/>
          <w:color w:val="000000" w:themeColor="text1"/>
          <w:sz w:val="20"/>
          <w:szCs w:val="20"/>
          <w:lang w:eastAsia="ru-RU"/>
        </w:rPr>
        <w:t>агазинов</w:t>
      </w:r>
      <w:r w:rsidR="00581961" w:rsidRPr="00BF3E96">
        <w:rPr>
          <w:rFonts w:ascii="Times New Roman" w:hAnsi="Times New Roman"/>
          <w:color w:val="000000" w:themeColor="text1"/>
          <w:sz w:val="20"/>
          <w:szCs w:val="20"/>
          <w:lang w:eastAsia="ru-RU"/>
        </w:rPr>
        <w:t>/</w:t>
      </w:r>
      <w:r w:rsidR="007977F0" w:rsidRPr="00BF3E96">
        <w:rPr>
          <w:rFonts w:ascii="Times New Roman" w:hAnsi="Times New Roman"/>
          <w:color w:val="000000" w:themeColor="text1"/>
          <w:sz w:val="20"/>
          <w:szCs w:val="20"/>
          <w:lang w:eastAsia="ru-RU"/>
        </w:rPr>
        <w:t>Организаций</w:t>
      </w:r>
      <w:r w:rsidRPr="00BF3E96">
        <w:rPr>
          <w:rFonts w:ascii="Times New Roman" w:hAnsi="Times New Roman"/>
          <w:color w:val="000000" w:themeColor="text1"/>
          <w:sz w:val="20"/>
          <w:szCs w:val="20"/>
          <w:lang w:eastAsia="ru-RU"/>
        </w:rPr>
        <w:t>.</w:t>
      </w:r>
    </w:p>
    <w:p w14:paraId="1FB3A58F" w14:textId="77777777" w:rsidR="007977F0" w:rsidRPr="00BF3E96" w:rsidRDefault="007977F0"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Проводить</w:t>
      </w:r>
      <w:r w:rsidR="006573F5" w:rsidRPr="00BF3E96">
        <w:rPr>
          <w:rFonts w:ascii="Times New Roman" w:hAnsi="Times New Roman"/>
          <w:color w:val="000000" w:themeColor="text1"/>
          <w:sz w:val="20"/>
          <w:szCs w:val="20"/>
          <w:lang w:eastAsia="ru-RU"/>
        </w:rPr>
        <w:t xml:space="preserve"> регистрацию/сертификацию</w:t>
      </w:r>
      <w:r w:rsidRPr="00BF3E96">
        <w:rPr>
          <w:rFonts w:ascii="Times New Roman" w:hAnsi="Times New Roman"/>
          <w:color w:val="000000" w:themeColor="text1"/>
          <w:sz w:val="20"/>
          <w:szCs w:val="20"/>
          <w:lang w:eastAsia="ru-RU"/>
        </w:rPr>
        <w:t xml:space="preserve"> Агрегатора</w:t>
      </w:r>
      <w:r w:rsidR="00E22FC1" w:rsidRPr="00BF3E96">
        <w:rPr>
          <w:rFonts w:ascii="Times New Roman" w:hAnsi="Times New Roman"/>
          <w:color w:val="000000" w:themeColor="text1"/>
          <w:sz w:val="20"/>
          <w:szCs w:val="20"/>
          <w:lang w:eastAsia="ru-RU"/>
        </w:rPr>
        <w:t xml:space="preserve"> и/или Магазина/Организации</w:t>
      </w:r>
      <w:r w:rsidR="006573F5" w:rsidRPr="00BF3E96">
        <w:rPr>
          <w:rFonts w:ascii="Times New Roman" w:hAnsi="Times New Roman"/>
          <w:color w:val="000000" w:themeColor="text1"/>
          <w:sz w:val="20"/>
          <w:szCs w:val="20"/>
          <w:lang w:eastAsia="ru-RU"/>
        </w:rPr>
        <w:t xml:space="preserve"> в </w:t>
      </w:r>
      <w:r w:rsidRPr="00BF3E96">
        <w:rPr>
          <w:rFonts w:ascii="Times New Roman" w:hAnsi="Times New Roman"/>
          <w:color w:val="000000" w:themeColor="text1"/>
          <w:sz w:val="20"/>
          <w:szCs w:val="20"/>
          <w:lang w:eastAsia="ru-RU"/>
        </w:rPr>
        <w:t>МПС</w:t>
      </w:r>
      <w:r w:rsidR="006573F5" w:rsidRPr="00BF3E96">
        <w:rPr>
          <w:rFonts w:ascii="Times New Roman" w:hAnsi="Times New Roman"/>
          <w:color w:val="000000" w:themeColor="text1"/>
          <w:sz w:val="20"/>
          <w:szCs w:val="20"/>
          <w:lang w:eastAsia="ru-RU"/>
        </w:rPr>
        <w:t xml:space="preserve"> (при наличии соответствующего требования </w:t>
      </w:r>
      <w:r w:rsidRPr="00BF3E96">
        <w:rPr>
          <w:rFonts w:ascii="Times New Roman" w:hAnsi="Times New Roman"/>
          <w:color w:val="000000" w:themeColor="text1"/>
          <w:sz w:val="20"/>
          <w:szCs w:val="20"/>
          <w:lang w:eastAsia="ru-RU"/>
        </w:rPr>
        <w:t>МПС</w:t>
      </w:r>
      <w:r w:rsidR="006573F5" w:rsidRPr="00BF3E96">
        <w:rPr>
          <w:rFonts w:ascii="Times New Roman" w:hAnsi="Times New Roman"/>
          <w:color w:val="000000" w:themeColor="text1"/>
          <w:sz w:val="20"/>
          <w:szCs w:val="20"/>
          <w:lang w:eastAsia="ru-RU"/>
        </w:rPr>
        <w:t xml:space="preserve">), необходимую для исполнения </w:t>
      </w:r>
      <w:r w:rsidR="00BA7E4E" w:rsidRPr="00BF3E96">
        <w:rPr>
          <w:rFonts w:ascii="Times New Roman" w:hAnsi="Times New Roman"/>
          <w:color w:val="000000" w:themeColor="text1"/>
          <w:sz w:val="20"/>
          <w:szCs w:val="20"/>
          <w:lang w:eastAsia="ru-RU"/>
        </w:rPr>
        <w:t>Агрегатором</w:t>
      </w:r>
      <w:r w:rsidR="006573F5" w:rsidRPr="00BF3E96">
        <w:rPr>
          <w:rFonts w:ascii="Times New Roman" w:hAnsi="Times New Roman"/>
          <w:color w:val="000000" w:themeColor="text1"/>
          <w:sz w:val="20"/>
          <w:szCs w:val="20"/>
          <w:lang w:eastAsia="ru-RU"/>
        </w:rPr>
        <w:t xml:space="preserve"> условий </w:t>
      </w:r>
      <w:r w:rsidR="006A07B6" w:rsidRPr="00BF3E96">
        <w:rPr>
          <w:rFonts w:ascii="Times New Roman" w:hAnsi="Times New Roman"/>
          <w:color w:val="000000" w:themeColor="text1"/>
          <w:sz w:val="20"/>
          <w:szCs w:val="20"/>
          <w:lang w:eastAsia="ru-RU"/>
        </w:rPr>
        <w:t xml:space="preserve">настоящего </w:t>
      </w:r>
      <w:r w:rsidR="006573F5" w:rsidRPr="00BF3E96">
        <w:rPr>
          <w:rFonts w:ascii="Times New Roman" w:hAnsi="Times New Roman"/>
          <w:color w:val="000000" w:themeColor="text1"/>
          <w:sz w:val="20"/>
          <w:szCs w:val="20"/>
          <w:lang w:eastAsia="ru-RU"/>
        </w:rPr>
        <w:t>Договора.</w:t>
      </w:r>
    </w:p>
    <w:p w14:paraId="49E32C0D" w14:textId="77777777" w:rsidR="00DF58CE" w:rsidRPr="00BF3E96" w:rsidRDefault="0076690C"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Н</w:t>
      </w:r>
      <w:r w:rsidR="00DF58CE" w:rsidRPr="00BF3E96">
        <w:rPr>
          <w:rFonts w:ascii="Times New Roman" w:hAnsi="Times New Roman"/>
          <w:color w:val="000000" w:themeColor="text1"/>
          <w:sz w:val="20"/>
          <w:szCs w:val="20"/>
          <w:lang w:eastAsia="ru-RU"/>
        </w:rPr>
        <w:t>е проводить Авторизации с незарегистрированными Кодом группы, Кодом терминала и Кодом магазина.</w:t>
      </w:r>
    </w:p>
    <w:p w14:paraId="2B1DC50B" w14:textId="77777777" w:rsidR="00F53BEE" w:rsidRPr="00BF3E96" w:rsidRDefault="00F53BEE"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Расторгнуть Договор</w:t>
      </w:r>
      <w:r w:rsidR="008E386E" w:rsidRPr="00BF3E96">
        <w:rPr>
          <w:rFonts w:ascii="Times New Roman" w:hAnsi="Times New Roman"/>
          <w:color w:val="000000" w:themeColor="text1"/>
          <w:sz w:val="20"/>
          <w:szCs w:val="20"/>
          <w:lang w:eastAsia="ru-RU"/>
        </w:rPr>
        <w:t xml:space="preserve"> в одностороннем порядке</w:t>
      </w:r>
      <w:r w:rsidRPr="00BF3E96">
        <w:rPr>
          <w:rFonts w:ascii="Times New Roman" w:hAnsi="Times New Roman"/>
          <w:color w:val="000000" w:themeColor="text1"/>
          <w:sz w:val="20"/>
          <w:szCs w:val="20"/>
          <w:lang w:eastAsia="ru-RU"/>
        </w:rPr>
        <w:t xml:space="preserve">, уведомив Агрегатора не менее чем за </w:t>
      </w:r>
      <w:r w:rsidR="008E386E" w:rsidRPr="00BF3E96">
        <w:rPr>
          <w:rFonts w:ascii="Times New Roman" w:hAnsi="Times New Roman"/>
          <w:color w:val="000000" w:themeColor="text1"/>
          <w:sz w:val="20"/>
          <w:szCs w:val="20"/>
          <w:lang w:eastAsia="ru-RU"/>
        </w:rPr>
        <w:t xml:space="preserve">5 (пять) </w:t>
      </w:r>
      <w:r w:rsidRPr="00BF3E96">
        <w:rPr>
          <w:rFonts w:ascii="Times New Roman" w:hAnsi="Times New Roman"/>
          <w:color w:val="000000" w:themeColor="text1"/>
          <w:sz w:val="20"/>
          <w:szCs w:val="20"/>
          <w:lang w:eastAsia="ru-RU"/>
        </w:rPr>
        <w:t xml:space="preserve"> календарных дней до предполагаемой даты расторжения</w:t>
      </w:r>
      <w:r w:rsidR="003F5C71" w:rsidRPr="00BF3E96">
        <w:rPr>
          <w:rFonts w:ascii="Times New Roman" w:hAnsi="Times New Roman"/>
          <w:color w:val="000000" w:themeColor="text1"/>
          <w:sz w:val="20"/>
          <w:szCs w:val="20"/>
          <w:lang w:eastAsia="ru-RU"/>
        </w:rPr>
        <w:t>.</w:t>
      </w:r>
    </w:p>
    <w:p w14:paraId="301CF410" w14:textId="77777777" w:rsidR="001215C1" w:rsidRPr="00BF3E96" w:rsidRDefault="001215C1"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Получать комиссионное вознаграждение </w:t>
      </w:r>
      <w:r w:rsidR="00626F78" w:rsidRPr="00BF3E96">
        <w:rPr>
          <w:rFonts w:ascii="Times New Roman" w:hAnsi="Times New Roman"/>
          <w:color w:val="000000" w:themeColor="text1"/>
          <w:sz w:val="20"/>
          <w:szCs w:val="20"/>
          <w:lang w:eastAsia="ru-RU"/>
        </w:rPr>
        <w:t xml:space="preserve">за услуги Банка в соответствии с условиями Договора. </w:t>
      </w:r>
    </w:p>
    <w:p w14:paraId="61CBE513" w14:textId="77777777" w:rsidR="00EB29C3" w:rsidRPr="00BF3E96" w:rsidRDefault="00EB29C3" w:rsidP="00EB29C3">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Запрашивать от Агрегатора необходимые материалы при возникновении каких-либо спорных ситуации, в том числе документы, предусматривающие договорные правоотношения  между Агрегатором и Организацией. </w:t>
      </w:r>
    </w:p>
    <w:p w14:paraId="661FECE1" w14:textId="77777777" w:rsidR="007F450E" w:rsidRPr="00BF3E96" w:rsidRDefault="007F450E" w:rsidP="00AA28C0">
      <w:pPr>
        <w:pStyle w:val="11"/>
        <w:widowControl w:val="0"/>
        <w:spacing w:after="0" w:line="240" w:lineRule="auto"/>
        <w:ind w:left="1134"/>
        <w:jc w:val="both"/>
        <w:rPr>
          <w:rFonts w:ascii="Times New Roman" w:hAnsi="Times New Roman"/>
          <w:color w:val="000000" w:themeColor="text1"/>
          <w:sz w:val="14"/>
          <w:szCs w:val="20"/>
          <w:lang w:eastAsia="ru-RU"/>
        </w:rPr>
      </w:pPr>
    </w:p>
    <w:p w14:paraId="71CF71EA" w14:textId="77777777" w:rsidR="00A20756" w:rsidRPr="00BF3E96" w:rsidRDefault="00A20756" w:rsidP="00E9454D">
      <w:pPr>
        <w:widowControl w:val="0"/>
        <w:contextualSpacing/>
        <w:jc w:val="both"/>
        <w:rPr>
          <w:bCs/>
          <w:color w:val="000000" w:themeColor="text1"/>
          <w:sz w:val="20"/>
          <w:szCs w:val="20"/>
        </w:rPr>
      </w:pPr>
    </w:p>
    <w:p w14:paraId="3E5219B7" w14:textId="77777777" w:rsidR="00A20756" w:rsidRPr="00BF3E96" w:rsidRDefault="00A20756" w:rsidP="0026296A">
      <w:pPr>
        <w:pStyle w:val="11"/>
        <w:widowControl w:val="0"/>
        <w:numPr>
          <w:ilvl w:val="0"/>
          <w:numId w:val="4"/>
        </w:numPr>
        <w:spacing w:after="0" w:line="240" w:lineRule="auto"/>
        <w:ind w:left="426" w:firstLine="0"/>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 xml:space="preserve">ПРАВА И ОБЯЗАННОСТИ </w:t>
      </w:r>
      <w:r w:rsidR="00615E6E" w:rsidRPr="00BF3E96">
        <w:rPr>
          <w:rFonts w:ascii="Times New Roman" w:hAnsi="Times New Roman"/>
          <w:b/>
          <w:iCs/>
          <w:color w:val="000000" w:themeColor="text1"/>
          <w:sz w:val="20"/>
          <w:szCs w:val="20"/>
          <w:lang w:eastAsia="ru-RU"/>
        </w:rPr>
        <w:t>АГРЕГАТОРА</w:t>
      </w:r>
    </w:p>
    <w:p w14:paraId="6EB1571F" w14:textId="77777777" w:rsidR="00A20756" w:rsidRPr="00BF3E96" w:rsidRDefault="006127D0"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bookmarkStart w:id="7" w:name="_Ref384139611"/>
      <w:r w:rsidRPr="00BF3E96">
        <w:rPr>
          <w:rFonts w:ascii="Times New Roman" w:hAnsi="Times New Roman"/>
          <w:b/>
          <w:iCs/>
          <w:color w:val="000000" w:themeColor="text1"/>
          <w:sz w:val="20"/>
          <w:szCs w:val="20"/>
          <w:lang w:eastAsia="ru-RU"/>
        </w:rPr>
        <w:t>Агрегатор</w:t>
      </w:r>
      <w:r w:rsidR="00A20756" w:rsidRPr="00BF3E96">
        <w:rPr>
          <w:rFonts w:ascii="Times New Roman" w:hAnsi="Times New Roman"/>
          <w:b/>
          <w:iCs/>
          <w:color w:val="000000" w:themeColor="text1"/>
          <w:sz w:val="20"/>
          <w:szCs w:val="20"/>
          <w:lang w:eastAsia="ru-RU"/>
        </w:rPr>
        <w:t xml:space="preserve"> обязуется:</w:t>
      </w:r>
      <w:bookmarkEnd w:id="7"/>
    </w:p>
    <w:p w14:paraId="246831B5" w14:textId="51C78483"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Исполнять условия </w:t>
      </w:r>
      <w:r w:rsidR="00E60EBE"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 xml:space="preserve">Договора, в том числе </w:t>
      </w:r>
      <w:r w:rsidR="00103FE2" w:rsidRPr="00BF3E96">
        <w:rPr>
          <w:rFonts w:ascii="Times New Roman" w:hAnsi="Times New Roman"/>
          <w:color w:val="000000" w:themeColor="text1"/>
          <w:sz w:val="20"/>
          <w:szCs w:val="20"/>
          <w:lang w:eastAsia="ru-RU"/>
        </w:rPr>
        <w:t xml:space="preserve">приложений </w:t>
      </w:r>
      <w:r w:rsidR="00AC520E" w:rsidRPr="00BF3E96">
        <w:rPr>
          <w:rFonts w:ascii="Times New Roman" w:hAnsi="Times New Roman"/>
          <w:color w:val="000000" w:themeColor="text1"/>
          <w:sz w:val="20"/>
          <w:szCs w:val="20"/>
          <w:lang w:eastAsia="ru-RU"/>
        </w:rPr>
        <w:t xml:space="preserve">за №1, №2, №3, №4, №5, №6, №7 </w:t>
      </w:r>
      <w:r w:rsidRPr="00BF3E96">
        <w:rPr>
          <w:rFonts w:ascii="Times New Roman" w:hAnsi="Times New Roman"/>
          <w:color w:val="000000" w:themeColor="text1"/>
          <w:sz w:val="20"/>
          <w:szCs w:val="20"/>
          <w:lang w:eastAsia="ru-RU"/>
        </w:rPr>
        <w:t>к нему.</w:t>
      </w:r>
    </w:p>
    <w:p w14:paraId="4C47A087"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Проводить в соответствии с условиями </w:t>
      </w:r>
      <w:r w:rsidR="00E60EBE"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 xml:space="preserve">Договора в Магазинах Операции после </w:t>
      </w:r>
      <w:r w:rsidR="004D0FCB" w:rsidRPr="00BF3E96">
        <w:rPr>
          <w:rFonts w:ascii="Times New Roman" w:hAnsi="Times New Roman"/>
          <w:color w:val="000000" w:themeColor="text1"/>
          <w:sz w:val="20"/>
          <w:szCs w:val="20"/>
          <w:lang w:eastAsia="ru-RU"/>
        </w:rPr>
        <w:t xml:space="preserve">успешного </w:t>
      </w:r>
      <w:r w:rsidRPr="00BF3E96">
        <w:rPr>
          <w:rFonts w:ascii="Times New Roman" w:hAnsi="Times New Roman"/>
          <w:color w:val="000000" w:themeColor="text1"/>
          <w:sz w:val="20"/>
          <w:szCs w:val="20"/>
          <w:lang w:eastAsia="ru-RU"/>
        </w:rPr>
        <w:t>проведения Авторизации.</w:t>
      </w:r>
    </w:p>
    <w:p w14:paraId="72E64896"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Оплачивать услуги Банка по </w:t>
      </w:r>
      <w:r w:rsidR="00E60EBE"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 xml:space="preserve">Договору в порядке, предусмотренном разделом </w:t>
      </w:r>
      <w:r w:rsidR="00D2213E" w:rsidRPr="00BF3E96">
        <w:rPr>
          <w:rFonts w:ascii="Times New Roman" w:hAnsi="Times New Roman"/>
          <w:color w:val="000000" w:themeColor="text1"/>
          <w:sz w:val="20"/>
          <w:szCs w:val="20"/>
          <w:lang w:eastAsia="ru-RU"/>
        </w:rPr>
        <w:fldChar w:fldCharType="begin"/>
      </w:r>
      <w:r w:rsidR="00D2213E" w:rsidRPr="00BF3E96">
        <w:rPr>
          <w:rFonts w:ascii="Times New Roman" w:hAnsi="Times New Roman"/>
          <w:color w:val="000000" w:themeColor="text1"/>
          <w:sz w:val="20"/>
          <w:szCs w:val="20"/>
          <w:lang w:eastAsia="ru-RU"/>
        </w:rPr>
        <w:instrText xml:space="preserve"> REF _Ref384128929 \r \h  \* MERGEFORMAT </w:instrText>
      </w:r>
      <w:r w:rsidR="00D2213E" w:rsidRPr="00BF3E96">
        <w:rPr>
          <w:rFonts w:ascii="Times New Roman" w:hAnsi="Times New Roman"/>
          <w:color w:val="000000" w:themeColor="text1"/>
          <w:sz w:val="20"/>
          <w:szCs w:val="20"/>
          <w:lang w:eastAsia="ru-RU"/>
        </w:rPr>
      </w:r>
      <w:r w:rsidR="00D2213E" w:rsidRPr="00BF3E96">
        <w:rPr>
          <w:rFonts w:ascii="Times New Roman" w:hAnsi="Times New Roman"/>
          <w:color w:val="000000" w:themeColor="text1"/>
          <w:sz w:val="20"/>
          <w:szCs w:val="20"/>
          <w:lang w:eastAsia="ru-RU"/>
        </w:rPr>
        <w:fldChar w:fldCharType="separate"/>
      </w:r>
      <w:r w:rsidR="00BF0ED7" w:rsidRPr="00BF3E96">
        <w:rPr>
          <w:rFonts w:ascii="Times New Roman" w:hAnsi="Times New Roman"/>
          <w:color w:val="000000" w:themeColor="text1"/>
          <w:sz w:val="20"/>
          <w:szCs w:val="20"/>
          <w:lang w:eastAsia="ru-RU"/>
        </w:rPr>
        <w:t>5</w:t>
      </w:r>
      <w:r w:rsidR="00D2213E" w:rsidRPr="00BF3E96">
        <w:rPr>
          <w:rFonts w:ascii="Times New Roman" w:hAnsi="Times New Roman"/>
          <w:color w:val="000000" w:themeColor="text1"/>
          <w:sz w:val="20"/>
          <w:szCs w:val="20"/>
          <w:lang w:eastAsia="ru-RU"/>
        </w:rPr>
        <w:fldChar w:fldCharType="end"/>
      </w:r>
      <w:r w:rsidRPr="00BF3E96">
        <w:rPr>
          <w:rFonts w:ascii="Times New Roman" w:hAnsi="Times New Roman"/>
          <w:color w:val="000000" w:themeColor="text1"/>
          <w:sz w:val="20"/>
          <w:szCs w:val="20"/>
          <w:lang w:eastAsia="ru-RU"/>
        </w:rPr>
        <w:t xml:space="preserve"> </w:t>
      </w:r>
      <w:r w:rsidR="00E60EBE"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w:t>
      </w:r>
    </w:p>
    <w:p w14:paraId="077B91C4" w14:textId="77777777" w:rsidR="00A43406" w:rsidRPr="00170A2E" w:rsidRDefault="00A43406" w:rsidP="00D04EB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170A2E">
        <w:rPr>
          <w:rFonts w:ascii="Times New Roman" w:hAnsi="Times New Roman"/>
          <w:color w:val="000000" w:themeColor="text1"/>
          <w:sz w:val="20"/>
          <w:szCs w:val="20"/>
          <w:lang w:eastAsia="ru-RU"/>
        </w:rPr>
        <w:t xml:space="preserve">Направлять заявки о согласовании  магазина /организации в Банк раз в квартал, но не позднее </w:t>
      </w:r>
      <w:r w:rsidR="00E421CA">
        <w:rPr>
          <w:rFonts w:ascii="Times New Roman" w:hAnsi="Times New Roman"/>
          <w:color w:val="000000"/>
          <w:sz w:val="20"/>
          <w:szCs w:val="20"/>
          <w:lang w:eastAsia="ru-RU"/>
        </w:rPr>
        <w:t>csv</w:t>
      </w:r>
      <w:r w:rsidRPr="00170A2E">
        <w:rPr>
          <w:rFonts w:ascii="Times New Roman" w:hAnsi="Times New Roman"/>
          <w:color w:val="000000" w:themeColor="text1"/>
          <w:sz w:val="20"/>
          <w:szCs w:val="20"/>
          <w:lang w:eastAsia="ru-RU"/>
        </w:rPr>
        <w:t xml:space="preserve"> следующего за квартальным периодом с момента подключения магазина /организации к АПК Агрегатора.</w:t>
      </w:r>
    </w:p>
    <w:p w14:paraId="2A93B5A4" w14:textId="77777777" w:rsidR="00A20756" w:rsidRPr="00BF3E96" w:rsidRDefault="00A20756" w:rsidP="00D04EB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течение 3 (</w:t>
      </w:r>
      <w:r w:rsidR="006E4D3D" w:rsidRPr="00BF3E96">
        <w:rPr>
          <w:rFonts w:ascii="Times New Roman" w:hAnsi="Times New Roman"/>
          <w:color w:val="000000" w:themeColor="text1"/>
          <w:sz w:val="20"/>
          <w:szCs w:val="20"/>
          <w:lang w:eastAsia="ru-RU"/>
        </w:rPr>
        <w:t>трёх</w:t>
      </w:r>
      <w:r w:rsidRPr="00BF3E96">
        <w:rPr>
          <w:rFonts w:ascii="Times New Roman" w:hAnsi="Times New Roman"/>
          <w:color w:val="000000" w:themeColor="text1"/>
          <w:sz w:val="20"/>
          <w:szCs w:val="20"/>
          <w:lang w:eastAsia="ru-RU"/>
        </w:rPr>
        <w:t xml:space="preserve">) рабочих дней со дня получения </w:t>
      </w:r>
      <w:r w:rsidR="00D734DF" w:rsidRPr="00BF3E96">
        <w:rPr>
          <w:rFonts w:ascii="Times New Roman" w:hAnsi="Times New Roman"/>
          <w:color w:val="000000" w:themeColor="text1"/>
          <w:sz w:val="20"/>
          <w:szCs w:val="20"/>
          <w:lang w:eastAsia="ru-RU"/>
        </w:rPr>
        <w:t xml:space="preserve">Агрегатором </w:t>
      </w:r>
      <w:r w:rsidRPr="00BF3E96">
        <w:rPr>
          <w:rFonts w:ascii="Times New Roman" w:hAnsi="Times New Roman"/>
          <w:color w:val="000000" w:themeColor="text1"/>
          <w:sz w:val="20"/>
          <w:szCs w:val="20"/>
          <w:lang w:eastAsia="ru-RU"/>
        </w:rPr>
        <w:t>запроса от Банка, предоставить Банку разъяснения по Операциям, для проведения Банком расследования и предупреждения Мошеннических операций</w:t>
      </w:r>
      <w:r w:rsidR="00820590" w:rsidRPr="00BF3E96">
        <w:rPr>
          <w:rFonts w:ascii="Times New Roman" w:hAnsi="Times New Roman"/>
          <w:color w:val="000000" w:themeColor="text1"/>
          <w:sz w:val="20"/>
          <w:szCs w:val="20"/>
          <w:lang w:eastAsia="ru-RU"/>
        </w:rPr>
        <w:t>, Операций ОД/ФТ операций, связанных с величинами, создаваемыми и учитываемыми в децентрализованной информационной системе с применением средств криптографии и (или) компьютерных вычислений,</w:t>
      </w:r>
      <w:r w:rsidRPr="00BF3E96">
        <w:rPr>
          <w:rFonts w:ascii="Times New Roman" w:hAnsi="Times New Roman"/>
          <w:color w:val="000000" w:themeColor="text1"/>
          <w:sz w:val="20"/>
          <w:szCs w:val="20"/>
          <w:lang w:eastAsia="ru-RU"/>
        </w:rPr>
        <w:t xml:space="preserve"> и подтверждения соответствия Операций условиям </w:t>
      </w:r>
      <w:r w:rsidR="00E60EBE"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w:t>
      </w:r>
    </w:p>
    <w:p w14:paraId="7FAC1935"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Использовать при совершении Операций </w:t>
      </w:r>
      <w:r w:rsidR="008F1721" w:rsidRPr="00BF3E96">
        <w:rPr>
          <w:rFonts w:ascii="Times New Roman" w:hAnsi="Times New Roman"/>
          <w:color w:val="000000" w:themeColor="text1"/>
          <w:sz w:val="20"/>
          <w:szCs w:val="20"/>
          <w:lang w:eastAsia="ru-RU"/>
        </w:rPr>
        <w:t xml:space="preserve">уникальные </w:t>
      </w:r>
      <w:r w:rsidRPr="00BF3E96">
        <w:rPr>
          <w:rFonts w:ascii="Times New Roman" w:hAnsi="Times New Roman"/>
          <w:color w:val="000000" w:themeColor="text1"/>
          <w:sz w:val="20"/>
          <w:szCs w:val="20"/>
          <w:lang w:eastAsia="ru-RU"/>
        </w:rPr>
        <w:t xml:space="preserve">Коды терминалов и Коды </w:t>
      </w:r>
      <w:r w:rsidR="00D734DF" w:rsidRPr="00BF3E96">
        <w:rPr>
          <w:rFonts w:ascii="Times New Roman" w:hAnsi="Times New Roman"/>
          <w:color w:val="000000" w:themeColor="text1"/>
          <w:sz w:val="20"/>
          <w:szCs w:val="20"/>
          <w:lang w:eastAsia="ru-RU"/>
        </w:rPr>
        <w:t>групп, Коды магазинов</w:t>
      </w:r>
      <w:r w:rsidRPr="00BF3E96">
        <w:rPr>
          <w:rFonts w:ascii="Times New Roman" w:hAnsi="Times New Roman"/>
          <w:color w:val="000000" w:themeColor="text1"/>
          <w:sz w:val="20"/>
          <w:szCs w:val="20"/>
          <w:lang w:eastAsia="ru-RU"/>
        </w:rPr>
        <w:t xml:space="preserve">, установленные Банком в соответствии с </w:t>
      </w:r>
      <w:r w:rsidR="00E60EBE" w:rsidRPr="00BF3E96">
        <w:rPr>
          <w:rFonts w:ascii="Times New Roman" w:hAnsi="Times New Roman"/>
          <w:color w:val="000000" w:themeColor="text1"/>
          <w:sz w:val="20"/>
          <w:szCs w:val="20"/>
          <w:lang w:eastAsia="ru-RU"/>
        </w:rPr>
        <w:t xml:space="preserve">настоящим </w:t>
      </w:r>
      <w:r w:rsidRPr="00BF3E96">
        <w:rPr>
          <w:rFonts w:ascii="Times New Roman" w:hAnsi="Times New Roman"/>
          <w:color w:val="000000" w:themeColor="text1"/>
          <w:sz w:val="20"/>
          <w:szCs w:val="20"/>
          <w:lang w:eastAsia="ru-RU"/>
        </w:rPr>
        <w:t>Договором и Технической спецификацией.</w:t>
      </w:r>
    </w:p>
    <w:p w14:paraId="08501525"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Незамедлительно предоставлять Банку информацию обо всех изменениях, связанных с платежными реквизитами </w:t>
      </w:r>
      <w:r w:rsidR="00D734DF" w:rsidRPr="00BF3E96">
        <w:rPr>
          <w:rFonts w:ascii="Times New Roman" w:hAnsi="Times New Roman"/>
          <w:color w:val="000000" w:themeColor="text1"/>
          <w:sz w:val="20"/>
          <w:szCs w:val="20"/>
          <w:lang w:eastAsia="ru-RU"/>
        </w:rPr>
        <w:t>Агрегатора</w:t>
      </w:r>
      <w:r w:rsidRPr="00BF3E96">
        <w:rPr>
          <w:rFonts w:ascii="Times New Roman" w:hAnsi="Times New Roman"/>
          <w:color w:val="000000" w:themeColor="text1"/>
          <w:sz w:val="20"/>
          <w:szCs w:val="20"/>
          <w:lang w:eastAsia="ru-RU"/>
        </w:rPr>
        <w:t xml:space="preserve">, а также об изменениях иных документов и другой информации о </w:t>
      </w:r>
      <w:r w:rsidR="00D734DF" w:rsidRPr="00BF3E96">
        <w:rPr>
          <w:rFonts w:ascii="Times New Roman" w:hAnsi="Times New Roman"/>
          <w:color w:val="000000" w:themeColor="text1"/>
          <w:sz w:val="20"/>
          <w:szCs w:val="20"/>
          <w:lang w:eastAsia="ru-RU"/>
        </w:rPr>
        <w:t>Агрегаторе</w:t>
      </w:r>
      <w:r w:rsidRPr="00BF3E96">
        <w:rPr>
          <w:rFonts w:ascii="Times New Roman" w:hAnsi="Times New Roman"/>
          <w:color w:val="000000" w:themeColor="text1"/>
          <w:sz w:val="20"/>
          <w:szCs w:val="20"/>
          <w:lang w:eastAsia="ru-RU"/>
        </w:rPr>
        <w:t xml:space="preserve">, ранее предоставленных Банку или требующих предоставления в соответствии с </w:t>
      </w:r>
      <w:r w:rsidR="00E60EBE" w:rsidRPr="00BF3E96">
        <w:rPr>
          <w:rFonts w:ascii="Times New Roman" w:hAnsi="Times New Roman"/>
          <w:color w:val="000000" w:themeColor="text1"/>
          <w:sz w:val="20"/>
          <w:szCs w:val="20"/>
          <w:lang w:eastAsia="ru-RU"/>
        </w:rPr>
        <w:t xml:space="preserve">настоящим </w:t>
      </w:r>
      <w:r w:rsidRPr="00BF3E96">
        <w:rPr>
          <w:rFonts w:ascii="Times New Roman" w:hAnsi="Times New Roman"/>
          <w:color w:val="000000" w:themeColor="text1"/>
          <w:sz w:val="20"/>
          <w:szCs w:val="20"/>
          <w:lang w:eastAsia="ru-RU"/>
        </w:rPr>
        <w:t>Договором.</w:t>
      </w:r>
    </w:p>
    <w:p w14:paraId="0347EEE8" w14:textId="77777777" w:rsidR="00BB74DA" w:rsidRPr="00BF3E96" w:rsidRDefault="00BB74DA"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Незамедлительно предоставлять Банку информацию обо всех изменениях, связанных с реквизитами Организаций, а также об изменениях иных документов и другой информации об Организациях, </w:t>
      </w:r>
      <w:r w:rsidRPr="00BF3E96">
        <w:rPr>
          <w:rFonts w:ascii="Times New Roman" w:hAnsi="Times New Roman"/>
          <w:color w:val="000000" w:themeColor="text1"/>
          <w:sz w:val="20"/>
          <w:szCs w:val="20"/>
          <w:lang w:eastAsia="ru-RU"/>
        </w:rPr>
        <w:lastRenderedPageBreak/>
        <w:t>ранее предоставленных Банку или требующих предоставления в соответствии с настоящим Договором.</w:t>
      </w:r>
    </w:p>
    <w:p w14:paraId="79A4F22D" w14:textId="77777777" w:rsidR="00952FF3" w:rsidRPr="00BF3E96" w:rsidRDefault="00D734DF"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Осуществлять регистрацию в </w:t>
      </w:r>
      <w:r w:rsidR="00A20756" w:rsidRPr="00BF3E96">
        <w:rPr>
          <w:rFonts w:ascii="Times New Roman" w:hAnsi="Times New Roman"/>
          <w:color w:val="000000" w:themeColor="text1"/>
          <w:sz w:val="20"/>
          <w:szCs w:val="20"/>
          <w:lang w:eastAsia="ru-RU"/>
        </w:rPr>
        <w:t>Банк</w:t>
      </w:r>
      <w:r w:rsidRPr="00BF3E96">
        <w:rPr>
          <w:rFonts w:ascii="Times New Roman" w:hAnsi="Times New Roman"/>
          <w:color w:val="000000" w:themeColor="text1"/>
          <w:sz w:val="20"/>
          <w:szCs w:val="20"/>
          <w:lang w:eastAsia="ru-RU"/>
        </w:rPr>
        <w:t>е</w:t>
      </w:r>
      <w:r w:rsidR="00A20756" w:rsidRPr="00BF3E96">
        <w:rPr>
          <w:rFonts w:ascii="Times New Roman" w:hAnsi="Times New Roman"/>
          <w:color w:val="000000" w:themeColor="text1"/>
          <w:sz w:val="20"/>
          <w:szCs w:val="20"/>
          <w:lang w:eastAsia="ru-RU"/>
        </w:rPr>
        <w:t xml:space="preserve"> новых Услуг, не указанных в Приложении №1 к </w:t>
      </w:r>
      <w:r w:rsidR="00E60EBE" w:rsidRPr="00BF3E96">
        <w:rPr>
          <w:rFonts w:ascii="Times New Roman" w:hAnsi="Times New Roman"/>
          <w:color w:val="000000" w:themeColor="text1"/>
          <w:sz w:val="20"/>
          <w:szCs w:val="20"/>
          <w:lang w:eastAsia="ru-RU"/>
        </w:rPr>
        <w:t xml:space="preserve">настоящему </w:t>
      </w:r>
      <w:r w:rsidR="00A20756" w:rsidRPr="00BF3E96">
        <w:rPr>
          <w:rFonts w:ascii="Times New Roman" w:hAnsi="Times New Roman"/>
          <w:color w:val="000000" w:themeColor="text1"/>
          <w:sz w:val="20"/>
          <w:szCs w:val="20"/>
          <w:lang w:eastAsia="ru-RU"/>
        </w:rPr>
        <w:t>Договору</w:t>
      </w:r>
      <w:r w:rsidR="00487356" w:rsidRPr="00BF3E96">
        <w:rPr>
          <w:rFonts w:ascii="Times New Roman" w:hAnsi="Times New Roman"/>
          <w:color w:val="000000" w:themeColor="text1"/>
          <w:sz w:val="20"/>
          <w:szCs w:val="20"/>
          <w:lang w:eastAsia="ru-RU"/>
        </w:rPr>
        <w:t>, путем заключения дополнительного соглашения к настоящему Договору</w:t>
      </w:r>
      <w:r w:rsidR="006A07B6" w:rsidRPr="00BF3E96">
        <w:rPr>
          <w:rFonts w:ascii="Times New Roman" w:hAnsi="Times New Roman"/>
          <w:color w:val="000000" w:themeColor="text1"/>
          <w:sz w:val="20"/>
          <w:szCs w:val="20"/>
          <w:lang w:eastAsia="ru-RU"/>
        </w:rPr>
        <w:t xml:space="preserve">. </w:t>
      </w:r>
    </w:p>
    <w:p w14:paraId="47EB9585" w14:textId="77777777" w:rsidR="00A20756" w:rsidRPr="00BF3E96" w:rsidRDefault="00A20756" w:rsidP="0054106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Соблюдать конфиденциальность в отношении информации о Банке, Держателях карт и Операциях, ставших известными </w:t>
      </w:r>
      <w:r w:rsidR="00D734DF" w:rsidRPr="00BF3E96">
        <w:rPr>
          <w:rFonts w:ascii="Times New Roman" w:hAnsi="Times New Roman"/>
          <w:color w:val="000000" w:themeColor="text1"/>
          <w:sz w:val="20"/>
          <w:szCs w:val="20"/>
          <w:lang w:eastAsia="ru-RU"/>
        </w:rPr>
        <w:t xml:space="preserve">Агрегатору </w:t>
      </w:r>
      <w:r w:rsidRPr="00BF3E96">
        <w:rPr>
          <w:rFonts w:ascii="Times New Roman" w:hAnsi="Times New Roman"/>
          <w:color w:val="000000" w:themeColor="text1"/>
          <w:sz w:val="20"/>
          <w:szCs w:val="20"/>
          <w:lang w:eastAsia="ru-RU"/>
        </w:rPr>
        <w:t xml:space="preserve">в результате </w:t>
      </w:r>
      <w:r w:rsidR="00E60EBE" w:rsidRPr="00BF3E96">
        <w:rPr>
          <w:rFonts w:ascii="Times New Roman" w:hAnsi="Times New Roman"/>
          <w:color w:val="000000" w:themeColor="text1"/>
          <w:sz w:val="20"/>
          <w:szCs w:val="20"/>
          <w:lang w:eastAsia="ru-RU"/>
        </w:rPr>
        <w:t xml:space="preserve">исполнения настоящего </w:t>
      </w:r>
      <w:r w:rsidRPr="00BF3E96">
        <w:rPr>
          <w:rFonts w:ascii="Times New Roman" w:hAnsi="Times New Roman"/>
          <w:color w:val="000000" w:themeColor="text1"/>
          <w:sz w:val="20"/>
          <w:szCs w:val="20"/>
          <w:lang w:eastAsia="ru-RU"/>
        </w:rPr>
        <w:t>Договора.</w:t>
      </w:r>
      <w:r w:rsidR="00DC481A">
        <w:rPr>
          <w:rFonts w:ascii="Times New Roman" w:hAnsi="Times New Roman"/>
          <w:color w:val="000000" w:themeColor="text1"/>
          <w:sz w:val="20"/>
          <w:szCs w:val="20"/>
          <w:lang w:eastAsia="ru-RU"/>
        </w:rPr>
        <w:t xml:space="preserve"> Обеспечить соблюдение Организацией </w:t>
      </w:r>
      <w:r w:rsidR="00DC481A" w:rsidRPr="00DC481A">
        <w:rPr>
          <w:rFonts w:ascii="Times New Roman" w:hAnsi="Times New Roman"/>
          <w:color w:val="000000" w:themeColor="text1"/>
          <w:sz w:val="20"/>
          <w:szCs w:val="20"/>
          <w:lang w:eastAsia="ru-RU"/>
        </w:rPr>
        <w:t>конфиденциальность в отношении информации о Банке,</w:t>
      </w:r>
      <w:r w:rsidR="00AA29D7">
        <w:rPr>
          <w:rFonts w:ascii="Times New Roman" w:hAnsi="Times New Roman"/>
          <w:color w:val="000000" w:themeColor="text1"/>
          <w:sz w:val="20"/>
          <w:szCs w:val="20"/>
          <w:lang w:eastAsia="ru-RU"/>
        </w:rPr>
        <w:t xml:space="preserve"> а также соблюдение </w:t>
      </w:r>
      <w:r w:rsidR="005A0651">
        <w:rPr>
          <w:rFonts w:ascii="Times New Roman" w:hAnsi="Times New Roman"/>
          <w:color w:val="000000" w:themeColor="text1"/>
          <w:sz w:val="20"/>
          <w:szCs w:val="20"/>
          <w:lang w:eastAsia="ru-RU"/>
        </w:rPr>
        <w:t>о</w:t>
      </w:r>
      <w:r w:rsidR="00DC481A" w:rsidRPr="00DC481A">
        <w:rPr>
          <w:rFonts w:ascii="Times New Roman" w:hAnsi="Times New Roman"/>
          <w:color w:val="000000" w:themeColor="text1"/>
          <w:sz w:val="20"/>
          <w:szCs w:val="20"/>
          <w:lang w:eastAsia="ru-RU"/>
        </w:rPr>
        <w:t xml:space="preserve"> Держателях карт и Операциях, ставших известными </w:t>
      </w:r>
      <w:r w:rsidR="00DC481A">
        <w:rPr>
          <w:rFonts w:ascii="Times New Roman" w:hAnsi="Times New Roman"/>
          <w:color w:val="000000" w:themeColor="text1"/>
          <w:sz w:val="20"/>
          <w:szCs w:val="20"/>
          <w:lang w:eastAsia="ru-RU"/>
        </w:rPr>
        <w:t xml:space="preserve">Организации </w:t>
      </w:r>
      <w:r w:rsidR="00DC481A" w:rsidRPr="00DC481A">
        <w:rPr>
          <w:rFonts w:ascii="Times New Roman" w:hAnsi="Times New Roman"/>
          <w:color w:val="000000" w:themeColor="text1"/>
          <w:sz w:val="20"/>
          <w:szCs w:val="20"/>
          <w:lang w:eastAsia="ru-RU"/>
        </w:rPr>
        <w:t xml:space="preserve">в результате исполнения </w:t>
      </w:r>
      <w:r w:rsidR="00DC481A">
        <w:rPr>
          <w:rFonts w:ascii="Times New Roman" w:hAnsi="Times New Roman"/>
          <w:color w:val="000000" w:themeColor="text1"/>
          <w:sz w:val="20"/>
          <w:szCs w:val="20"/>
          <w:lang w:eastAsia="ru-RU"/>
        </w:rPr>
        <w:t xml:space="preserve">Агрегатором </w:t>
      </w:r>
      <w:r w:rsidR="00DC481A" w:rsidRPr="00DC481A">
        <w:rPr>
          <w:rFonts w:ascii="Times New Roman" w:hAnsi="Times New Roman"/>
          <w:color w:val="000000" w:themeColor="text1"/>
          <w:sz w:val="20"/>
          <w:szCs w:val="20"/>
          <w:lang w:eastAsia="ru-RU"/>
        </w:rPr>
        <w:t>настоящего Договора</w:t>
      </w:r>
      <w:r w:rsidR="00DC481A">
        <w:rPr>
          <w:rFonts w:ascii="Times New Roman" w:hAnsi="Times New Roman"/>
          <w:color w:val="000000" w:themeColor="text1"/>
          <w:sz w:val="20"/>
          <w:szCs w:val="20"/>
          <w:lang w:eastAsia="ru-RU"/>
        </w:rPr>
        <w:t>.</w:t>
      </w:r>
      <w:r w:rsidR="00AA29D7">
        <w:rPr>
          <w:rFonts w:ascii="Times New Roman" w:hAnsi="Times New Roman"/>
          <w:color w:val="000000" w:themeColor="text1"/>
          <w:sz w:val="20"/>
          <w:szCs w:val="20"/>
          <w:lang w:eastAsia="ru-RU"/>
        </w:rPr>
        <w:t xml:space="preserve"> </w:t>
      </w:r>
      <w:r w:rsidR="00AA29D7" w:rsidRPr="00AA29D7">
        <w:rPr>
          <w:rFonts w:ascii="Times New Roman" w:hAnsi="Times New Roman"/>
          <w:color w:val="000000" w:themeColor="text1"/>
          <w:sz w:val="20"/>
          <w:szCs w:val="20"/>
          <w:lang w:eastAsia="ru-RU"/>
        </w:rPr>
        <w:t xml:space="preserve">Хранить банковскую и коммерческую тайны </w:t>
      </w:r>
      <w:r w:rsidR="005A0651">
        <w:rPr>
          <w:rFonts w:ascii="Times New Roman" w:hAnsi="Times New Roman"/>
          <w:color w:val="000000" w:themeColor="text1"/>
          <w:sz w:val="20"/>
          <w:szCs w:val="20"/>
          <w:lang w:eastAsia="ru-RU"/>
        </w:rPr>
        <w:t>Банка.</w:t>
      </w:r>
      <w:r w:rsidR="00AA29D7" w:rsidRPr="00AA29D7">
        <w:rPr>
          <w:rFonts w:ascii="Times New Roman" w:hAnsi="Times New Roman"/>
          <w:color w:val="000000" w:themeColor="text1"/>
          <w:sz w:val="20"/>
          <w:szCs w:val="20"/>
          <w:lang w:eastAsia="ru-RU"/>
        </w:rPr>
        <w:t xml:space="preserve"> </w:t>
      </w:r>
    </w:p>
    <w:p w14:paraId="33D3F2BF"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течение 5 (</w:t>
      </w:r>
      <w:r w:rsidR="006E4D3D" w:rsidRPr="00BF3E96">
        <w:rPr>
          <w:rFonts w:ascii="Times New Roman" w:hAnsi="Times New Roman"/>
          <w:color w:val="000000" w:themeColor="text1"/>
          <w:sz w:val="20"/>
          <w:szCs w:val="20"/>
          <w:lang w:eastAsia="ru-RU"/>
        </w:rPr>
        <w:t>пяти</w:t>
      </w:r>
      <w:r w:rsidRPr="00BF3E96">
        <w:rPr>
          <w:rFonts w:ascii="Times New Roman" w:hAnsi="Times New Roman"/>
          <w:color w:val="000000" w:themeColor="text1"/>
          <w:sz w:val="20"/>
          <w:szCs w:val="20"/>
          <w:lang w:eastAsia="ru-RU"/>
        </w:rPr>
        <w:t>) рабочих дней от даты предоставления Банком соответствующего требования, перевести Банку денежные средства, указанные в п.</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_Ref384126482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color w:val="000000" w:themeColor="text1"/>
          <w:sz w:val="20"/>
          <w:szCs w:val="20"/>
          <w:lang w:eastAsia="ru-RU"/>
        </w:rPr>
        <w:t>5.6</w:t>
      </w:r>
      <w:r w:rsidR="00D2213E" w:rsidRPr="00BF3E96">
        <w:rPr>
          <w:rFonts w:ascii="Times New Roman" w:hAnsi="Times New Roman"/>
          <w:sz w:val="20"/>
          <w:szCs w:val="20"/>
        </w:rPr>
        <w:fldChar w:fldCharType="end"/>
      </w:r>
      <w:r w:rsidRPr="00BF3E96">
        <w:rPr>
          <w:rFonts w:ascii="Times New Roman" w:hAnsi="Times New Roman"/>
          <w:color w:val="000000" w:themeColor="text1"/>
          <w:sz w:val="20"/>
          <w:szCs w:val="20"/>
          <w:lang w:eastAsia="ru-RU"/>
        </w:rPr>
        <w:t xml:space="preserve"> </w:t>
      </w:r>
      <w:r w:rsidR="00103FE2"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w:t>
      </w:r>
      <w:r w:rsidR="00D9476D" w:rsidRPr="00BF3E96">
        <w:rPr>
          <w:rFonts w:ascii="Times New Roman" w:hAnsi="Times New Roman"/>
          <w:color w:val="000000" w:themeColor="text1"/>
          <w:sz w:val="20"/>
          <w:szCs w:val="20"/>
          <w:lang w:eastAsia="ru-RU"/>
        </w:rPr>
        <w:t>,</w:t>
      </w:r>
      <w:r w:rsidRPr="00BF3E96">
        <w:rPr>
          <w:rFonts w:ascii="Times New Roman" w:hAnsi="Times New Roman"/>
          <w:color w:val="000000" w:themeColor="text1"/>
          <w:sz w:val="20"/>
          <w:szCs w:val="20"/>
          <w:lang w:eastAsia="ru-RU"/>
        </w:rPr>
        <w:t xml:space="preserve"> на сч</w:t>
      </w:r>
      <w:r w:rsidR="00103FE2" w:rsidRPr="00BF3E96">
        <w:rPr>
          <w:rFonts w:ascii="Times New Roman" w:hAnsi="Times New Roman"/>
          <w:color w:val="000000" w:themeColor="text1"/>
          <w:sz w:val="20"/>
          <w:szCs w:val="20"/>
          <w:lang w:eastAsia="ru-RU"/>
        </w:rPr>
        <w:t>ё</w:t>
      </w:r>
      <w:r w:rsidRPr="00BF3E96">
        <w:rPr>
          <w:rFonts w:ascii="Times New Roman" w:hAnsi="Times New Roman"/>
          <w:color w:val="000000" w:themeColor="text1"/>
          <w:sz w:val="20"/>
          <w:szCs w:val="20"/>
          <w:lang w:eastAsia="ru-RU"/>
        </w:rPr>
        <w:t xml:space="preserve">т Банка, указанный в </w:t>
      </w:r>
      <w:r w:rsidR="006E4D3D" w:rsidRPr="00BF3E96">
        <w:rPr>
          <w:rFonts w:ascii="Times New Roman" w:hAnsi="Times New Roman"/>
          <w:color w:val="000000" w:themeColor="text1"/>
          <w:sz w:val="20"/>
          <w:szCs w:val="20"/>
          <w:lang w:eastAsia="ru-RU"/>
        </w:rPr>
        <w:t xml:space="preserve">разделе </w:t>
      </w:r>
      <w:r w:rsidR="008932B0" w:rsidRPr="00BF3E96">
        <w:rPr>
          <w:rFonts w:ascii="Times New Roman" w:hAnsi="Times New Roman"/>
          <w:color w:val="000000" w:themeColor="text1"/>
          <w:sz w:val="20"/>
          <w:szCs w:val="20"/>
          <w:lang w:eastAsia="ru-RU"/>
        </w:rPr>
        <w:t>1</w:t>
      </w:r>
      <w:r w:rsidR="00626F78" w:rsidRPr="00BF3E96">
        <w:rPr>
          <w:rFonts w:ascii="Times New Roman" w:hAnsi="Times New Roman"/>
          <w:color w:val="000000" w:themeColor="text1"/>
          <w:sz w:val="20"/>
          <w:szCs w:val="20"/>
          <w:lang w:eastAsia="ru-RU"/>
        </w:rPr>
        <w:t>1</w:t>
      </w:r>
      <w:r w:rsidR="008932B0" w:rsidRPr="00BF3E96">
        <w:rPr>
          <w:rFonts w:ascii="Times New Roman" w:hAnsi="Times New Roman"/>
          <w:color w:val="000000" w:themeColor="text1"/>
          <w:sz w:val="20"/>
          <w:szCs w:val="20"/>
          <w:lang w:eastAsia="ru-RU"/>
        </w:rPr>
        <w:t xml:space="preserve"> </w:t>
      </w:r>
      <w:r w:rsidRPr="00BF3E96">
        <w:rPr>
          <w:rFonts w:ascii="Times New Roman" w:hAnsi="Times New Roman"/>
          <w:color w:val="000000" w:themeColor="text1"/>
          <w:sz w:val="20"/>
          <w:szCs w:val="20"/>
          <w:lang w:eastAsia="ru-RU"/>
        </w:rPr>
        <w:t>настоящего Договора.</w:t>
      </w:r>
    </w:p>
    <w:p w14:paraId="651464A6" w14:textId="77777777" w:rsidR="00E57F8D" w:rsidRPr="00E77C5F" w:rsidRDefault="00E308A4"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В течение </w:t>
      </w:r>
      <w:r w:rsidR="000A71F2" w:rsidRPr="00BF3E96">
        <w:rPr>
          <w:rFonts w:ascii="Times New Roman" w:hAnsi="Times New Roman"/>
          <w:color w:val="000000" w:themeColor="text1"/>
          <w:sz w:val="20"/>
          <w:szCs w:val="20"/>
          <w:lang w:eastAsia="ru-RU"/>
        </w:rPr>
        <w:t xml:space="preserve"> 180 </w:t>
      </w:r>
      <w:r w:rsidRPr="00BF3E96">
        <w:rPr>
          <w:rFonts w:ascii="Times New Roman" w:hAnsi="Times New Roman"/>
          <w:color w:val="000000" w:themeColor="text1"/>
          <w:sz w:val="20"/>
          <w:szCs w:val="20"/>
          <w:lang w:eastAsia="ru-RU"/>
        </w:rPr>
        <w:t>(</w:t>
      </w:r>
      <w:r w:rsidR="000A71F2" w:rsidRPr="00BF3E96">
        <w:rPr>
          <w:rFonts w:ascii="Times New Roman" w:hAnsi="Times New Roman"/>
          <w:color w:val="000000" w:themeColor="text1"/>
          <w:sz w:val="20"/>
          <w:szCs w:val="20"/>
          <w:lang w:eastAsia="ru-RU"/>
        </w:rPr>
        <w:t>ст</w:t>
      </w:r>
      <w:r w:rsidR="00C867CD" w:rsidRPr="00BF3E96">
        <w:rPr>
          <w:rFonts w:ascii="Times New Roman" w:hAnsi="Times New Roman"/>
          <w:color w:val="000000" w:themeColor="text1"/>
          <w:sz w:val="20"/>
          <w:szCs w:val="20"/>
          <w:lang w:eastAsia="ru-RU"/>
        </w:rPr>
        <w:t>а</w:t>
      </w:r>
      <w:r w:rsidR="000A71F2" w:rsidRPr="00BF3E96">
        <w:rPr>
          <w:rFonts w:ascii="Times New Roman" w:hAnsi="Times New Roman"/>
          <w:color w:val="000000" w:themeColor="text1"/>
          <w:sz w:val="20"/>
          <w:szCs w:val="20"/>
          <w:lang w:eastAsia="ru-RU"/>
        </w:rPr>
        <w:t xml:space="preserve"> восьмидесяти</w:t>
      </w:r>
      <w:r w:rsidRPr="00BF3E96">
        <w:rPr>
          <w:rFonts w:ascii="Times New Roman" w:hAnsi="Times New Roman"/>
          <w:color w:val="000000" w:themeColor="text1"/>
          <w:sz w:val="20"/>
          <w:szCs w:val="20"/>
          <w:lang w:eastAsia="ru-RU"/>
        </w:rPr>
        <w:t xml:space="preserve">) дней со дня прекращения действия </w:t>
      </w:r>
      <w:r w:rsidR="00277C77" w:rsidRPr="00BF3E96">
        <w:rPr>
          <w:rFonts w:ascii="Times New Roman" w:hAnsi="Times New Roman"/>
          <w:color w:val="000000" w:themeColor="text1"/>
          <w:sz w:val="20"/>
          <w:szCs w:val="20"/>
          <w:lang w:eastAsia="ru-RU"/>
        </w:rPr>
        <w:t>настоящего</w:t>
      </w:r>
      <w:r w:rsidRPr="00BF3E96">
        <w:rPr>
          <w:rFonts w:ascii="Times New Roman" w:hAnsi="Times New Roman"/>
          <w:color w:val="000000" w:themeColor="text1"/>
          <w:sz w:val="20"/>
          <w:szCs w:val="20"/>
          <w:lang w:eastAsia="ru-RU"/>
        </w:rPr>
        <w:t xml:space="preserve"> Договора выплачивать </w:t>
      </w:r>
      <w:r w:rsidR="00B55EBA" w:rsidRPr="00BF3E96">
        <w:rPr>
          <w:rFonts w:ascii="Times New Roman" w:hAnsi="Times New Roman"/>
          <w:color w:val="000000" w:themeColor="text1"/>
          <w:sz w:val="20"/>
          <w:szCs w:val="20"/>
          <w:lang w:eastAsia="ru-RU"/>
        </w:rPr>
        <w:t>Банку все денежные средства, которые будут списаны со счетов Банка по</w:t>
      </w:r>
      <w:r w:rsidR="002E7AEF" w:rsidRPr="00BF3E96">
        <w:rPr>
          <w:rFonts w:ascii="Times New Roman" w:hAnsi="Times New Roman"/>
          <w:color w:val="000000" w:themeColor="text1"/>
          <w:sz w:val="20"/>
          <w:szCs w:val="20"/>
          <w:lang w:eastAsia="ru-RU"/>
        </w:rPr>
        <w:t xml:space="preserve"> документально подтвержденным</w:t>
      </w:r>
      <w:r w:rsidR="00B55EBA" w:rsidRPr="00BF3E96">
        <w:rPr>
          <w:rFonts w:ascii="Times New Roman" w:hAnsi="Times New Roman"/>
          <w:color w:val="000000" w:themeColor="text1"/>
          <w:sz w:val="20"/>
          <w:szCs w:val="20"/>
          <w:lang w:eastAsia="ru-RU"/>
        </w:rPr>
        <w:t xml:space="preserve"> претензиям соответствующих МПС и/или Банков-эмитентов Карт и/или Держателей карт по Операциям</w:t>
      </w:r>
      <w:r w:rsidR="002A2F1B" w:rsidRPr="00BF3E96">
        <w:rPr>
          <w:rFonts w:ascii="Times New Roman" w:hAnsi="Times New Roman"/>
          <w:color w:val="000000" w:themeColor="text1"/>
          <w:sz w:val="20"/>
          <w:szCs w:val="20"/>
          <w:lang w:eastAsia="ru-RU"/>
        </w:rPr>
        <w:t xml:space="preserve"> по причинам указанным в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_Ref384126384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color w:val="000000" w:themeColor="text1"/>
          <w:sz w:val="20"/>
          <w:szCs w:val="20"/>
          <w:lang w:eastAsia="ru-RU"/>
        </w:rPr>
        <w:t>3.2.2</w:t>
      </w:r>
      <w:r w:rsidR="00D2213E" w:rsidRPr="00BF3E96">
        <w:rPr>
          <w:rFonts w:ascii="Times New Roman" w:hAnsi="Times New Roman"/>
          <w:sz w:val="20"/>
          <w:szCs w:val="20"/>
        </w:rPr>
        <w:fldChar w:fldCharType="end"/>
      </w:r>
      <w:r w:rsidR="00626F78" w:rsidRPr="00BF3E96">
        <w:rPr>
          <w:rFonts w:ascii="Times New Roman" w:hAnsi="Times New Roman"/>
          <w:sz w:val="20"/>
          <w:szCs w:val="20"/>
        </w:rPr>
        <w:t>. Договора</w:t>
      </w:r>
      <w:r w:rsidR="00B55EBA" w:rsidRPr="00BF3E96">
        <w:rPr>
          <w:rFonts w:ascii="Times New Roman" w:hAnsi="Times New Roman"/>
          <w:color w:val="000000" w:themeColor="text1"/>
          <w:sz w:val="20"/>
          <w:szCs w:val="20"/>
          <w:lang w:eastAsia="ru-RU"/>
        </w:rPr>
        <w:t xml:space="preserve">, не позднее 10 (десяти) дней со дня </w:t>
      </w:r>
      <w:r w:rsidR="00B55EBA" w:rsidRPr="0040287A">
        <w:rPr>
          <w:rFonts w:ascii="Times New Roman" w:hAnsi="Times New Roman"/>
          <w:color w:val="000000" w:themeColor="text1"/>
          <w:sz w:val="20"/>
          <w:szCs w:val="20"/>
          <w:lang w:eastAsia="ru-RU"/>
        </w:rPr>
        <w:t xml:space="preserve">направления Банком требования об уплате, </w:t>
      </w:r>
      <w:r w:rsidR="002A2F1B" w:rsidRPr="0040287A">
        <w:rPr>
          <w:rFonts w:ascii="Times New Roman" w:hAnsi="Times New Roman"/>
          <w:color w:val="000000" w:themeColor="text1"/>
          <w:sz w:val="20"/>
          <w:szCs w:val="20"/>
          <w:lang w:eastAsia="ru-RU"/>
        </w:rPr>
        <w:t>п</w:t>
      </w:r>
      <w:r w:rsidR="002A2F1B" w:rsidRPr="005673DC">
        <w:rPr>
          <w:rFonts w:ascii="Times New Roman" w:hAnsi="Times New Roman"/>
          <w:color w:val="000000" w:themeColor="text1"/>
          <w:sz w:val="20"/>
          <w:szCs w:val="20"/>
          <w:lang w:eastAsia="ru-RU"/>
        </w:rPr>
        <w:t>ри условии наличия</w:t>
      </w:r>
      <w:r w:rsidR="00277C77" w:rsidRPr="005673DC">
        <w:rPr>
          <w:rFonts w:ascii="Times New Roman" w:hAnsi="Times New Roman"/>
          <w:color w:val="000000" w:themeColor="text1"/>
          <w:sz w:val="20"/>
          <w:szCs w:val="20"/>
          <w:lang w:eastAsia="ru-RU"/>
        </w:rPr>
        <w:t xml:space="preserve"> документального подтверждения факта списания денежных средств со счетов Банка</w:t>
      </w:r>
      <w:r w:rsidR="004A4B90" w:rsidRPr="00E77C5F">
        <w:rPr>
          <w:rFonts w:ascii="Times New Roman" w:hAnsi="Times New Roman"/>
          <w:color w:val="000000" w:themeColor="text1"/>
          <w:sz w:val="20"/>
          <w:szCs w:val="20"/>
          <w:lang w:eastAsia="ru-RU"/>
        </w:rPr>
        <w:t xml:space="preserve"> по вине Агрегатора</w:t>
      </w:r>
      <w:r w:rsidR="00277C77" w:rsidRPr="00E77C5F">
        <w:rPr>
          <w:rFonts w:ascii="Times New Roman" w:hAnsi="Times New Roman"/>
          <w:color w:val="000000" w:themeColor="text1"/>
          <w:sz w:val="20"/>
          <w:szCs w:val="20"/>
          <w:lang w:eastAsia="ru-RU"/>
        </w:rPr>
        <w:t xml:space="preserve"> в пользу МПС/Банков</w:t>
      </w:r>
      <w:r w:rsidR="00626F78" w:rsidRPr="00E77C5F">
        <w:rPr>
          <w:rFonts w:ascii="Times New Roman" w:hAnsi="Times New Roman"/>
          <w:color w:val="000000" w:themeColor="text1"/>
          <w:sz w:val="20"/>
          <w:szCs w:val="20"/>
          <w:lang w:eastAsia="ru-RU"/>
        </w:rPr>
        <w:t>-</w:t>
      </w:r>
      <w:r w:rsidR="00277C77" w:rsidRPr="00E77C5F">
        <w:rPr>
          <w:rFonts w:ascii="Times New Roman" w:hAnsi="Times New Roman"/>
          <w:color w:val="000000" w:themeColor="text1"/>
          <w:sz w:val="20"/>
          <w:szCs w:val="20"/>
          <w:lang w:eastAsia="ru-RU"/>
        </w:rPr>
        <w:t>эмитентов/Держателей карт.</w:t>
      </w:r>
    </w:p>
    <w:p w14:paraId="5A661749" w14:textId="77777777" w:rsidR="00A20756" w:rsidRPr="0040287A"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E77C5F">
        <w:rPr>
          <w:rFonts w:ascii="Times New Roman" w:hAnsi="Times New Roman"/>
          <w:color w:val="000000" w:themeColor="text1"/>
          <w:sz w:val="20"/>
          <w:szCs w:val="20"/>
          <w:lang w:eastAsia="ru-RU"/>
        </w:rPr>
        <w:t xml:space="preserve">В случае сертификации </w:t>
      </w:r>
      <w:r w:rsidR="00D734DF" w:rsidRPr="00E77C5F">
        <w:rPr>
          <w:rFonts w:ascii="Times New Roman" w:hAnsi="Times New Roman"/>
          <w:color w:val="000000" w:themeColor="text1"/>
          <w:sz w:val="20"/>
          <w:szCs w:val="20"/>
          <w:lang w:eastAsia="ru-RU"/>
        </w:rPr>
        <w:t xml:space="preserve">Агрегатора </w:t>
      </w:r>
      <w:r w:rsidRPr="00E77C5F">
        <w:rPr>
          <w:rFonts w:ascii="Times New Roman" w:hAnsi="Times New Roman"/>
          <w:color w:val="000000" w:themeColor="text1"/>
          <w:sz w:val="20"/>
          <w:szCs w:val="20"/>
          <w:lang w:eastAsia="ru-RU"/>
        </w:rPr>
        <w:t>на соответствие требованиям PCI DSS принимать и/или обрабаты</w:t>
      </w:r>
      <w:r w:rsidRPr="0040287A">
        <w:rPr>
          <w:rFonts w:ascii="Times New Roman" w:hAnsi="Times New Roman"/>
          <w:color w:val="000000" w:themeColor="text1"/>
          <w:sz w:val="20"/>
          <w:szCs w:val="20"/>
          <w:lang w:eastAsia="ru-RU"/>
        </w:rPr>
        <w:t xml:space="preserve">вать и/или передавать и/или хранить реквизиты Карт (номер Карты и/или срок действия и/или иные реквизиты Карты) в соответствии с требованиями PCI DSS, применяемые к </w:t>
      </w:r>
      <w:r w:rsidR="00843419" w:rsidRPr="0040287A">
        <w:rPr>
          <w:rFonts w:ascii="Times New Roman" w:hAnsi="Times New Roman"/>
          <w:color w:val="000000" w:themeColor="text1"/>
          <w:sz w:val="20"/>
          <w:szCs w:val="20"/>
          <w:lang w:eastAsia="ru-RU"/>
        </w:rPr>
        <w:t>Организации</w:t>
      </w:r>
      <w:r w:rsidRPr="0040287A">
        <w:rPr>
          <w:rFonts w:ascii="Times New Roman" w:hAnsi="Times New Roman"/>
          <w:color w:val="000000" w:themeColor="text1"/>
          <w:sz w:val="20"/>
          <w:szCs w:val="20"/>
          <w:lang w:eastAsia="ru-RU"/>
        </w:rPr>
        <w:t xml:space="preserve">, в зависимости от типа </w:t>
      </w:r>
      <w:r w:rsidR="00843419" w:rsidRPr="0040287A">
        <w:rPr>
          <w:rFonts w:ascii="Times New Roman" w:hAnsi="Times New Roman"/>
          <w:color w:val="000000" w:themeColor="text1"/>
          <w:sz w:val="20"/>
          <w:szCs w:val="20"/>
          <w:lang w:eastAsia="ru-RU"/>
        </w:rPr>
        <w:t>Организации</w:t>
      </w:r>
      <w:r w:rsidRPr="0040287A">
        <w:rPr>
          <w:rFonts w:ascii="Times New Roman" w:hAnsi="Times New Roman"/>
          <w:color w:val="000000" w:themeColor="text1"/>
          <w:sz w:val="20"/>
          <w:szCs w:val="20"/>
          <w:lang w:eastAsia="ru-RU"/>
        </w:rPr>
        <w:t xml:space="preserve"> по классификации МПС. Не хранить на своей стороне критичные данные Авторизации, такие как: содержимое магнитной ленты (track 1, track 2, CVV2, CVC2). Предоставлять в Банк документальное подтверждение соответствия АПК </w:t>
      </w:r>
      <w:r w:rsidR="00D734DF" w:rsidRPr="0040287A">
        <w:rPr>
          <w:rFonts w:ascii="Times New Roman" w:hAnsi="Times New Roman"/>
          <w:color w:val="000000" w:themeColor="text1"/>
          <w:sz w:val="20"/>
          <w:szCs w:val="20"/>
          <w:lang w:eastAsia="ru-RU"/>
        </w:rPr>
        <w:t xml:space="preserve">Агрегатора </w:t>
      </w:r>
      <w:r w:rsidRPr="0040287A">
        <w:rPr>
          <w:rFonts w:ascii="Times New Roman" w:hAnsi="Times New Roman"/>
          <w:color w:val="000000" w:themeColor="text1"/>
          <w:sz w:val="20"/>
          <w:szCs w:val="20"/>
          <w:lang w:eastAsia="ru-RU"/>
        </w:rPr>
        <w:t>требованиям PCI DSS, в том числе незамедлительно предоставлять в Банк информацию о получении нового сертификата соответствия требованиям PCI DSS, либо об окончании срока действия старого сертификата и неполучении нового.</w:t>
      </w:r>
    </w:p>
    <w:p w14:paraId="19982357" w14:textId="77777777" w:rsidR="00A517D9" w:rsidRPr="0040287A" w:rsidRDefault="00A517D9"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40287A">
        <w:rPr>
          <w:rFonts w:ascii="Times New Roman" w:hAnsi="Times New Roman"/>
          <w:color w:val="000000" w:themeColor="text1"/>
          <w:sz w:val="20"/>
          <w:szCs w:val="20"/>
          <w:lang w:eastAsia="ru-RU"/>
        </w:rPr>
        <w:t xml:space="preserve">Ежегодно предоставлять Банку результаты проверки соответствия требованиям  стандарта </w:t>
      </w:r>
      <w:r w:rsidRPr="0040287A">
        <w:rPr>
          <w:rFonts w:ascii="Times New Roman" w:hAnsi="Times New Roman"/>
          <w:color w:val="000000" w:themeColor="text1"/>
          <w:sz w:val="20"/>
          <w:szCs w:val="20"/>
          <w:lang w:val="en-US" w:eastAsia="ru-RU"/>
        </w:rPr>
        <w:t>PCI</w:t>
      </w:r>
      <w:r w:rsidRPr="0040287A">
        <w:rPr>
          <w:rFonts w:ascii="Times New Roman" w:hAnsi="Times New Roman"/>
          <w:color w:val="000000" w:themeColor="text1"/>
          <w:sz w:val="20"/>
          <w:szCs w:val="20"/>
          <w:lang w:eastAsia="ru-RU"/>
        </w:rPr>
        <w:t xml:space="preserve"> </w:t>
      </w:r>
      <w:r w:rsidRPr="0040287A">
        <w:rPr>
          <w:rFonts w:ascii="Times New Roman" w:hAnsi="Times New Roman"/>
          <w:color w:val="000000" w:themeColor="text1"/>
          <w:sz w:val="20"/>
          <w:szCs w:val="20"/>
          <w:lang w:val="en-US" w:eastAsia="ru-RU"/>
        </w:rPr>
        <w:t>DSS</w:t>
      </w:r>
      <w:r w:rsidRPr="0040287A">
        <w:rPr>
          <w:rFonts w:ascii="Times New Roman" w:hAnsi="Times New Roman"/>
          <w:color w:val="000000" w:themeColor="text1"/>
          <w:sz w:val="20"/>
          <w:szCs w:val="20"/>
          <w:lang w:eastAsia="ru-RU"/>
        </w:rPr>
        <w:t>.</w:t>
      </w:r>
    </w:p>
    <w:p w14:paraId="7C906F95"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E77C5F">
        <w:rPr>
          <w:rFonts w:ascii="Times New Roman" w:hAnsi="Times New Roman"/>
          <w:color w:val="000000" w:themeColor="text1"/>
          <w:sz w:val="20"/>
          <w:szCs w:val="20"/>
          <w:lang w:eastAsia="ru-RU"/>
        </w:rPr>
        <w:t>Подтвердить свое согласие с</w:t>
      </w:r>
      <w:r w:rsidRPr="00BF3E96">
        <w:rPr>
          <w:rFonts w:ascii="Times New Roman" w:hAnsi="Times New Roman"/>
          <w:color w:val="000000" w:themeColor="text1"/>
          <w:sz w:val="20"/>
          <w:szCs w:val="20"/>
          <w:lang w:eastAsia="ru-RU"/>
        </w:rPr>
        <w:t xml:space="preserve"> Актом в течение </w:t>
      </w:r>
      <w:r w:rsidR="00473731" w:rsidRPr="00BF3E96">
        <w:rPr>
          <w:rFonts w:ascii="Times New Roman" w:hAnsi="Times New Roman"/>
          <w:color w:val="000000" w:themeColor="text1"/>
          <w:sz w:val="20"/>
          <w:szCs w:val="20"/>
          <w:lang w:eastAsia="ru-RU"/>
        </w:rPr>
        <w:t xml:space="preserve">5 </w:t>
      </w:r>
      <w:r w:rsidRPr="00BF3E96">
        <w:rPr>
          <w:rFonts w:ascii="Times New Roman" w:hAnsi="Times New Roman"/>
          <w:color w:val="000000" w:themeColor="text1"/>
          <w:sz w:val="20"/>
          <w:szCs w:val="20"/>
          <w:lang w:eastAsia="ru-RU"/>
        </w:rPr>
        <w:t>(</w:t>
      </w:r>
      <w:r w:rsidR="00473731" w:rsidRPr="00BF3E96">
        <w:rPr>
          <w:rFonts w:ascii="Times New Roman" w:hAnsi="Times New Roman"/>
          <w:color w:val="000000" w:themeColor="text1"/>
          <w:sz w:val="20"/>
          <w:szCs w:val="20"/>
          <w:lang w:eastAsia="ru-RU"/>
        </w:rPr>
        <w:t>пяти</w:t>
      </w:r>
      <w:r w:rsidRPr="00BF3E96">
        <w:rPr>
          <w:rFonts w:ascii="Times New Roman" w:hAnsi="Times New Roman"/>
          <w:color w:val="000000" w:themeColor="text1"/>
          <w:sz w:val="20"/>
          <w:szCs w:val="20"/>
          <w:lang w:eastAsia="ru-RU"/>
        </w:rPr>
        <w:t xml:space="preserve">) рабочих дней или </w:t>
      </w:r>
      <w:r w:rsidR="00AE015E" w:rsidRPr="00BF3E96">
        <w:rPr>
          <w:rFonts w:ascii="Times New Roman" w:hAnsi="Times New Roman"/>
          <w:color w:val="000000" w:themeColor="text1"/>
          <w:sz w:val="20"/>
          <w:szCs w:val="20"/>
          <w:lang w:eastAsia="ru-RU"/>
        </w:rPr>
        <w:t>направить мотивированное возражение</w:t>
      </w:r>
      <w:r w:rsidR="00C10A58" w:rsidRPr="00BF3E96">
        <w:rPr>
          <w:rFonts w:ascii="Times New Roman" w:hAnsi="Times New Roman"/>
          <w:color w:val="000000" w:themeColor="text1"/>
          <w:sz w:val="20"/>
          <w:szCs w:val="20"/>
          <w:lang w:eastAsia="ru-RU"/>
        </w:rPr>
        <w:t xml:space="preserve"> в тот же срок.</w:t>
      </w:r>
    </w:p>
    <w:p w14:paraId="4C15A30F" w14:textId="77777777" w:rsidR="00A20756" w:rsidRPr="00BF3E96" w:rsidRDefault="00A20756" w:rsidP="00E9454D">
      <w:pPr>
        <w:pStyle w:val="11"/>
        <w:widowControl w:val="0"/>
        <w:spacing w:after="0" w:line="240" w:lineRule="auto"/>
        <w:ind w:left="1134"/>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В течение 3 (трех) рабочих дней со дня получения </w:t>
      </w:r>
      <w:r w:rsidR="00AE015E" w:rsidRPr="00BF3E96">
        <w:rPr>
          <w:rFonts w:ascii="Times New Roman" w:hAnsi="Times New Roman"/>
          <w:color w:val="000000" w:themeColor="text1"/>
          <w:sz w:val="20"/>
          <w:szCs w:val="20"/>
          <w:lang w:eastAsia="ru-RU"/>
        </w:rPr>
        <w:t xml:space="preserve">согласованного Сторонами и </w:t>
      </w:r>
      <w:r w:rsidRPr="00BF3E96">
        <w:rPr>
          <w:rFonts w:ascii="Times New Roman" w:hAnsi="Times New Roman"/>
          <w:color w:val="000000" w:themeColor="text1"/>
          <w:sz w:val="20"/>
          <w:szCs w:val="20"/>
          <w:lang w:eastAsia="ru-RU"/>
        </w:rPr>
        <w:t>подписанного Банком Акта на бумажном носителе, подписать Акт и направить в Банк один экземпляр подписанного Акта.</w:t>
      </w:r>
    </w:p>
    <w:p w14:paraId="751D6112" w14:textId="0CBD9A58" w:rsidR="00E57F8D" w:rsidRPr="00BF3E96" w:rsidRDefault="007B2017"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rPr>
      </w:pPr>
      <w:r>
        <w:rPr>
          <w:rFonts w:ascii="Times New Roman" w:hAnsi="Times New Roman"/>
          <w:color w:val="000000" w:themeColor="text1"/>
          <w:sz w:val="20"/>
          <w:szCs w:val="20"/>
          <w:lang w:eastAsia="ru-RU"/>
        </w:rPr>
        <w:t xml:space="preserve">В случае необходимости для исполнения Договора осуществить </w:t>
      </w:r>
      <w:r w:rsidR="00DA6534" w:rsidRPr="00BF3E96">
        <w:rPr>
          <w:rFonts w:ascii="Times New Roman" w:hAnsi="Times New Roman"/>
          <w:color w:val="000000" w:themeColor="text1"/>
          <w:sz w:val="20"/>
          <w:szCs w:val="20"/>
          <w:lang w:eastAsia="ru-RU"/>
        </w:rPr>
        <w:t>Возме</w:t>
      </w:r>
      <w:r w:rsidR="0054015A">
        <w:rPr>
          <w:rFonts w:ascii="Times New Roman" w:hAnsi="Times New Roman"/>
          <w:color w:val="000000" w:themeColor="text1"/>
          <w:sz w:val="20"/>
          <w:szCs w:val="20"/>
          <w:lang w:eastAsia="ru-RU"/>
        </w:rPr>
        <w:t>щение</w:t>
      </w:r>
      <w:r w:rsidR="00A25EBE" w:rsidRPr="00BF3E96">
        <w:rPr>
          <w:rFonts w:ascii="Times New Roman" w:hAnsi="Times New Roman"/>
          <w:color w:val="000000" w:themeColor="text1"/>
          <w:sz w:val="20"/>
          <w:szCs w:val="20"/>
          <w:lang w:eastAsia="ru-RU"/>
        </w:rPr>
        <w:t xml:space="preserve"> </w:t>
      </w:r>
      <w:r w:rsidR="00C929B7" w:rsidRPr="00BF3E96">
        <w:rPr>
          <w:rFonts w:ascii="Times New Roman" w:hAnsi="Times New Roman"/>
          <w:color w:val="000000" w:themeColor="text1"/>
          <w:sz w:val="20"/>
          <w:szCs w:val="20"/>
          <w:lang w:eastAsia="ru-RU"/>
        </w:rPr>
        <w:t>Банку</w:t>
      </w:r>
      <w:r w:rsidR="002E7AEF" w:rsidRPr="00BF3E96">
        <w:rPr>
          <w:rFonts w:ascii="Times New Roman" w:hAnsi="Times New Roman"/>
          <w:color w:val="000000" w:themeColor="text1"/>
          <w:sz w:val="20"/>
          <w:szCs w:val="20"/>
          <w:lang w:eastAsia="ru-RU"/>
        </w:rPr>
        <w:t xml:space="preserve"> документально подтвержденные</w:t>
      </w:r>
      <w:r w:rsidR="00C929B7" w:rsidRPr="00BF3E96">
        <w:rPr>
          <w:rFonts w:ascii="Times New Roman" w:hAnsi="Times New Roman"/>
          <w:color w:val="000000" w:themeColor="text1"/>
          <w:sz w:val="20"/>
          <w:szCs w:val="20"/>
          <w:lang w:eastAsia="ru-RU"/>
        </w:rPr>
        <w:t xml:space="preserve"> </w:t>
      </w:r>
      <w:r w:rsidR="00DA6534" w:rsidRPr="00BF3E96">
        <w:rPr>
          <w:rFonts w:ascii="Times New Roman" w:hAnsi="Times New Roman"/>
          <w:color w:val="000000" w:themeColor="text1"/>
          <w:sz w:val="20"/>
          <w:szCs w:val="20"/>
          <w:lang w:eastAsia="ru-RU"/>
        </w:rPr>
        <w:t xml:space="preserve">затраты по </w:t>
      </w:r>
      <w:r w:rsidR="00C929B7" w:rsidRPr="00BF3E96">
        <w:rPr>
          <w:rFonts w:ascii="Times New Roman" w:hAnsi="Times New Roman"/>
          <w:color w:val="000000" w:themeColor="text1"/>
          <w:sz w:val="20"/>
          <w:szCs w:val="20"/>
          <w:lang w:eastAsia="ru-RU"/>
        </w:rPr>
        <w:t>регистраци</w:t>
      </w:r>
      <w:r>
        <w:rPr>
          <w:rFonts w:ascii="Times New Roman" w:hAnsi="Times New Roman"/>
          <w:color w:val="000000" w:themeColor="text1"/>
          <w:sz w:val="20"/>
          <w:szCs w:val="20"/>
          <w:lang w:eastAsia="ru-RU"/>
        </w:rPr>
        <w:t>ю</w:t>
      </w:r>
      <w:r w:rsidR="00C929B7" w:rsidRPr="00BF3E96">
        <w:rPr>
          <w:rFonts w:ascii="Times New Roman" w:hAnsi="Times New Roman"/>
          <w:color w:val="000000" w:themeColor="text1"/>
          <w:sz w:val="20"/>
          <w:szCs w:val="20"/>
          <w:lang w:eastAsia="ru-RU"/>
        </w:rPr>
        <w:t>/сертификаци</w:t>
      </w:r>
      <w:r>
        <w:rPr>
          <w:rFonts w:ascii="Times New Roman" w:hAnsi="Times New Roman"/>
          <w:color w:val="000000" w:themeColor="text1"/>
          <w:sz w:val="20"/>
          <w:szCs w:val="20"/>
          <w:lang w:eastAsia="ru-RU"/>
        </w:rPr>
        <w:t>ю</w:t>
      </w:r>
      <w:r w:rsidR="00C929B7" w:rsidRPr="00BF3E96">
        <w:rPr>
          <w:rFonts w:ascii="Times New Roman" w:hAnsi="Times New Roman"/>
          <w:color w:val="000000" w:themeColor="text1"/>
          <w:sz w:val="20"/>
          <w:szCs w:val="20"/>
          <w:lang w:eastAsia="ru-RU"/>
        </w:rPr>
        <w:t xml:space="preserve"> Агрегатора</w:t>
      </w:r>
      <w:r w:rsidR="00DE6184" w:rsidRPr="00BF3E96">
        <w:rPr>
          <w:rFonts w:ascii="Times New Roman" w:hAnsi="Times New Roman"/>
          <w:color w:val="000000" w:themeColor="text1"/>
          <w:sz w:val="20"/>
          <w:szCs w:val="20"/>
          <w:lang w:eastAsia="ru-RU"/>
        </w:rPr>
        <w:t xml:space="preserve"> и/или Магазина/Организации</w:t>
      </w:r>
      <w:r w:rsidR="00C929B7" w:rsidRPr="00BF3E96">
        <w:rPr>
          <w:rFonts w:ascii="Times New Roman" w:hAnsi="Times New Roman"/>
          <w:color w:val="000000" w:themeColor="text1"/>
          <w:sz w:val="20"/>
          <w:szCs w:val="20"/>
          <w:lang w:eastAsia="ru-RU"/>
        </w:rPr>
        <w:t xml:space="preserve"> в МПС</w:t>
      </w:r>
      <w:r w:rsidR="0005136C" w:rsidRPr="00BF3E96">
        <w:rPr>
          <w:rFonts w:ascii="Times New Roman" w:hAnsi="Times New Roman"/>
          <w:color w:val="000000" w:themeColor="text1"/>
          <w:sz w:val="20"/>
          <w:szCs w:val="20"/>
          <w:lang w:eastAsia="ru-RU"/>
        </w:rPr>
        <w:t>, если таковые возникнут</w:t>
      </w:r>
      <w:r w:rsidR="00934F92" w:rsidRPr="00BF3E96">
        <w:rPr>
          <w:rFonts w:ascii="Times New Roman" w:hAnsi="Times New Roman"/>
          <w:color w:val="000000" w:themeColor="text1"/>
          <w:sz w:val="20"/>
          <w:szCs w:val="20"/>
          <w:lang w:eastAsia="ru-RU"/>
        </w:rPr>
        <w:t>, предварительно уведомив Агрегатора о необходимости регистрации Организации</w:t>
      </w:r>
      <w:r w:rsidR="0005136C" w:rsidRPr="00BF3E96">
        <w:rPr>
          <w:rFonts w:ascii="Times New Roman" w:hAnsi="Times New Roman"/>
          <w:color w:val="000000" w:themeColor="text1"/>
          <w:sz w:val="20"/>
          <w:szCs w:val="20"/>
          <w:lang w:eastAsia="ru-RU"/>
        </w:rPr>
        <w:t>.</w:t>
      </w:r>
    </w:p>
    <w:p w14:paraId="0321DB97" w14:textId="77777777" w:rsidR="00E57F8D" w:rsidRPr="00BF3E96" w:rsidRDefault="00DF58CE"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Осуществлять регистрацию кажд</w:t>
      </w:r>
      <w:r w:rsidR="00615E6E" w:rsidRPr="00BF3E96">
        <w:rPr>
          <w:rFonts w:ascii="Times New Roman" w:hAnsi="Times New Roman"/>
          <w:color w:val="000000" w:themeColor="text1"/>
          <w:sz w:val="20"/>
          <w:szCs w:val="20"/>
          <w:lang w:eastAsia="ru-RU"/>
        </w:rPr>
        <w:t xml:space="preserve">ого </w:t>
      </w:r>
      <w:r w:rsidRPr="00BF3E96">
        <w:rPr>
          <w:rFonts w:ascii="Times New Roman" w:hAnsi="Times New Roman"/>
          <w:color w:val="000000" w:themeColor="text1"/>
          <w:sz w:val="20"/>
          <w:szCs w:val="20"/>
          <w:lang w:eastAsia="ru-RU"/>
        </w:rPr>
        <w:t>Магазин</w:t>
      </w:r>
      <w:r w:rsidR="00615E6E" w:rsidRPr="00BF3E96">
        <w:rPr>
          <w:rFonts w:ascii="Times New Roman" w:hAnsi="Times New Roman"/>
          <w:color w:val="000000" w:themeColor="text1"/>
          <w:sz w:val="20"/>
          <w:szCs w:val="20"/>
          <w:lang w:eastAsia="ru-RU"/>
        </w:rPr>
        <w:t>а</w:t>
      </w:r>
      <w:r w:rsidRPr="00BF3E96">
        <w:rPr>
          <w:rFonts w:ascii="Times New Roman" w:hAnsi="Times New Roman"/>
          <w:color w:val="000000" w:themeColor="text1"/>
          <w:sz w:val="20"/>
          <w:szCs w:val="20"/>
          <w:lang w:eastAsia="ru-RU"/>
        </w:rPr>
        <w:t xml:space="preserve"> Организации в </w:t>
      </w:r>
      <w:r w:rsidR="00615E6E" w:rsidRPr="00BF3E96">
        <w:rPr>
          <w:rFonts w:ascii="Times New Roman" w:hAnsi="Times New Roman"/>
          <w:color w:val="000000" w:themeColor="text1"/>
          <w:sz w:val="20"/>
          <w:szCs w:val="20"/>
          <w:lang w:eastAsia="ru-RU"/>
        </w:rPr>
        <w:t>соответствии</w:t>
      </w:r>
      <w:r w:rsidRPr="00BF3E96">
        <w:rPr>
          <w:rFonts w:ascii="Times New Roman" w:hAnsi="Times New Roman"/>
          <w:color w:val="000000" w:themeColor="text1"/>
          <w:sz w:val="20"/>
          <w:szCs w:val="20"/>
          <w:lang w:eastAsia="ru-RU"/>
        </w:rPr>
        <w:t xml:space="preserve"> с регламентом – Приложение №7 к настоящему Договору.</w:t>
      </w:r>
    </w:p>
    <w:p w14:paraId="44F1E0A2" w14:textId="77777777" w:rsidR="00903EAA" w:rsidRPr="00BF3E96" w:rsidRDefault="002C3348"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При отсутствии изменений в учредительных и иных документах Агрегатора письменно за подписью руководителя Агрегатора не реже одного раза в год по требованию Банка подтверждать актуальность и действительность предоставленной Банку ранее информации об Агрегаторе.</w:t>
      </w:r>
    </w:p>
    <w:p w14:paraId="0E438A36" w14:textId="77777777" w:rsidR="00820590" w:rsidRPr="00BF3E96" w:rsidRDefault="00820590" w:rsidP="00D04EB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Разработать и поддерживать правила внутреннего контроля в целях ПОД</w:t>
      </w:r>
      <w:r w:rsidR="00F05B5B" w:rsidRPr="00BF3E96">
        <w:rPr>
          <w:rFonts w:ascii="Times New Roman" w:hAnsi="Times New Roman"/>
          <w:color w:val="000000" w:themeColor="text1"/>
          <w:sz w:val="20"/>
          <w:szCs w:val="20"/>
          <w:lang w:eastAsia="ru-RU"/>
        </w:rPr>
        <w:t>/</w:t>
      </w:r>
      <w:r w:rsidRPr="00BF3E96">
        <w:rPr>
          <w:rFonts w:ascii="Times New Roman" w:hAnsi="Times New Roman"/>
          <w:color w:val="000000" w:themeColor="text1"/>
          <w:sz w:val="20"/>
          <w:szCs w:val="20"/>
          <w:lang w:eastAsia="ru-RU"/>
        </w:rPr>
        <w:t xml:space="preserve">ФТ, содержащую, в том числе, программу идентификации клиента (его представителя), бенефициарного собственника, а также иные нормы, требуемые Банком в части </w:t>
      </w:r>
      <w:r w:rsidR="00F05B5B" w:rsidRPr="00BF3E96">
        <w:rPr>
          <w:rFonts w:ascii="Times New Roman" w:hAnsi="Times New Roman"/>
          <w:color w:val="000000" w:themeColor="text1"/>
          <w:sz w:val="20"/>
          <w:szCs w:val="20"/>
          <w:lang w:eastAsia="ru-RU"/>
        </w:rPr>
        <w:t>соблюдения требований</w:t>
      </w:r>
      <w:r w:rsidRPr="00BF3E96">
        <w:rPr>
          <w:rFonts w:ascii="Times New Roman" w:hAnsi="Times New Roman"/>
          <w:color w:val="000000" w:themeColor="text1"/>
          <w:sz w:val="20"/>
          <w:szCs w:val="20"/>
          <w:lang w:eastAsia="ru-RU"/>
        </w:rPr>
        <w:t xml:space="preserve"> ПОД/ФТ.</w:t>
      </w:r>
      <w:r w:rsidR="005F03BC" w:rsidRPr="00BF3E96">
        <w:rPr>
          <w:rFonts w:ascii="Times New Roman" w:hAnsi="Times New Roman"/>
          <w:color w:val="000000" w:themeColor="text1"/>
          <w:sz w:val="20"/>
          <w:szCs w:val="20"/>
          <w:lang w:eastAsia="ru-RU"/>
        </w:rPr>
        <w:t xml:space="preserve"> </w:t>
      </w:r>
    </w:p>
    <w:p w14:paraId="5019FE8D" w14:textId="77777777" w:rsidR="000F2E1E" w:rsidRPr="00BF3E96" w:rsidRDefault="000F2E1E"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sz w:val="20"/>
          <w:szCs w:val="20"/>
        </w:rPr>
        <w:t xml:space="preserve">В полном объеме соблюдать требования Закона о ПОД/ФТ, предъявляемые к субъектам финансового мониторинга, </w:t>
      </w:r>
      <w:r w:rsidR="00820590" w:rsidRPr="00BF3E96">
        <w:rPr>
          <w:rFonts w:ascii="Times New Roman" w:hAnsi="Times New Roman"/>
          <w:sz w:val="20"/>
          <w:szCs w:val="20"/>
        </w:rPr>
        <w:t xml:space="preserve">правила внутреннего контроля Банка в целях ПОД/ФТ, </w:t>
      </w:r>
      <w:r w:rsidRPr="00BF3E96">
        <w:rPr>
          <w:rFonts w:ascii="Times New Roman" w:hAnsi="Times New Roman"/>
          <w:sz w:val="20"/>
          <w:szCs w:val="20"/>
        </w:rPr>
        <w:t>включая, но, не ограничиваясь, в части предоставления информации об операциях, подлежащих финансовому мониторингу в уп</w:t>
      </w:r>
      <w:r w:rsidR="0B5C6EDE" w:rsidRPr="00BF3E96">
        <w:rPr>
          <w:rFonts w:ascii="Times New Roman" w:hAnsi="Times New Roman"/>
          <w:sz w:val="20"/>
          <w:szCs w:val="20"/>
        </w:rPr>
        <w:t>о</w:t>
      </w:r>
      <w:r w:rsidRPr="00BF3E96">
        <w:rPr>
          <w:rFonts w:ascii="Times New Roman" w:hAnsi="Times New Roman"/>
          <w:sz w:val="20"/>
          <w:szCs w:val="20"/>
        </w:rPr>
        <w:t>лномоченный орган, надлежащей проверки Участников расчетов (их представителей) и бенефициарных собственников, принятия мер по замораживанию операций с деньгами и (или) иным имуществом, отказа в установлении деловых отношений и проведении операций с деньгами и (или) иным имуществом, приостановления проведения операций, подлежащих финансовому мониторингу</w:t>
      </w:r>
      <w:r w:rsidR="00820590" w:rsidRPr="00BF3E96">
        <w:rPr>
          <w:rFonts w:ascii="Times New Roman" w:hAnsi="Times New Roman"/>
          <w:sz w:val="20"/>
          <w:szCs w:val="20"/>
        </w:rPr>
        <w:t>, соблюдать иные ограничительные списки, определенные настоящим Договором</w:t>
      </w:r>
      <w:r w:rsidRPr="00BF3E96">
        <w:rPr>
          <w:rFonts w:ascii="Times New Roman" w:hAnsi="Times New Roman"/>
          <w:sz w:val="20"/>
          <w:szCs w:val="20"/>
        </w:rPr>
        <w:t>.</w:t>
      </w:r>
    </w:p>
    <w:p w14:paraId="10474543" w14:textId="77777777" w:rsidR="00523E5C" w:rsidRPr="00BF3E96" w:rsidRDefault="00523E5C"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sz w:val="20"/>
          <w:szCs w:val="20"/>
        </w:rPr>
        <w:t xml:space="preserve">Осуществлять меры надлежащей проверки Организаций, предусмотренные Законом </w:t>
      </w:r>
      <w:r w:rsidR="003B2636" w:rsidRPr="00BF3E96">
        <w:rPr>
          <w:rFonts w:ascii="Times New Roman" w:hAnsi="Times New Roman"/>
          <w:sz w:val="20"/>
          <w:szCs w:val="20"/>
        </w:rPr>
        <w:t>Республики Казахстан «О противодействии легализации (отмыванию) доходов, полученных преступным путем, и финансированию терроризма»</w:t>
      </w:r>
      <w:r w:rsidRPr="00BF3E96">
        <w:rPr>
          <w:rFonts w:ascii="Times New Roman" w:hAnsi="Times New Roman"/>
          <w:sz w:val="20"/>
          <w:szCs w:val="20"/>
        </w:rPr>
        <w:t xml:space="preserve">. </w:t>
      </w:r>
    </w:p>
    <w:p w14:paraId="1938CD3F" w14:textId="77777777" w:rsidR="000F2E1E" w:rsidRPr="00BF3E96" w:rsidRDefault="000F2E1E" w:rsidP="00D04EBD">
      <w:pPr>
        <w:pStyle w:val="11"/>
        <w:widowControl w:val="0"/>
        <w:numPr>
          <w:ilvl w:val="2"/>
          <w:numId w:val="4"/>
        </w:numPr>
        <w:spacing w:after="0" w:line="240" w:lineRule="auto"/>
        <w:ind w:left="1134" w:hanging="567"/>
        <w:jc w:val="both"/>
        <w:rPr>
          <w:rFonts w:ascii="Times New Roman" w:hAnsi="Times New Roman"/>
          <w:sz w:val="20"/>
          <w:szCs w:val="20"/>
        </w:rPr>
      </w:pPr>
      <w:r w:rsidRPr="00BF3E96">
        <w:rPr>
          <w:rFonts w:ascii="Times New Roman" w:hAnsi="Times New Roman"/>
          <w:sz w:val="20"/>
          <w:szCs w:val="20"/>
        </w:rPr>
        <w:t>Незамедлительно предоставлять в целях ПОД/ФТ информацию</w:t>
      </w:r>
      <w:r w:rsidR="00CF5BFB" w:rsidRPr="00BF3E96">
        <w:rPr>
          <w:rFonts w:ascii="Times New Roman" w:hAnsi="Times New Roman"/>
          <w:sz w:val="20"/>
          <w:szCs w:val="20"/>
        </w:rPr>
        <w:t xml:space="preserve"> и документы</w:t>
      </w:r>
      <w:r w:rsidRPr="00BF3E96">
        <w:rPr>
          <w:rFonts w:ascii="Times New Roman" w:hAnsi="Times New Roman"/>
          <w:sz w:val="20"/>
          <w:szCs w:val="20"/>
        </w:rPr>
        <w:t xml:space="preserve"> по запросу Банка об Участниках расчетов (их представителей) и бенефициарных собственниках.</w:t>
      </w:r>
      <w:r w:rsidR="00820590" w:rsidRPr="00BF3E96">
        <w:rPr>
          <w:rFonts w:ascii="Times New Roman" w:hAnsi="Times New Roman"/>
          <w:sz w:val="20"/>
          <w:szCs w:val="20"/>
        </w:rPr>
        <w:t xml:space="preserve"> В этих целях обеспечить</w:t>
      </w:r>
      <w:r w:rsidR="00F0230F" w:rsidRPr="00BF3E96">
        <w:rPr>
          <w:rFonts w:ascii="Times New Roman" w:hAnsi="Times New Roman"/>
          <w:sz w:val="20"/>
          <w:szCs w:val="20"/>
        </w:rPr>
        <w:t xml:space="preserve"> в</w:t>
      </w:r>
      <w:r w:rsidR="00820590" w:rsidRPr="00BF3E96">
        <w:rPr>
          <w:rFonts w:ascii="Times New Roman" w:hAnsi="Times New Roman"/>
          <w:sz w:val="20"/>
          <w:szCs w:val="20"/>
        </w:rPr>
        <w:t xml:space="preserve"> договорах, заключаемых </w:t>
      </w:r>
      <w:r w:rsidR="00F0230F" w:rsidRPr="00BF3E96">
        <w:rPr>
          <w:rFonts w:ascii="Times New Roman" w:hAnsi="Times New Roman"/>
          <w:sz w:val="20"/>
          <w:szCs w:val="20"/>
        </w:rPr>
        <w:t>между Агрегатором и Организацией</w:t>
      </w:r>
      <w:r w:rsidR="00820590" w:rsidRPr="00BF3E96">
        <w:rPr>
          <w:rFonts w:ascii="Times New Roman" w:hAnsi="Times New Roman"/>
          <w:sz w:val="20"/>
          <w:szCs w:val="20"/>
        </w:rPr>
        <w:t>, прав на передачу в Банк информации о</w:t>
      </w:r>
      <w:r w:rsidR="00F0230F" w:rsidRPr="00BF3E96">
        <w:rPr>
          <w:rFonts w:ascii="Times New Roman" w:hAnsi="Times New Roman"/>
          <w:sz w:val="20"/>
          <w:szCs w:val="20"/>
        </w:rPr>
        <w:t>б</w:t>
      </w:r>
      <w:r w:rsidR="00820590" w:rsidRPr="00BF3E96">
        <w:rPr>
          <w:rFonts w:ascii="Times New Roman" w:hAnsi="Times New Roman"/>
          <w:sz w:val="20"/>
          <w:szCs w:val="20"/>
        </w:rPr>
        <w:t xml:space="preserve"> </w:t>
      </w:r>
      <w:r w:rsidR="00F0230F" w:rsidRPr="00BF3E96">
        <w:rPr>
          <w:rFonts w:ascii="Times New Roman" w:hAnsi="Times New Roman"/>
          <w:sz w:val="20"/>
          <w:szCs w:val="20"/>
        </w:rPr>
        <w:t>Организации</w:t>
      </w:r>
      <w:r w:rsidR="00820590" w:rsidRPr="00BF3E96">
        <w:rPr>
          <w:rFonts w:ascii="Times New Roman" w:hAnsi="Times New Roman"/>
          <w:sz w:val="20"/>
          <w:szCs w:val="20"/>
        </w:rPr>
        <w:t>, их должностных лицах, представителях и бенефициарных собственниках, а также операциях</w:t>
      </w:r>
      <w:r w:rsidR="00F0230F" w:rsidRPr="00BF3E96">
        <w:rPr>
          <w:rFonts w:ascii="Times New Roman" w:hAnsi="Times New Roman"/>
          <w:sz w:val="20"/>
          <w:szCs w:val="20"/>
        </w:rPr>
        <w:t xml:space="preserve"> Организации</w:t>
      </w:r>
      <w:r w:rsidR="00820590" w:rsidRPr="00BF3E96">
        <w:rPr>
          <w:rFonts w:ascii="Times New Roman" w:hAnsi="Times New Roman"/>
          <w:sz w:val="20"/>
          <w:szCs w:val="20"/>
        </w:rPr>
        <w:t xml:space="preserve">, для проведения мероприятий в части ПОД/ФТ, предъявлять </w:t>
      </w:r>
      <w:r w:rsidR="00F0230F" w:rsidRPr="00BF3E96">
        <w:rPr>
          <w:rFonts w:ascii="Times New Roman" w:hAnsi="Times New Roman"/>
          <w:sz w:val="20"/>
          <w:szCs w:val="20"/>
        </w:rPr>
        <w:t>Организации</w:t>
      </w:r>
      <w:r w:rsidR="00820590" w:rsidRPr="00BF3E96">
        <w:rPr>
          <w:rFonts w:ascii="Times New Roman" w:hAnsi="Times New Roman"/>
          <w:sz w:val="20"/>
          <w:szCs w:val="20"/>
        </w:rPr>
        <w:t xml:space="preserve"> по запросу</w:t>
      </w:r>
      <w:r w:rsidR="00F0230F" w:rsidRPr="00BF3E96">
        <w:rPr>
          <w:rFonts w:ascii="Times New Roman" w:hAnsi="Times New Roman"/>
          <w:sz w:val="20"/>
          <w:szCs w:val="20"/>
        </w:rPr>
        <w:t xml:space="preserve"> Организации</w:t>
      </w:r>
      <w:r w:rsidR="00820590" w:rsidRPr="00BF3E96">
        <w:rPr>
          <w:rFonts w:ascii="Times New Roman" w:hAnsi="Times New Roman"/>
          <w:sz w:val="20"/>
          <w:szCs w:val="20"/>
        </w:rPr>
        <w:t xml:space="preserve"> </w:t>
      </w:r>
      <w:r w:rsidR="00F0230F" w:rsidRPr="00BF3E96">
        <w:rPr>
          <w:rFonts w:ascii="Times New Roman" w:hAnsi="Times New Roman"/>
          <w:sz w:val="20"/>
          <w:szCs w:val="20"/>
        </w:rPr>
        <w:t>настоящий</w:t>
      </w:r>
      <w:r w:rsidR="00820590" w:rsidRPr="00BF3E96">
        <w:rPr>
          <w:rFonts w:ascii="Times New Roman" w:hAnsi="Times New Roman"/>
          <w:sz w:val="20"/>
          <w:szCs w:val="20"/>
        </w:rPr>
        <w:t xml:space="preserve"> </w:t>
      </w:r>
      <w:r w:rsidR="00F0230F" w:rsidRPr="00BF3E96">
        <w:rPr>
          <w:rFonts w:ascii="Times New Roman" w:hAnsi="Times New Roman"/>
          <w:sz w:val="20"/>
          <w:szCs w:val="20"/>
        </w:rPr>
        <w:t>Д</w:t>
      </w:r>
      <w:r w:rsidR="00820590" w:rsidRPr="00BF3E96">
        <w:rPr>
          <w:rFonts w:ascii="Times New Roman" w:hAnsi="Times New Roman"/>
          <w:sz w:val="20"/>
          <w:szCs w:val="20"/>
        </w:rPr>
        <w:t>оговор для обозрения.</w:t>
      </w:r>
    </w:p>
    <w:p w14:paraId="33269C51" w14:textId="77777777" w:rsidR="00A517D9" w:rsidRPr="00BF3E96" w:rsidRDefault="00A517D9"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bCs/>
          <w:sz w:val="20"/>
          <w:szCs w:val="20"/>
        </w:rPr>
        <w:lastRenderedPageBreak/>
        <w:t>Возмещать Банку в полном объеме любые</w:t>
      </w:r>
      <w:r w:rsidR="003B2636" w:rsidRPr="00BF3E96">
        <w:rPr>
          <w:rFonts w:ascii="Times New Roman" w:hAnsi="Times New Roman"/>
          <w:bCs/>
          <w:sz w:val="20"/>
          <w:szCs w:val="20"/>
        </w:rPr>
        <w:t xml:space="preserve"> документально подтвержденные</w:t>
      </w:r>
      <w:r w:rsidRPr="00BF3E96">
        <w:rPr>
          <w:rFonts w:ascii="Times New Roman" w:hAnsi="Times New Roman"/>
          <w:bCs/>
          <w:sz w:val="20"/>
          <w:szCs w:val="20"/>
        </w:rPr>
        <w:t xml:space="preserve"> суммы штрафов, сборов, неустоек, наложенных МПС на Банк</w:t>
      </w:r>
      <w:r w:rsidR="001A6883" w:rsidRPr="00BF3E96">
        <w:rPr>
          <w:rFonts w:ascii="Times New Roman" w:hAnsi="Times New Roman"/>
          <w:bCs/>
          <w:sz w:val="20"/>
          <w:szCs w:val="20"/>
        </w:rPr>
        <w:t>, Национальным Банком Республики Казахстан, судебными/правоохранительными органами и/или иными уполномоченными органами в связи с нарушениями Агрегатором/Организацией  платежей</w:t>
      </w:r>
      <w:r w:rsidR="00876786" w:rsidRPr="00BF3E96">
        <w:rPr>
          <w:rFonts w:ascii="Times New Roman" w:hAnsi="Times New Roman"/>
          <w:bCs/>
          <w:sz w:val="20"/>
          <w:szCs w:val="20"/>
        </w:rPr>
        <w:t>,</w:t>
      </w:r>
      <w:r w:rsidR="001A6883" w:rsidRPr="00BF3E96">
        <w:rPr>
          <w:rFonts w:ascii="Times New Roman" w:hAnsi="Times New Roman"/>
          <w:bCs/>
          <w:sz w:val="20"/>
          <w:szCs w:val="20"/>
        </w:rPr>
        <w:t xml:space="preserve">  а также Правил приема карт в качестве электронного средства платежа, предусмотренных Договором и Правилами МПС.</w:t>
      </w:r>
      <w:r w:rsidR="003B2636" w:rsidRPr="00BF3E96">
        <w:rPr>
          <w:rFonts w:ascii="Times New Roman" w:hAnsi="Times New Roman"/>
          <w:bCs/>
          <w:sz w:val="20"/>
          <w:szCs w:val="20"/>
        </w:rPr>
        <w:t xml:space="preserve"> </w:t>
      </w:r>
    </w:p>
    <w:p w14:paraId="6B478C44" w14:textId="77777777" w:rsidR="00926E4C" w:rsidRPr="00D83ECA" w:rsidRDefault="00FC22D8" w:rsidP="00FC22D8">
      <w:pPr>
        <w:pStyle w:val="11"/>
        <w:widowControl w:val="0"/>
        <w:numPr>
          <w:ilvl w:val="2"/>
          <w:numId w:val="4"/>
        </w:numPr>
        <w:spacing w:after="0" w:line="240" w:lineRule="auto"/>
        <w:ind w:left="1134" w:hanging="567"/>
        <w:jc w:val="both"/>
        <w:rPr>
          <w:rFonts w:ascii="Times New Roman" w:hAnsi="Times New Roman"/>
          <w:color w:val="000000" w:themeColor="text1"/>
          <w:sz w:val="18"/>
          <w:szCs w:val="20"/>
          <w:lang w:eastAsia="ru-RU"/>
        </w:rPr>
      </w:pPr>
      <w:r w:rsidRPr="00757D26">
        <w:rPr>
          <w:rFonts w:ascii="Times New Roman" w:hAnsi="Times New Roman"/>
          <w:color w:val="000000" w:themeColor="text1"/>
          <w:sz w:val="20"/>
          <w:lang w:val="kk-KZ"/>
        </w:rPr>
        <w:t xml:space="preserve">Уведомить </w:t>
      </w:r>
      <w:r w:rsidRPr="00757D26" w:rsidDel="00FF720E">
        <w:rPr>
          <w:rFonts w:ascii="Times New Roman" w:hAnsi="Times New Roman"/>
          <w:color w:val="000000" w:themeColor="text1"/>
          <w:sz w:val="20"/>
          <w:lang w:val="kk-KZ"/>
        </w:rPr>
        <w:t>Организаци</w:t>
      </w:r>
      <w:r w:rsidRPr="00757D26">
        <w:rPr>
          <w:rFonts w:ascii="Times New Roman" w:hAnsi="Times New Roman"/>
          <w:color w:val="000000" w:themeColor="text1"/>
          <w:sz w:val="20"/>
          <w:lang w:val="kk-KZ"/>
        </w:rPr>
        <w:t>ю</w:t>
      </w:r>
      <w:r w:rsidRPr="00757D26">
        <w:rPr>
          <w:rFonts w:ascii="Times New Roman" w:hAnsi="Times New Roman"/>
          <w:color w:val="000000" w:themeColor="text1"/>
          <w:sz w:val="20"/>
        </w:rPr>
        <w:t>,</w:t>
      </w:r>
      <w:r w:rsidRPr="00757D26" w:rsidDel="00FF720E">
        <w:rPr>
          <w:rFonts w:ascii="Times New Roman" w:hAnsi="Times New Roman"/>
          <w:color w:val="000000" w:themeColor="text1"/>
          <w:sz w:val="20"/>
          <w:lang w:val="kk-KZ"/>
        </w:rPr>
        <w:t xml:space="preserve"> </w:t>
      </w:r>
      <w:r w:rsidRPr="00757D26">
        <w:rPr>
          <w:rFonts w:ascii="Times New Roman" w:hAnsi="Times New Roman"/>
          <w:color w:val="000000" w:themeColor="text1"/>
          <w:sz w:val="20"/>
          <w:lang w:val="kk-KZ"/>
        </w:rPr>
        <w:t>осуществляющего б</w:t>
      </w:r>
      <w:r w:rsidRPr="00757D26" w:rsidDel="00FF720E">
        <w:rPr>
          <w:rFonts w:ascii="Times New Roman" w:hAnsi="Times New Roman"/>
          <w:color w:val="000000" w:themeColor="text1"/>
          <w:sz w:val="20"/>
          <w:lang w:val="kk-KZ"/>
        </w:rPr>
        <w:t>рокер</w:t>
      </w:r>
      <w:r w:rsidRPr="00757D26">
        <w:rPr>
          <w:rFonts w:ascii="Times New Roman" w:hAnsi="Times New Roman"/>
          <w:color w:val="000000" w:themeColor="text1"/>
          <w:sz w:val="20"/>
          <w:lang w:val="kk-KZ"/>
        </w:rPr>
        <w:t>скую деятельность,</w:t>
      </w:r>
      <w:r w:rsidRPr="00757D26" w:rsidDel="00FF720E">
        <w:rPr>
          <w:rFonts w:ascii="Times New Roman" w:hAnsi="Times New Roman"/>
          <w:color w:val="000000" w:themeColor="text1"/>
          <w:sz w:val="20"/>
          <w:lang w:val="kk-KZ"/>
        </w:rPr>
        <w:t xml:space="preserve"> </w:t>
      </w:r>
      <w:r w:rsidRPr="00757D26">
        <w:rPr>
          <w:rFonts w:ascii="Times New Roman" w:hAnsi="Times New Roman"/>
          <w:color w:val="000000" w:themeColor="text1"/>
          <w:sz w:val="20"/>
          <w:lang w:val="kk-KZ"/>
        </w:rPr>
        <w:t>по</w:t>
      </w:r>
      <w:r w:rsidRPr="00757D26" w:rsidDel="00FF720E">
        <w:rPr>
          <w:rFonts w:ascii="Times New Roman" w:hAnsi="Times New Roman"/>
          <w:color w:val="000000" w:themeColor="text1"/>
          <w:sz w:val="20"/>
          <w:lang w:val="kk-KZ"/>
        </w:rPr>
        <w:t xml:space="preserve"> Операции оплаты сделк</w:t>
      </w:r>
      <w:r w:rsidRPr="00757D26">
        <w:rPr>
          <w:rFonts w:ascii="Times New Roman" w:hAnsi="Times New Roman"/>
          <w:color w:val="000000" w:themeColor="text1"/>
          <w:sz w:val="20"/>
          <w:lang w:val="kk-KZ"/>
        </w:rPr>
        <w:t>и</w:t>
      </w:r>
      <w:r w:rsidRPr="00757D26" w:rsidDel="00FF720E">
        <w:rPr>
          <w:rFonts w:ascii="Times New Roman" w:hAnsi="Times New Roman"/>
          <w:color w:val="000000" w:themeColor="text1"/>
          <w:sz w:val="20"/>
          <w:lang w:val="kk-KZ"/>
        </w:rPr>
        <w:t xml:space="preserve"> с эмиссионым</w:t>
      </w:r>
      <w:r w:rsidRPr="00757D26">
        <w:rPr>
          <w:rFonts w:ascii="Times New Roman" w:hAnsi="Times New Roman"/>
          <w:color w:val="000000" w:themeColor="text1"/>
          <w:sz w:val="20"/>
          <w:lang w:val="kk-KZ"/>
        </w:rPr>
        <w:t>и</w:t>
      </w:r>
      <w:r w:rsidRPr="00757D26" w:rsidDel="00FF720E">
        <w:rPr>
          <w:rFonts w:ascii="Times New Roman" w:hAnsi="Times New Roman"/>
          <w:color w:val="000000" w:themeColor="text1"/>
          <w:sz w:val="20"/>
          <w:lang w:val="kk-KZ"/>
        </w:rPr>
        <w:t xml:space="preserve"> ценными бумагами и иными финансовыми инструментами по поручению, за счет и в интересах Организации</w:t>
      </w:r>
      <w:r w:rsidRPr="00757D26">
        <w:rPr>
          <w:rFonts w:ascii="Times New Roman" w:hAnsi="Times New Roman"/>
          <w:color w:val="000000" w:themeColor="text1"/>
          <w:sz w:val="20"/>
        </w:rPr>
        <w:t xml:space="preserve">, </w:t>
      </w:r>
      <w:r w:rsidRPr="00757D26">
        <w:rPr>
          <w:rFonts w:ascii="Times New Roman" w:hAnsi="Times New Roman"/>
          <w:color w:val="000000" w:themeColor="text1"/>
          <w:sz w:val="20"/>
          <w:lang w:val="kk-KZ"/>
        </w:rPr>
        <w:t xml:space="preserve">о том, что по указанным </w:t>
      </w:r>
      <w:r w:rsidR="000B7AD1" w:rsidRPr="00757D26">
        <w:rPr>
          <w:rFonts w:ascii="Times New Roman" w:hAnsi="Times New Roman"/>
          <w:color w:val="000000" w:themeColor="text1"/>
          <w:sz w:val="20"/>
          <w:lang w:val="kk-KZ"/>
        </w:rPr>
        <w:t xml:space="preserve">операциям оплаты Организация осуществляет </w:t>
      </w:r>
      <w:r w:rsidRPr="00757D26" w:rsidDel="00FF720E">
        <w:rPr>
          <w:rFonts w:ascii="Times New Roman" w:hAnsi="Times New Roman"/>
          <w:color w:val="000000" w:themeColor="text1"/>
          <w:sz w:val="20"/>
          <w:lang w:val="kk-KZ"/>
        </w:rPr>
        <w:t>Операци</w:t>
      </w:r>
      <w:r w:rsidR="000B7AD1" w:rsidRPr="00757D26">
        <w:rPr>
          <w:rFonts w:ascii="Times New Roman" w:hAnsi="Times New Roman"/>
          <w:color w:val="000000" w:themeColor="text1"/>
          <w:sz w:val="20"/>
          <w:lang w:val="kk-KZ"/>
        </w:rPr>
        <w:t>ю</w:t>
      </w:r>
      <w:r w:rsidRPr="00757D26" w:rsidDel="00FF720E">
        <w:rPr>
          <w:rFonts w:ascii="Times New Roman" w:hAnsi="Times New Roman"/>
          <w:color w:val="000000" w:themeColor="text1"/>
          <w:sz w:val="20"/>
          <w:lang w:val="kk-KZ"/>
        </w:rPr>
        <w:t xml:space="preserve"> возврат</w:t>
      </w:r>
      <w:r w:rsidRPr="00757D26">
        <w:rPr>
          <w:rFonts w:ascii="Times New Roman" w:hAnsi="Times New Roman"/>
          <w:color w:val="000000" w:themeColor="text1"/>
          <w:sz w:val="20"/>
          <w:lang w:val="kk-KZ"/>
        </w:rPr>
        <w:t>а</w:t>
      </w:r>
      <w:r w:rsidRPr="00757D26" w:rsidDel="00FF720E">
        <w:rPr>
          <w:rFonts w:ascii="Times New Roman" w:hAnsi="Times New Roman"/>
          <w:color w:val="000000" w:themeColor="text1"/>
          <w:sz w:val="20"/>
          <w:lang w:val="kk-KZ"/>
        </w:rPr>
        <w:t xml:space="preserve"> </w:t>
      </w:r>
      <w:r w:rsidR="000B7AD1" w:rsidRPr="00757D26">
        <w:rPr>
          <w:rFonts w:ascii="Times New Roman" w:hAnsi="Times New Roman"/>
          <w:color w:val="000000" w:themeColor="text1"/>
          <w:sz w:val="20"/>
          <w:lang w:val="kk-KZ"/>
        </w:rPr>
        <w:t xml:space="preserve"> Покупателю </w:t>
      </w:r>
      <w:r w:rsidRPr="00757D26">
        <w:rPr>
          <w:rFonts w:ascii="Times New Roman" w:hAnsi="Times New Roman"/>
          <w:color w:val="000000" w:themeColor="text1"/>
          <w:sz w:val="20"/>
          <w:lang w:val="kk-KZ"/>
        </w:rPr>
        <w:t xml:space="preserve">самостоятельно </w:t>
      </w:r>
      <w:r w:rsidR="000B7AD1" w:rsidRPr="00757D26">
        <w:rPr>
          <w:rFonts w:ascii="Times New Roman" w:hAnsi="Times New Roman"/>
          <w:color w:val="000000" w:themeColor="text1"/>
          <w:sz w:val="20"/>
          <w:lang w:val="kk-KZ"/>
        </w:rPr>
        <w:t xml:space="preserve">совместно с </w:t>
      </w:r>
      <w:r w:rsidRPr="00757D26">
        <w:rPr>
          <w:rFonts w:ascii="Times New Roman" w:hAnsi="Times New Roman"/>
          <w:color w:val="000000" w:themeColor="text1"/>
          <w:sz w:val="20"/>
          <w:lang w:val="kk-KZ"/>
        </w:rPr>
        <w:t>Агрегатором</w:t>
      </w:r>
      <w:r w:rsidR="000B7AD1" w:rsidRPr="00757D26">
        <w:rPr>
          <w:rFonts w:ascii="Times New Roman" w:hAnsi="Times New Roman"/>
          <w:color w:val="000000" w:themeColor="text1"/>
          <w:sz w:val="20"/>
          <w:lang w:val="kk-KZ"/>
        </w:rPr>
        <w:t xml:space="preserve"> без задействования Банка.</w:t>
      </w:r>
    </w:p>
    <w:p w14:paraId="32DCF96D" w14:textId="77777777" w:rsidR="00785F8F" w:rsidRPr="00BF3E96" w:rsidRDefault="00785F8F" w:rsidP="00785F8F">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bCs/>
          <w:sz w:val="20"/>
          <w:szCs w:val="20"/>
        </w:rPr>
        <w:t xml:space="preserve">Предоставлять Банку все необходимые материалы и документы при возникновении спорных ситуации согласно пункту 3.2.13 настоящего Договора. </w:t>
      </w:r>
    </w:p>
    <w:p w14:paraId="625993A7" w14:textId="77777777" w:rsidR="00785F8F" w:rsidRPr="00D83ECA" w:rsidRDefault="00785F8F" w:rsidP="003B05BC">
      <w:pPr>
        <w:pStyle w:val="11"/>
        <w:widowControl w:val="0"/>
        <w:spacing w:after="0" w:line="240" w:lineRule="auto"/>
        <w:ind w:left="568"/>
        <w:jc w:val="both"/>
        <w:rPr>
          <w:rFonts w:ascii="Times New Roman" w:hAnsi="Times New Roman"/>
          <w:color w:val="000000" w:themeColor="text1"/>
          <w:sz w:val="18"/>
          <w:szCs w:val="20"/>
          <w:lang w:eastAsia="ru-RU"/>
        </w:rPr>
      </w:pPr>
    </w:p>
    <w:p w14:paraId="21824B55" w14:textId="77777777" w:rsidR="00FC22D8" w:rsidRPr="00757D26" w:rsidDel="00FF720E" w:rsidRDefault="00FC22D8" w:rsidP="00D83ECA">
      <w:pPr>
        <w:pStyle w:val="11"/>
        <w:widowControl w:val="0"/>
        <w:spacing w:after="0" w:line="240" w:lineRule="auto"/>
        <w:jc w:val="both"/>
        <w:rPr>
          <w:rFonts w:ascii="Times New Roman" w:hAnsi="Times New Roman"/>
          <w:color w:val="000000" w:themeColor="text1"/>
          <w:sz w:val="18"/>
          <w:szCs w:val="20"/>
          <w:lang w:eastAsia="ru-RU"/>
        </w:rPr>
      </w:pPr>
    </w:p>
    <w:p w14:paraId="1E90B14E" w14:textId="77777777" w:rsidR="00927453" w:rsidRPr="00BF3E96" w:rsidRDefault="00927453" w:rsidP="00DB3D58">
      <w:pPr>
        <w:pStyle w:val="11"/>
        <w:widowControl w:val="0"/>
        <w:spacing w:after="0" w:line="240" w:lineRule="auto"/>
        <w:ind w:left="1134"/>
        <w:jc w:val="both"/>
        <w:rPr>
          <w:rFonts w:ascii="Times New Roman" w:hAnsi="Times New Roman"/>
          <w:color w:val="000000" w:themeColor="text1"/>
          <w:sz w:val="20"/>
          <w:szCs w:val="20"/>
          <w:lang w:eastAsia="ru-RU"/>
        </w:rPr>
      </w:pPr>
    </w:p>
    <w:p w14:paraId="2FEEC45F" w14:textId="77777777" w:rsidR="00A20756" w:rsidRPr="00BF3E96" w:rsidRDefault="006127D0" w:rsidP="00E9454D">
      <w:pPr>
        <w:pStyle w:val="11"/>
        <w:widowControl w:val="0"/>
        <w:numPr>
          <w:ilvl w:val="1"/>
          <w:numId w:val="4"/>
        </w:numPr>
        <w:spacing w:after="0" w:line="240" w:lineRule="auto"/>
        <w:ind w:left="567" w:hanging="567"/>
        <w:jc w:val="both"/>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Агрегатор</w:t>
      </w:r>
      <w:r w:rsidR="00A20756" w:rsidRPr="00BF3E96">
        <w:rPr>
          <w:rFonts w:ascii="Times New Roman" w:hAnsi="Times New Roman"/>
          <w:b/>
          <w:iCs/>
          <w:color w:val="000000" w:themeColor="text1"/>
          <w:sz w:val="20"/>
          <w:szCs w:val="20"/>
          <w:lang w:eastAsia="ru-RU"/>
        </w:rPr>
        <w:t xml:space="preserve"> вправе:</w:t>
      </w:r>
    </w:p>
    <w:p w14:paraId="75F02B7A"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Требовать от Банка Обработки Операций и перевода Возмещения в порядке и сроки, установленные </w:t>
      </w:r>
      <w:r w:rsidR="00AE015E" w:rsidRPr="00BF3E96">
        <w:rPr>
          <w:rFonts w:ascii="Times New Roman" w:hAnsi="Times New Roman"/>
          <w:color w:val="000000" w:themeColor="text1"/>
          <w:sz w:val="20"/>
          <w:szCs w:val="20"/>
          <w:lang w:eastAsia="ru-RU"/>
        </w:rPr>
        <w:t xml:space="preserve">настоящим </w:t>
      </w:r>
      <w:r w:rsidRPr="00BF3E96">
        <w:rPr>
          <w:rFonts w:ascii="Times New Roman" w:hAnsi="Times New Roman"/>
          <w:color w:val="000000" w:themeColor="text1"/>
          <w:sz w:val="20"/>
          <w:szCs w:val="20"/>
          <w:lang w:eastAsia="ru-RU"/>
        </w:rPr>
        <w:t>Договором.</w:t>
      </w:r>
    </w:p>
    <w:p w14:paraId="19C0E5A7" w14:textId="77777777" w:rsidR="00A20756" w:rsidRPr="00BF3E96" w:rsidRDefault="00A20756"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Запрашивать и получать у Банка информацию и разъяснения относительно порядка проведения Операций и расч</w:t>
      </w:r>
      <w:r w:rsidR="00AE015E" w:rsidRPr="00BF3E96">
        <w:rPr>
          <w:rFonts w:ascii="Times New Roman" w:hAnsi="Times New Roman"/>
          <w:color w:val="000000" w:themeColor="text1"/>
          <w:sz w:val="20"/>
          <w:szCs w:val="20"/>
          <w:lang w:eastAsia="ru-RU"/>
        </w:rPr>
        <w:t>ё</w:t>
      </w:r>
      <w:r w:rsidRPr="00BF3E96">
        <w:rPr>
          <w:rFonts w:ascii="Times New Roman" w:hAnsi="Times New Roman"/>
          <w:color w:val="000000" w:themeColor="text1"/>
          <w:sz w:val="20"/>
          <w:szCs w:val="20"/>
          <w:lang w:eastAsia="ru-RU"/>
        </w:rPr>
        <w:t xml:space="preserve">тов по </w:t>
      </w:r>
      <w:r w:rsidR="00AE015E"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Договору.</w:t>
      </w:r>
    </w:p>
    <w:p w14:paraId="1836F4BD" w14:textId="77777777" w:rsidR="00A20756" w:rsidRPr="00BF3E96" w:rsidRDefault="00DA6534" w:rsidP="00E9454D">
      <w:pPr>
        <w:pStyle w:val="11"/>
        <w:widowControl w:val="0"/>
        <w:numPr>
          <w:ilvl w:val="2"/>
          <w:numId w:val="4"/>
        </w:numPr>
        <w:spacing w:after="0" w:line="240" w:lineRule="auto"/>
        <w:ind w:left="1134"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w:t>
      </w:r>
      <w:r w:rsidR="006573F5" w:rsidRPr="00BF3E96">
        <w:rPr>
          <w:rFonts w:ascii="Times New Roman" w:hAnsi="Times New Roman"/>
          <w:color w:val="000000" w:themeColor="text1"/>
          <w:sz w:val="20"/>
          <w:szCs w:val="20"/>
          <w:lang w:eastAsia="ru-RU"/>
        </w:rPr>
        <w:t xml:space="preserve">ривлекать к исполнению настоящего Договора </w:t>
      </w:r>
      <w:r w:rsidR="00DF58CE" w:rsidRPr="00BF3E96">
        <w:rPr>
          <w:rFonts w:ascii="Times New Roman" w:hAnsi="Times New Roman"/>
          <w:color w:val="000000" w:themeColor="text1"/>
          <w:sz w:val="20"/>
          <w:szCs w:val="20"/>
          <w:lang w:eastAsia="ru-RU"/>
        </w:rPr>
        <w:t>Организации</w:t>
      </w:r>
      <w:r w:rsidR="006573F5" w:rsidRPr="00BF3E96">
        <w:rPr>
          <w:rFonts w:ascii="Times New Roman" w:hAnsi="Times New Roman"/>
          <w:color w:val="000000" w:themeColor="text1"/>
          <w:sz w:val="20"/>
          <w:szCs w:val="20"/>
          <w:lang w:eastAsia="ru-RU"/>
        </w:rPr>
        <w:t xml:space="preserve">, оставаясь при этом ответственным </w:t>
      </w:r>
      <w:r w:rsidR="005D3178" w:rsidRPr="00BF3E96">
        <w:rPr>
          <w:rFonts w:ascii="Times New Roman" w:hAnsi="Times New Roman"/>
          <w:color w:val="000000" w:themeColor="text1"/>
          <w:sz w:val="20"/>
          <w:szCs w:val="20"/>
          <w:lang w:eastAsia="ru-RU"/>
        </w:rPr>
        <w:t xml:space="preserve">за </w:t>
      </w:r>
      <w:r w:rsidR="00D9476D" w:rsidRPr="00BF3E96">
        <w:rPr>
          <w:rFonts w:ascii="Times New Roman" w:hAnsi="Times New Roman"/>
          <w:color w:val="000000" w:themeColor="text1"/>
          <w:sz w:val="20"/>
          <w:szCs w:val="20"/>
          <w:lang w:eastAsia="ru-RU"/>
        </w:rPr>
        <w:t xml:space="preserve">их </w:t>
      </w:r>
      <w:r w:rsidR="005D3178" w:rsidRPr="00BF3E96">
        <w:rPr>
          <w:rFonts w:ascii="Times New Roman" w:hAnsi="Times New Roman"/>
          <w:color w:val="000000" w:themeColor="text1"/>
          <w:sz w:val="20"/>
          <w:szCs w:val="20"/>
          <w:lang w:eastAsia="ru-RU"/>
        </w:rPr>
        <w:t>действия/бездействие, как за свои собственные.</w:t>
      </w:r>
    </w:p>
    <w:p w14:paraId="0F57AB90" w14:textId="77777777" w:rsidR="00065412" w:rsidRPr="00BF3E96" w:rsidRDefault="00065412" w:rsidP="00065412">
      <w:pPr>
        <w:pStyle w:val="11"/>
        <w:widowControl w:val="0"/>
        <w:spacing w:after="0" w:line="240" w:lineRule="auto"/>
        <w:ind w:left="1134"/>
        <w:jc w:val="both"/>
        <w:rPr>
          <w:rFonts w:ascii="Times New Roman" w:hAnsi="Times New Roman"/>
          <w:color w:val="000000" w:themeColor="text1"/>
          <w:sz w:val="20"/>
          <w:szCs w:val="20"/>
          <w:lang w:eastAsia="ru-RU"/>
        </w:rPr>
      </w:pPr>
    </w:p>
    <w:p w14:paraId="315D6FEE" w14:textId="77777777" w:rsidR="00A20756" w:rsidRPr="00BF3E96" w:rsidRDefault="00A20756" w:rsidP="0026296A">
      <w:pPr>
        <w:pStyle w:val="11"/>
        <w:widowControl w:val="0"/>
        <w:numPr>
          <w:ilvl w:val="0"/>
          <w:numId w:val="4"/>
        </w:numPr>
        <w:spacing w:after="0" w:line="240" w:lineRule="auto"/>
        <w:ind w:left="426" w:firstLine="0"/>
        <w:jc w:val="center"/>
        <w:rPr>
          <w:rFonts w:ascii="Times New Roman" w:hAnsi="Times New Roman"/>
          <w:b/>
          <w:bCs/>
          <w:color w:val="000000" w:themeColor="text1"/>
          <w:sz w:val="20"/>
          <w:szCs w:val="20"/>
          <w:lang w:eastAsia="ru-RU"/>
        </w:rPr>
      </w:pPr>
      <w:bookmarkStart w:id="8" w:name="_Ref384128929"/>
      <w:r w:rsidRPr="00BF3E96">
        <w:rPr>
          <w:rFonts w:ascii="Times New Roman" w:hAnsi="Times New Roman"/>
          <w:b/>
          <w:bCs/>
          <w:color w:val="000000" w:themeColor="text1"/>
          <w:sz w:val="20"/>
          <w:szCs w:val="20"/>
          <w:lang w:eastAsia="ru-RU"/>
        </w:rPr>
        <w:t>ФИНАНСОВЫЕ УСЛОВИЯ И ПОРЯДОК РАСЧ</w:t>
      </w:r>
      <w:r w:rsidR="00AE015E" w:rsidRPr="00BF3E96">
        <w:rPr>
          <w:rFonts w:ascii="Times New Roman" w:hAnsi="Times New Roman"/>
          <w:b/>
          <w:bCs/>
          <w:color w:val="000000" w:themeColor="text1"/>
          <w:sz w:val="20"/>
          <w:szCs w:val="20"/>
          <w:lang w:eastAsia="ru-RU"/>
        </w:rPr>
        <w:t>Ё</w:t>
      </w:r>
      <w:r w:rsidRPr="00BF3E96">
        <w:rPr>
          <w:rFonts w:ascii="Times New Roman" w:hAnsi="Times New Roman"/>
          <w:b/>
          <w:bCs/>
          <w:color w:val="000000" w:themeColor="text1"/>
          <w:sz w:val="20"/>
          <w:szCs w:val="20"/>
          <w:lang w:eastAsia="ru-RU"/>
        </w:rPr>
        <w:t>ТОВ</w:t>
      </w:r>
      <w:bookmarkEnd w:id="8"/>
    </w:p>
    <w:p w14:paraId="689BD546" w14:textId="52B82255" w:rsidR="00A20756" w:rsidRPr="00BF3E96" w:rsidRDefault="002A230D"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Взаиморасч</w:t>
      </w:r>
      <w:r w:rsidR="00AE015E" w:rsidRPr="00BF3E96">
        <w:rPr>
          <w:rFonts w:ascii="Times New Roman" w:hAnsi="Times New Roman"/>
          <w:color w:val="000000" w:themeColor="text1"/>
          <w:sz w:val="20"/>
          <w:szCs w:val="20"/>
          <w:lang w:eastAsia="ru-RU"/>
        </w:rPr>
        <w:t>ё</w:t>
      </w:r>
      <w:r w:rsidRPr="00BF3E96">
        <w:rPr>
          <w:rFonts w:ascii="Times New Roman" w:hAnsi="Times New Roman"/>
          <w:color w:val="000000" w:themeColor="text1"/>
          <w:sz w:val="20"/>
          <w:szCs w:val="20"/>
          <w:lang w:eastAsia="ru-RU"/>
        </w:rPr>
        <w:t xml:space="preserve">ты </w:t>
      </w:r>
      <w:r w:rsidR="00AE015E" w:rsidRPr="00BF3E96">
        <w:rPr>
          <w:rFonts w:ascii="Times New Roman" w:hAnsi="Times New Roman"/>
          <w:color w:val="000000" w:themeColor="text1"/>
          <w:sz w:val="20"/>
          <w:szCs w:val="20"/>
          <w:lang w:eastAsia="ru-RU"/>
        </w:rPr>
        <w:t>Сторон</w:t>
      </w:r>
      <w:r w:rsidRPr="00BF3E96">
        <w:rPr>
          <w:rFonts w:ascii="Times New Roman" w:hAnsi="Times New Roman"/>
          <w:color w:val="000000" w:themeColor="text1"/>
          <w:sz w:val="20"/>
          <w:szCs w:val="20"/>
          <w:lang w:eastAsia="ru-RU"/>
        </w:rPr>
        <w:t xml:space="preserve"> производятся в </w:t>
      </w:r>
      <w:r w:rsidR="00741271" w:rsidRPr="00BF3E96">
        <w:rPr>
          <w:rFonts w:ascii="Times New Roman" w:hAnsi="Times New Roman"/>
          <w:color w:val="000000" w:themeColor="text1"/>
          <w:sz w:val="20"/>
          <w:szCs w:val="20"/>
          <w:lang w:eastAsia="ru-RU"/>
        </w:rPr>
        <w:t xml:space="preserve">национальной валюте </w:t>
      </w:r>
      <w:r w:rsidR="00FC22D8" w:rsidRPr="00BF3E96">
        <w:rPr>
          <w:rFonts w:ascii="Times New Roman" w:hAnsi="Times New Roman"/>
          <w:color w:val="000000" w:themeColor="text1"/>
          <w:sz w:val="20"/>
          <w:szCs w:val="20"/>
          <w:lang w:eastAsia="ru-RU"/>
        </w:rPr>
        <w:t xml:space="preserve">Республики Казахстан </w:t>
      </w:r>
      <w:r w:rsidR="00B30E4F" w:rsidRPr="00BF3E96">
        <w:rPr>
          <w:rFonts w:ascii="Times New Roman" w:hAnsi="Times New Roman"/>
          <w:color w:val="000000" w:themeColor="text1"/>
          <w:sz w:val="20"/>
          <w:szCs w:val="20"/>
          <w:lang w:eastAsia="ru-RU"/>
        </w:rPr>
        <w:t>.</w:t>
      </w:r>
    </w:p>
    <w:p w14:paraId="3D51DA23"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Факт перевода Возмещения не является безусловным признанием Банком действительности проведенных Операций.</w:t>
      </w:r>
    </w:p>
    <w:p w14:paraId="082A4649"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За Обработку Операций</w:t>
      </w:r>
      <w:r w:rsidR="000D62DF" w:rsidRPr="00BF3E96">
        <w:rPr>
          <w:rFonts w:ascii="Times New Roman" w:hAnsi="Times New Roman"/>
          <w:color w:val="000000" w:themeColor="text1"/>
          <w:sz w:val="20"/>
          <w:szCs w:val="20"/>
          <w:lang w:eastAsia="ru-RU"/>
        </w:rPr>
        <w:t xml:space="preserve"> с </w:t>
      </w:r>
      <w:r w:rsidR="001215C1" w:rsidRPr="00BF3E96">
        <w:rPr>
          <w:rFonts w:ascii="Times New Roman" w:hAnsi="Times New Roman"/>
          <w:color w:val="000000" w:themeColor="text1"/>
          <w:sz w:val="20"/>
          <w:szCs w:val="20"/>
          <w:lang w:eastAsia="ru-RU"/>
        </w:rPr>
        <w:t>К</w:t>
      </w:r>
      <w:r w:rsidR="0071071E" w:rsidRPr="00BF3E96">
        <w:rPr>
          <w:rFonts w:ascii="Times New Roman" w:hAnsi="Times New Roman"/>
          <w:color w:val="000000" w:themeColor="text1"/>
          <w:sz w:val="20"/>
          <w:szCs w:val="20"/>
          <w:lang w:eastAsia="ru-RU"/>
        </w:rPr>
        <w:t>артами</w:t>
      </w:r>
      <w:r w:rsidRPr="00BF3E96">
        <w:rPr>
          <w:rFonts w:ascii="Times New Roman" w:hAnsi="Times New Roman"/>
          <w:color w:val="000000" w:themeColor="text1"/>
          <w:sz w:val="20"/>
          <w:szCs w:val="20"/>
          <w:lang w:eastAsia="ru-RU"/>
        </w:rPr>
        <w:t xml:space="preserve"> и осуществление расчетов по ним </w:t>
      </w:r>
      <w:r w:rsidR="006127D0" w:rsidRPr="00BF3E96">
        <w:rPr>
          <w:rFonts w:ascii="Times New Roman" w:hAnsi="Times New Roman"/>
          <w:color w:val="000000" w:themeColor="text1"/>
          <w:sz w:val="20"/>
          <w:szCs w:val="20"/>
          <w:lang w:eastAsia="ru-RU"/>
        </w:rPr>
        <w:t>Агрегатор</w:t>
      </w:r>
      <w:r w:rsidRPr="00BF3E96">
        <w:rPr>
          <w:rFonts w:ascii="Times New Roman" w:hAnsi="Times New Roman"/>
          <w:color w:val="000000" w:themeColor="text1"/>
          <w:sz w:val="20"/>
          <w:szCs w:val="20"/>
          <w:lang w:eastAsia="ru-RU"/>
        </w:rPr>
        <w:t xml:space="preserve"> уплачивает Банку комисси</w:t>
      </w:r>
      <w:r w:rsidR="002D27C8" w:rsidRPr="00BF3E96">
        <w:rPr>
          <w:rFonts w:ascii="Times New Roman" w:hAnsi="Times New Roman"/>
          <w:color w:val="000000" w:themeColor="text1"/>
          <w:sz w:val="20"/>
          <w:szCs w:val="20"/>
          <w:lang w:eastAsia="ru-RU"/>
        </w:rPr>
        <w:t>онное вознаграждение</w:t>
      </w:r>
      <w:r w:rsidRPr="00BF3E96">
        <w:rPr>
          <w:rFonts w:ascii="Times New Roman" w:hAnsi="Times New Roman"/>
          <w:color w:val="000000" w:themeColor="text1"/>
          <w:sz w:val="20"/>
          <w:szCs w:val="20"/>
          <w:lang w:eastAsia="ru-RU"/>
        </w:rPr>
        <w:t>, рассчитываемую от суммы каждой Операции оплаты, прошедшей Обработку Операций</w:t>
      </w:r>
      <w:r w:rsidR="000D62DF" w:rsidRPr="00BF3E96">
        <w:rPr>
          <w:rFonts w:ascii="Times New Roman" w:hAnsi="Times New Roman"/>
          <w:color w:val="000000" w:themeColor="text1"/>
          <w:sz w:val="20"/>
          <w:szCs w:val="20"/>
          <w:lang w:eastAsia="ru-RU"/>
        </w:rPr>
        <w:t xml:space="preserve"> с </w:t>
      </w:r>
      <w:r w:rsidR="001215C1" w:rsidRPr="00BF3E96">
        <w:rPr>
          <w:rFonts w:ascii="Times New Roman" w:hAnsi="Times New Roman"/>
          <w:color w:val="000000" w:themeColor="text1"/>
          <w:sz w:val="20"/>
          <w:szCs w:val="20"/>
          <w:lang w:eastAsia="ru-RU"/>
        </w:rPr>
        <w:t>К</w:t>
      </w:r>
      <w:r w:rsidR="0071071E" w:rsidRPr="00BF3E96">
        <w:rPr>
          <w:rFonts w:ascii="Times New Roman" w:hAnsi="Times New Roman"/>
          <w:color w:val="000000" w:themeColor="text1"/>
          <w:sz w:val="20"/>
          <w:szCs w:val="20"/>
          <w:lang w:eastAsia="ru-RU"/>
        </w:rPr>
        <w:t>артами</w:t>
      </w:r>
      <w:r w:rsidRPr="00BF3E96">
        <w:rPr>
          <w:rFonts w:ascii="Times New Roman" w:hAnsi="Times New Roman"/>
          <w:color w:val="000000" w:themeColor="text1"/>
          <w:sz w:val="20"/>
          <w:szCs w:val="20"/>
          <w:lang w:eastAsia="ru-RU"/>
        </w:rPr>
        <w:t xml:space="preserve">, по ставкам, указанным в Приложении №1 к </w:t>
      </w:r>
      <w:r w:rsidR="00AE015E"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Договору</w:t>
      </w:r>
      <w:r w:rsidR="009F2351" w:rsidRPr="00BF3E96">
        <w:rPr>
          <w:rFonts w:ascii="Times New Roman" w:hAnsi="Times New Roman"/>
          <w:color w:val="000000" w:themeColor="text1"/>
          <w:sz w:val="20"/>
          <w:szCs w:val="20"/>
          <w:lang w:eastAsia="ru-RU"/>
        </w:rPr>
        <w:t>.</w:t>
      </w:r>
    </w:p>
    <w:p w14:paraId="58D722A1" w14:textId="77777777" w:rsidR="006369BB" w:rsidRPr="00BF3E96" w:rsidRDefault="00AB51E7" w:rsidP="00E9454D">
      <w:pPr>
        <w:pStyle w:val="11"/>
        <w:widowControl w:val="0"/>
        <w:autoSpaceDE w:val="0"/>
        <w:autoSpaceDN w:val="0"/>
        <w:spacing w:after="0" w:line="240" w:lineRule="auto"/>
        <w:ind w:left="567"/>
        <w:jc w:val="both"/>
        <w:outlineLvl w:val="1"/>
        <w:rPr>
          <w:rFonts w:ascii="Times New Roman" w:hAnsi="Times New Roman"/>
          <w:color w:val="000000" w:themeColor="text1"/>
          <w:sz w:val="20"/>
          <w:szCs w:val="20"/>
        </w:rPr>
      </w:pPr>
      <w:r w:rsidRPr="00BF3E96">
        <w:rPr>
          <w:rFonts w:ascii="Times New Roman" w:hAnsi="Times New Roman"/>
          <w:color w:val="000000" w:themeColor="text1"/>
          <w:sz w:val="20"/>
          <w:szCs w:val="20"/>
        </w:rPr>
        <w:t xml:space="preserve">Комиссионное вознаграждение </w:t>
      </w:r>
      <w:r w:rsidR="00A20756" w:rsidRPr="00BF3E96">
        <w:rPr>
          <w:rFonts w:ascii="Times New Roman" w:hAnsi="Times New Roman"/>
          <w:color w:val="000000" w:themeColor="text1"/>
          <w:sz w:val="20"/>
          <w:szCs w:val="20"/>
        </w:rPr>
        <w:t>за Обработку Операций</w:t>
      </w:r>
      <w:r w:rsidR="000D62DF" w:rsidRPr="00BF3E96">
        <w:rPr>
          <w:rFonts w:ascii="Times New Roman" w:hAnsi="Times New Roman"/>
          <w:color w:val="000000" w:themeColor="text1"/>
          <w:sz w:val="20"/>
          <w:szCs w:val="20"/>
        </w:rPr>
        <w:t xml:space="preserve"> с </w:t>
      </w:r>
      <w:r w:rsidR="001215C1" w:rsidRPr="00BF3E96">
        <w:rPr>
          <w:rFonts w:ascii="Times New Roman" w:hAnsi="Times New Roman"/>
          <w:color w:val="000000" w:themeColor="text1"/>
          <w:sz w:val="20"/>
          <w:szCs w:val="20"/>
        </w:rPr>
        <w:t>К</w:t>
      </w:r>
      <w:r w:rsidR="0071071E" w:rsidRPr="00BF3E96">
        <w:rPr>
          <w:rFonts w:ascii="Times New Roman" w:hAnsi="Times New Roman"/>
          <w:color w:val="000000" w:themeColor="text1"/>
          <w:sz w:val="20"/>
          <w:szCs w:val="20"/>
        </w:rPr>
        <w:t>артами</w:t>
      </w:r>
      <w:r w:rsidR="00A20756" w:rsidRPr="00BF3E96">
        <w:rPr>
          <w:rFonts w:ascii="Times New Roman" w:hAnsi="Times New Roman"/>
          <w:color w:val="000000" w:themeColor="text1"/>
          <w:sz w:val="20"/>
          <w:szCs w:val="20"/>
        </w:rPr>
        <w:t xml:space="preserve"> и </w:t>
      </w:r>
      <w:r w:rsidR="00D9476D" w:rsidRPr="00BF3E96">
        <w:rPr>
          <w:rFonts w:ascii="Times New Roman" w:hAnsi="Times New Roman"/>
          <w:color w:val="000000" w:themeColor="text1"/>
          <w:sz w:val="20"/>
          <w:szCs w:val="20"/>
        </w:rPr>
        <w:t xml:space="preserve">осуществление </w:t>
      </w:r>
      <w:r w:rsidR="00A20756" w:rsidRPr="00BF3E96">
        <w:rPr>
          <w:rFonts w:ascii="Times New Roman" w:hAnsi="Times New Roman"/>
          <w:color w:val="000000" w:themeColor="text1"/>
          <w:sz w:val="20"/>
          <w:szCs w:val="20"/>
        </w:rPr>
        <w:t xml:space="preserve">расчетов по ним взимается каждый раз </w:t>
      </w:r>
      <w:r w:rsidR="005A0651">
        <w:rPr>
          <w:rFonts w:ascii="Times New Roman" w:hAnsi="Times New Roman"/>
          <w:color w:val="000000" w:themeColor="text1"/>
          <w:sz w:val="20"/>
          <w:szCs w:val="20"/>
        </w:rPr>
        <w:t xml:space="preserve">при переводе </w:t>
      </w:r>
      <w:r w:rsidR="00A20756" w:rsidRPr="00BF3E96">
        <w:rPr>
          <w:rFonts w:ascii="Times New Roman" w:hAnsi="Times New Roman"/>
          <w:color w:val="000000" w:themeColor="text1"/>
          <w:sz w:val="20"/>
          <w:szCs w:val="20"/>
        </w:rPr>
        <w:t xml:space="preserve"> </w:t>
      </w:r>
      <w:r w:rsidR="00FF3BB4" w:rsidRPr="00BF3E96">
        <w:rPr>
          <w:rFonts w:ascii="Times New Roman" w:hAnsi="Times New Roman"/>
          <w:color w:val="000000" w:themeColor="text1"/>
          <w:sz w:val="20"/>
          <w:szCs w:val="20"/>
        </w:rPr>
        <w:t>Возмещения</w:t>
      </w:r>
      <w:r w:rsidR="00A20756" w:rsidRPr="00BF3E96">
        <w:rPr>
          <w:rFonts w:ascii="Times New Roman" w:hAnsi="Times New Roman"/>
          <w:color w:val="000000" w:themeColor="text1"/>
          <w:sz w:val="20"/>
          <w:szCs w:val="20"/>
        </w:rPr>
        <w:t xml:space="preserve">, переводимой </w:t>
      </w:r>
      <w:r w:rsidR="00B308DB" w:rsidRPr="00BF3E96">
        <w:rPr>
          <w:rFonts w:ascii="Times New Roman" w:hAnsi="Times New Roman"/>
          <w:color w:val="000000" w:themeColor="text1"/>
          <w:sz w:val="20"/>
          <w:szCs w:val="20"/>
        </w:rPr>
        <w:t xml:space="preserve">Агрегатору </w:t>
      </w:r>
      <w:r w:rsidR="00A20756" w:rsidRPr="00BF3E96">
        <w:rPr>
          <w:rFonts w:ascii="Times New Roman" w:hAnsi="Times New Roman"/>
          <w:color w:val="000000" w:themeColor="text1"/>
          <w:sz w:val="20"/>
          <w:szCs w:val="20"/>
        </w:rPr>
        <w:t>Банком согласно п.</w:t>
      </w:r>
      <w:r w:rsidR="006369BB" w:rsidRPr="00BF3E96">
        <w:rPr>
          <w:rFonts w:ascii="Times New Roman" w:hAnsi="Times New Roman"/>
          <w:color w:val="000000" w:themeColor="text1"/>
          <w:sz w:val="20"/>
          <w:szCs w:val="20"/>
        </w:rPr>
        <w:t xml:space="preserve">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_Ref384125240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color w:val="000000" w:themeColor="text1"/>
          <w:sz w:val="20"/>
          <w:szCs w:val="20"/>
        </w:rPr>
        <w:t>2.3</w:t>
      </w:r>
      <w:r w:rsidR="00D2213E" w:rsidRPr="00BF3E96">
        <w:rPr>
          <w:rFonts w:ascii="Times New Roman" w:hAnsi="Times New Roman"/>
          <w:sz w:val="20"/>
          <w:szCs w:val="20"/>
        </w:rPr>
        <w:fldChar w:fldCharType="end"/>
      </w:r>
      <w:r w:rsidR="00A20756" w:rsidRPr="00BF3E96">
        <w:rPr>
          <w:rFonts w:ascii="Times New Roman" w:hAnsi="Times New Roman"/>
          <w:color w:val="000000" w:themeColor="text1"/>
          <w:sz w:val="20"/>
          <w:szCs w:val="20"/>
        </w:rPr>
        <w:t xml:space="preserve"> </w:t>
      </w:r>
      <w:r w:rsidR="006369BB" w:rsidRPr="00BF3E96">
        <w:rPr>
          <w:rFonts w:ascii="Times New Roman" w:hAnsi="Times New Roman"/>
          <w:color w:val="000000" w:themeColor="text1"/>
          <w:sz w:val="20"/>
          <w:szCs w:val="20"/>
        </w:rPr>
        <w:t xml:space="preserve">настоящего </w:t>
      </w:r>
      <w:r w:rsidR="00A20756" w:rsidRPr="00BF3E96">
        <w:rPr>
          <w:rFonts w:ascii="Times New Roman" w:hAnsi="Times New Roman"/>
          <w:color w:val="000000" w:themeColor="text1"/>
          <w:sz w:val="20"/>
          <w:szCs w:val="20"/>
        </w:rPr>
        <w:t>Договора, путем зачета в соответствии с порядком, изложенным в п.</w:t>
      </w:r>
      <w:r w:rsidR="00A62630" w:rsidRPr="00BF3E96">
        <w:rPr>
          <w:rFonts w:ascii="Times New Roman" w:hAnsi="Times New Roman"/>
          <w:color w:val="000000" w:themeColor="text1"/>
          <w:sz w:val="20"/>
          <w:szCs w:val="20"/>
        </w:rPr>
        <w:t xml:space="preserve"> 5.4.</w:t>
      </w:r>
      <w:r w:rsidR="007A412C" w:rsidRPr="00BF3E96">
        <w:rPr>
          <w:rFonts w:ascii="Times New Roman" w:hAnsi="Times New Roman"/>
          <w:color w:val="000000" w:themeColor="text1"/>
          <w:sz w:val="20"/>
          <w:szCs w:val="20"/>
        </w:rPr>
        <w:t xml:space="preserve"> </w:t>
      </w:r>
      <w:r w:rsidR="006369BB" w:rsidRPr="00BF3E96">
        <w:rPr>
          <w:rFonts w:ascii="Times New Roman" w:hAnsi="Times New Roman"/>
          <w:color w:val="000000" w:themeColor="text1"/>
          <w:sz w:val="20"/>
          <w:szCs w:val="20"/>
        </w:rPr>
        <w:t xml:space="preserve">настоящего </w:t>
      </w:r>
      <w:r w:rsidR="00A20756" w:rsidRPr="00BF3E96">
        <w:rPr>
          <w:rFonts w:ascii="Times New Roman" w:hAnsi="Times New Roman"/>
          <w:color w:val="000000" w:themeColor="text1"/>
          <w:sz w:val="20"/>
          <w:szCs w:val="20"/>
        </w:rPr>
        <w:t>Договора</w:t>
      </w:r>
      <w:r w:rsidR="006369BB" w:rsidRPr="00BF3E96">
        <w:rPr>
          <w:rFonts w:ascii="Times New Roman" w:hAnsi="Times New Roman"/>
          <w:color w:val="000000" w:themeColor="text1"/>
          <w:sz w:val="20"/>
          <w:szCs w:val="20"/>
        </w:rPr>
        <w:t xml:space="preserve">. </w:t>
      </w:r>
    </w:p>
    <w:p w14:paraId="50585899" w14:textId="77777777" w:rsidR="00462679" w:rsidRPr="00BF3E96" w:rsidRDefault="00B66D6B"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Банк переводит Возмещение</w:t>
      </w:r>
      <w:r w:rsidR="005811C0" w:rsidRPr="00BF3E96">
        <w:rPr>
          <w:rFonts w:ascii="Times New Roman" w:hAnsi="Times New Roman"/>
          <w:color w:val="000000" w:themeColor="text1"/>
          <w:sz w:val="20"/>
          <w:szCs w:val="20"/>
          <w:lang w:eastAsia="ru-RU"/>
        </w:rPr>
        <w:t xml:space="preserve"> </w:t>
      </w:r>
      <w:r w:rsidRPr="00BF3E96">
        <w:rPr>
          <w:rFonts w:ascii="Times New Roman" w:hAnsi="Times New Roman"/>
          <w:color w:val="000000" w:themeColor="text1"/>
          <w:sz w:val="20"/>
          <w:szCs w:val="20"/>
          <w:lang w:eastAsia="ru-RU"/>
        </w:rPr>
        <w:t xml:space="preserve">Агрегатору, в соответствии с п. </w:t>
      </w:r>
      <w:r w:rsidRPr="00BF3E96">
        <w:rPr>
          <w:rFonts w:ascii="Times New Roman" w:hAnsi="Times New Roman"/>
          <w:sz w:val="20"/>
          <w:szCs w:val="20"/>
        </w:rPr>
        <w:fldChar w:fldCharType="begin"/>
      </w:r>
      <w:r w:rsidRPr="00BF3E96">
        <w:rPr>
          <w:rFonts w:ascii="Times New Roman" w:hAnsi="Times New Roman"/>
          <w:sz w:val="20"/>
          <w:szCs w:val="20"/>
        </w:rPr>
        <w:instrText xml:space="preserve"> REF _Ref384125240 \r \h  \* MERGEFORMAT </w:instrText>
      </w:r>
      <w:r w:rsidRPr="00BF3E96">
        <w:rPr>
          <w:rFonts w:ascii="Times New Roman" w:hAnsi="Times New Roman"/>
          <w:sz w:val="20"/>
          <w:szCs w:val="20"/>
        </w:rPr>
      </w:r>
      <w:r w:rsidRPr="00BF3E96">
        <w:rPr>
          <w:rFonts w:ascii="Times New Roman" w:hAnsi="Times New Roman"/>
          <w:sz w:val="20"/>
          <w:szCs w:val="20"/>
        </w:rPr>
        <w:fldChar w:fldCharType="separate"/>
      </w:r>
      <w:r w:rsidR="00BF0ED7" w:rsidRPr="00BF3E96">
        <w:rPr>
          <w:rFonts w:ascii="Times New Roman" w:hAnsi="Times New Roman"/>
          <w:color w:val="000000" w:themeColor="text1"/>
          <w:sz w:val="20"/>
          <w:szCs w:val="20"/>
        </w:rPr>
        <w:t>2.3</w:t>
      </w:r>
      <w:r w:rsidRPr="00BF3E96">
        <w:rPr>
          <w:rFonts w:ascii="Times New Roman" w:hAnsi="Times New Roman"/>
          <w:sz w:val="20"/>
          <w:szCs w:val="20"/>
        </w:rPr>
        <w:fldChar w:fldCharType="end"/>
      </w:r>
      <w:r w:rsidR="0021043C" w:rsidRPr="00BF3E96">
        <w:rPr>
          <w:rFonts w:ascii="Times New Roman" w:hAnsi="Times New Roman"/>
          <w:sz w:val="20"/>
          <w:szCs w:val="20"/>
        </w:rPr>
        <w:t xml:space="preserve"> </w:t>
      </w:r>
      <w:r w:rsidRPr="00BF3E96">
        <w:rPr>
          <w:rFonts w:ascii="Times New Roman" w:hAnsi="Times New Roman"/>
          <w:color w:val="000000" w:themeColor="text1"/>
          <w:sz w:val="20"/>
          <w:szCs w:val="20"/>
          <w:lang w:eastAsia="ru-RU"/>
        </w:rPr>
        <w:t>настоящего Договора в следующем порядке и размере:</w:t>
      </w:r>
    </w:p>
    <w:p w14:paraId="684BC4D0" w14:textId="27C6A0D6" w:rsidR="00462679" w:rsidRPr="00BF3E96" w:rsidRDefault="00714CE9" w:rsidP="003B05BC">
      <w:pPr>
        <w:pStyle w:val="11"/>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rPr>
        <w:t>единым платежом на счет Агрегатора</w:t>
      </w:r>
      <w:r w:rsidR="00462679" w:rsidRPr="00BF3E96">
        <w:rPr>
          <w:rFonts w:ascii="Times New Roman" w:hAnsi="Times New Roman"/>
          <w:color w:val="000000" w:themeColor="text1"/>
          <w:sz w:val="20"/>
          <w:szCs w:val="20"/>
          <w:lang w:eastAsia="ru-RU"/>
        </w:rPr>
        <w:t>:</w:t>
      </w:r>
    </w:p>
    <w:p w14:paraId="3DCA5A98" w14:textId="18FA3148" w:rsidR="00903EAA" w:rsidRPr="00BF3E96" w:rsidRDefault="00903EAA" w:rsidP="00E9454D">
      <w:pPr>
        <w:pStyle w:val="aff6"/>
        <w:contextualSpacing/>
        <w:jc w:val="center"/>
        <w:rPr>
          <w:rFonts w:ascii="Times New Roman" w:hAnsi="Times New Roman" w:cs="Times New Roman"/>
          <w:sz w:val="20"/>
          <w:szCs w:val="20"/>
        </w:rPr>
      </w:pPr>
      <w:r w:rsidRPr="00BF3E96">
        <w:rPr>
          <w:rFonts w:ascii="Times New Roman" w:hAnsi="Times New Roman" w:cs="Times New Roman"/>
          <w:sz w:val="20"/>
          <w:szCs w:val="20"/>
        </w:rPr>
        <w:t xml:space="preserve">S </w:t>
      </w:r>
      <w:proofErr w:type="gramStart"/>
      <w:r w:rsidRPr="00BF3E96">
        <w:rPr>
          <w:rFonts w:ascii="Times New Roman" w:hAnsi="Times New Roman" w:cs="Times New Roman"/>
          <w:sz w:val="20"/>
          <w:szCs w:val="20"/>
        </w:rPr>
        <w:t xml:space="preserve">= </w:t>
      </w:r>
      <w:r w:rsidR="000E130A" w:rsidRPr="00BF3E96">
        <w:rPr>
          <w:rFonts w:ascii="Times New Roman" w:hAnsi="Times New Roman" w:cs="Times New Roman"/>
          <w:sz w:val="20"/>
          <w:szCs w:val="20"/>
        </w:rPr>
        <w:t xml:space="preserve"> </w:t>
      </w:r>
      <w:proofErr w:type="spellStart"/>
      <w:r w:rsidRPr="00BF3E96">
        <w:rPr>
          <w:rFonts w:ascii="Times New Roman" w:hAnsi="Times New Roman" w:cs="Times New Roman"/>
          <w:sz w:val="20"/>
          <w:szCs w:val="20"/>
        </w:rPr>
        <w:t>S</w:t>
      </w:r>
      <w:proofErr w:type="gramEnd"/>
      <w:r w:rsidR="00C55A8B" w:rsidRPr="00BF3E96">
        <w:rPr>
          <w:rFonts w:ascii="Times New Roman" w:hAnsi="Times New Roman" w:cs="Times New Roman"/>
          <w:sz w:val="20"/>
          <w:szCs w:val="20"/>
        </w:rPr>
        <w:t>удерж</w:t>
      </w:r>
      <w:proofErr w:type="spellEnd"/>
      <w:r w:rsidR="000E130A" w:rsidRPr="00BF3E96">
        <w:rPr>
          <w:rFonts w:ascii="Times New Roman" w:hAnsi="Times New Roman" w:cs="Times New Roman"/>
          <w:sz w:val="20"/>
          <w:szCs w:val="20"/>
        </w:rPr>
        <w:t xml:space="preserve"> </w:t>
      </w:r>
      <w:r w:rsidRPr="00BF3E96">
        <w:rPr>
          <w:rFonts w:ascii="Times New Roman" w:hAnsi="Times New Roman" w:cs="Times New Roman"/>
          <w:sz w:val="20"/>
          <w:szCs w:val="20"/>
        </w:rPr>
        <w:t>-</w:t>
      </w:r>
      <w:r w:rsidR="00C55A8B">
        <w:rPr>
          <w:rFonts w:ascii="Times New Roman" w:hAnsi="Times New Roman" w:cs="Times New Roman"/>
          <w:sz w:val="20"/>
          <w:szCs w:val="20"/>
          <w:lang w:val="kk-KZ"/>
        </w:rPr>
        <w:t xml:space="preserve"> </w:t>
      </w:r>
      <w:r w:rsidRPr="00BF3E96">
        <w:rPr>
          <w:rFonts w:ascii="Times New Roman" w:hAnsi="Times New Roman" w:cs="Times New Roman"/>
          <w:sz w:val="20"/>
          <w:szCs w:val="20"/>
        </w:rPr>
        <w:t>S</w:t>
      </w:r>
      <w:r w:rsidR="00C55A8B">
        <w:rPr>
          <w:rFonts w:ascii="Times New Roman" w:hAnsi="Times New Roman" w:cs="Times New Roman"/>
          <w:sz w:val="20"/>
          <w:szCs w:val="20"/>
          <w:lang w:val="kk-KZ"/>
        </w:rPr>
        <w:t>возм</w:t>
      </w:r>
      <w:r w:rsidRPr="00BF3E96">
        <w:rPr>
          <w:rFonts w:ascii="Times New Roman" w:hAnsi="Times New Roman" w:cs="Times New Roman"/>
          <w:sz w:val="20"/>
          <w:szCs w:val="20"/>
        </w:rPr>
        <w:t>,</w:t>
      </w:r>
    </w:p>
    <w:p w14:paraId="17025CCD" w14:textId="77777777" w:rsidR="00903EAA" w:rsidRPr="00BF3E96" w:rsidRDefault="00903EAA" w:rsidP="00E9454D">
      <w:pPr>
        <w:pStyle w:val="aff6"/>
        <w:ind w:left="1134"/>
        <w:contextualSpacing/>
        <w:jc w:val="both"/>
        <w:rPr>
          <w:rFonts w:ascii="Times New Roman" w:hAnsi="Times New Roman" w:cs="Times New Roman"/>
          <w:sz w:val="20"/>
          <w:szCs w:val="20"/>
        </w:rPr>
      </w:pPr>
      <w:r w:rsidRPr="00BF3E96">
        <w:rPr>
          <w:rFonts w:ascii="Times New Roman" w:hAnsi="Times New Roman" w:cs="Times New Roman"/>
          <w:sz w:val="20"/>
          <w:szCs w:val="20"/>
        </w:rPr>
        <w:t>где:</w:t>
      </w:r>
    </w:p>
    <w:p w14:paraId="50AEE74F" w14:textId="77777777" w:rsidR="00903EAA" w:rsidRPr="00BF3E96" w:rsidRDefault="00903EAA" w:rsidP="00BB5CD1">
      <w:pPr>
        <w:pStyle w:val="aff6"/>
        <w:contextualSpacing/>
        <w:jc w:val="both"/>
        <w:rPr>
          <w:rFonts w:ascii="Times New Roman" w:hAnsi="Times New Roman" w:cs="Times New Roman"/>
          <w:sz w:val="20"/>
          <w:szCs w:val="20"/>
        </w:rPr>
      </w:pPr>
      <w:r w:rsidRPr="00BF3E96">
        <w:rPr>
          <w:rFonts w:ascii="Times New Roman" w:hAnsi="Times New Roman" w:cs="Times New Roman"/>
          <w:sz w:val="20"/>
          <w:szCs w:val="20"/>
        </w:rPr>
        <w:t xml:space="preserve">S </w:t>
      </w:r>
      <w:r w:rsidR="009B7980" w:rsidRPr="00BF3E96">
        <w:rPr>
          <w:rFonts w:ascii="Times New Roman" w:hAnsi="Times New Roman" w:cs="Times New Roman"/>
          <w:sz w:val="20"/>
          <w:szCs w:val="20"/>
        </w:rPr>
        <w:t>–</w:t>
      </w:r>
      <w:r w:rsidRPr="00BF3E96">
        <w:rPr>
          <w:rFonts w:ascii="Times New Roman" w:hAnsi="Times New Roman" w:cs="Times New Roman"/>
          <w:sz w:val="20"/>
          <w:szCs w:val="20"/>
        </w:rPr>
        <w:t xml:space="preserve"> итоговая сумма, подлежащая переводу в пользу </w:t>
      </w:r>
      <w:r w:rsidR="00C10398" w:rsidRPr="00BF3E96">
        <w:rPr>
          <w:rFonts w:ascii="Times New Roman" w:hAnsi="Times New Roman" w:cs="Times New Roman"/>
          <w:sz w:val="20"/>
          <w:szCs w:val="20"/>
        </w:rPr>
        <w:t xml:space="preserve">Агрегатора </w:t>
      </w:r>
      <w:r w:rsidRPr="00BF3E96">
        <w:rPr>
          <w:rFonts w:ascii="Times New Roman" w:hAnsi="Times New Roman" w:cs="Times New Roman"/>
          <w:sz w:val="20"/>
          <w:szCs w:val="20"/>
        </w:rPr>
        <w:t>в день Т (дата перевода Банком Возмещения, установленная в соответствии с условиями настоящего Договора);</w:t>
      </w:r>
    </w:p>
    <w:p w14:paraId="60EC9C70" w14:textId="51414709" w:rsidR="00903EAA" w:rsidRPr="00BF3E96" w:rsidRDefault="00903EAA" w:rsidP="007F0857">
      <w:pPr>
        <w:pStyle w:val="aff6"/>
        <w:contextualSpacing/>
        <w:jc w:val="both"/>
        <w:rPr>
          <w:rFonts w:ascii="Times New Roman" w:hAnsi="Times New Roman" w:cs="Times New Roman"/>
          <w:sz w:val="20"/>
          <w:szCs w:val="20"/>
        </w:rPr>
      </w:pPr>
      <w:r w:rsidRPr="00BF3E96">
        <w:rPr>
          <w:rFonts w:ascii="Times New Roman" w:hAnsi="Times New Roman" w:cs="Times New Roman"/>
          <w:sz w:val="20"/>
          <w:szCs w:val="20"/>
        </w:rPr>
        <w:t>S</w:t>
      </w:r>
      <w:r w:rsidR="00C55A8B">
        <w:rPr>
          <w:rFonts w:ascii="Times New Roman" w:hAnsi="Times New Roman" w:cs="Times New Roman"/>
          <w:sz w:val="20"/>
          <w:szCs w:val="20"/>
          <w:lang w:val="kk-KZ"/>
        </w:rPr>
        <w:t xml:space="preserve"> </w:t>
      </w:r>
      <w:proofErr w:type="spellStart"/>
      <w:r w:rsidRPr="00BF3E96">
        <w:rPr>
          <w:rFonts w:ascii="Times New Roman" w:hAnsi="Times New Roman" w:cs="Times New Roman"/>
          <w:sz w:val="20"/>
          <w:szCs w:val="20"/>
        </w:rPr>
        <w:t>возм</w:t>
      </w:r>
      <w:proofErr w:type="spellEnd"/>
      <w:r w:rsidRPr="00BF3E96">
        <w:rPr>
          <w:rFonts w:ascii="Times New Roman" w:hAnsi="Times New Roman" w:cs="Times New Roman"/>
          <w:sz w:val="20"/>
          <w:szCs w:val="20"/>
        </w:rPr>
        <w:t xml:space="preserve"> </w:t>
      </w:r>
      <w:r w:rsidR="009B7980" w:rsidRPr="00BF3E96">
        <w:rPr>
          <w:rFonts w:ascii="Times New Roman" w:hAnsi="Times New Roman" w:cs="Times New Roman"/>
          <w:sz w:val="20"/>
          <w:szCs w:val="20"/>
        </w:rPr>
        <w:t>–</w:t>
      </w:r>
      <w:r w:rsidRPr="00BF3E96">
        <w:rPr>
          <w:rFonts w:ascii="Times New Roman" w:hAnsi="Times New Roman" w:cs="Times New Roman"/>
          <w:sz w:val="20"/>
          <w:szCs w:val="20"/>
        </w:rPr>
        <w:t xml:space="preserve"> сумма </w:t>
      </w:r>
      <w:proofErr w:type="spellStart"/>
      <w:r w:rsidRPr="00BF3E96">
        <w:rPr>
          <w:rFonts w:ascii="Times New Roman" w:hAnsi="Times New Roman" w:cs="Times New Roman"/>
          <w:sz w:val="20"/>
          <w:szCs w:val="20"/>
        </w:rPr>
        <w:t>Возмещениярассчитываемая</w:t>
      </w:r>
      <w:proofErr w:type="spellEnd"/>
      <w:r w:rsidRPr="00BF3E96">
        <w:rPr>
          <w:rFonts w:ascii="Times New Roman" w:hAnsi="Times New Roman" w:cs="Times New Roman"/>
          <w:sz w:val="20"/>
          <w:szCs w:val="20"/>
        </w:rPr>
        <w:t xml:space="preserve"> на основании Операций, прошедших Обработку Операций в день T-</w:t>
      </w:r>
      <w:proofErr w:type="gramStart"/>
      <w:r w:rsidRPr="00BF3E96">
        <w:rPr>
          <w:rFonts w:ascii="Times New Roman" w:hAnsi="Times New Roman" w:cs="Times New Roman"/>
          <w:sz w:val="20"/>
          <w:szCs w:val="20"/>
        </w:rPr>
        <w:t>N  и</w:t>
      </w:r>
      <w:proofErr w:type="gramEnd"/>
      <w:r w:rsidRPr="00BF3E96">
        <w:rPr>
          <w:rFonts w:ascii="Times New Roman" w:hAnsi="Times New Roman" w:cs="Times New Roman"/>
          <w:sz w:val="20"/>
          <w:szCs w:val="20"/>
        </w:rPr>
        <w:t xml:space="preserve"> определяемая как сумма следующих Операций:</w:t>
      </w:r>
    </w:p>
    <w:p w14:paraId="703A4D40" w14:textId="1D4A5FD3" w:rsidR="00903EAA" w:rsidRPr="00BF3E96" w:rsidRDefault="00903EAA" w:rsidP="003B05BC">
      <w:pPr>
        <w:pStyle w:val="aff6"/>
        <w:contextualSpacing/>
        <w:jc w:val="both"/>
        <w:rPr>
          <w:rFonts w:ascii="Times New Roman" w:hAnsi="Times New Roman" w:cs="Times New Roman"/>
          <w:sz w:val="20"/>
          <w:szCs w:val="20"/>
        </w:rPr>
      </w:pPr>
      <w:r w:rsidRPr="00BF3E96">
        <w:rPr>
          <w:rFonts w:ascii="Times New Roman" w:hAnsi="Times New Roman" w:cs="Times New Roman"/>
          <w:sz w:val="20"/>
          <w:szCs w:val="20"/>
        </w:rPr>
        <w:t>a)</w:t>
      </w:r>
      <w:r w:rsidRPr="00BF3E96">
        <w:rPr>
          <w:rFonts w:ascii="Times New Roman" w:hAnsi="Times New Roman" w:cs="Times New Roman"/>
          <w:sz w:val="20"/>
          <w:szCs w:val="20"/>
        </w:rPr>
        <w:tab/>
        <w:t>сумм Операций Оплаты, прошедших Обработку Операций в день Т-N, и</w:t>
      </w:r>
    </w:p>
    <w:p w14:paraId="07B284EB" w14:textId="1B006929" w:rsidR="00903EAA" w:rsidRPr="00BF3E96" w:rsidRDefault="00903EAA" w:rsidP="003B05BC">
      <w:pPr>
        <w:pStyle w:val="aff6"/>
        <w:contextualSpacing/>
        <w:jc w:val="both"/>
        <w:rPr>
          <w:rFonts w:ascii="Times New Roman" w:hAnsi="Times New Roman" w:cs="Times New Roman"/>
          <w:sz w:val="20"/>
          <w:szCs w:val="20"/>
        </w:rPr>
      </w:pPr>
      <w:r w:rsidRPr="00BF3E96">
        <w:rPr>
          <w:rFonts w:ascii="Times New Roman" w:hAnsi="Times New Roman" w:cs="Times New Roman"/>
          <w:sz w:val="20"/>
          <w:szCs w:val="20"/>
        </w:rPr>
        <w:t>b)</w:t>
      </w:r>
      <w:r w:rsidRPr="00BF3E96">
        <w:rPr>
          <w:rFonts w:ascii="Times New Roman" w:hAnsi="Times New Roman" w:cs="Times New Roman"/>
          <w:sz w:val="20"/>
          <w:szCs w:val="20"/>
        </w:rPr>
        <w:tab/>
        <w:t>сумм, ранее ошибочно удержанных либо непереведённых Банком и подлежащих переводу по результатам проведённой Сторонами сверки взаиморасчётов;</w:t>
      </w:r>
      <w:r w:rsidR="005F03BC" w:rsidRPr="00BF3E96">
        <w:rPr>
          <w:rFonts w:ascii="Times New Roman" w:hAnsi="Times New Roman" w:cs="Times New Roman"/>
          <w:sz w:val="20"/>
          <w:szCs w:val="20"/>
        </w:rPr>
        <w:t xml:space="preserve"> </w:t>
      </w:r>
    </w:p>
    <w:p w14:paraId="66A1D7CD" w14:textId="18B20AF5" w:rsidR="00EB29C3" w:rsidRPr="00BF3E96" w:rsidRDefault="00EB29C3" w:rsidP="00EB29C3">
      <w:pPr>
        <w:pStyle w:val="aff6"/>
        <w:contextualSpacing/>
        <w:jc w:val="both"/>
        <w:rPr>
          <w:rFonts w:ascii="Times New Roman" w:hAnsi="Times New Roman" w:cs="Times New Roman"/>
          <w:strike/>
          <w:sz w:val="20"/>
          <w:szCs w:val="20"/>
        </w:rPr>
      </w:pPr>
      <w:r w:rsidRPr="00BF3E96">
        <w:rPr>
          <w:rFonts w:ascii="Times New Roman" w:hAnsi="Times New Roman" w:cs="Times New Roman"/>
          <w:sz w:val="20"/>
          <w:szCs w:val="20"/>
        </w:rPr>
        <w:t>Sудерж = сумма, подлежащая переводу Агрегатором в пользу Банка, состоящая из ком</w:t>
      </w:r>
      <w:r w:rsidR="009B0071" w:rsidRPr="00BF3E96">
        <w:rPr>
          <w:rFonts w:ascii="Times New Roman" w:hAnsi="Times New Roman" w:cs="Times New Roman"/>
          <w:sz w:val="20"/>
          <w:szCs w:val="20"/>
        </w:rPr>
        <w:t>иссионного вознаграждения Банка,</w:t>
      </w:r>
      <w:r w:rsidRPr="00BF3E96">
        <w:rPr>
          <w:rFonts w:ascii="Times New Roman" w:hAnsi="Times New Roman" w:cs="Times New Roman"/>
          <w:sz w:val="20"/>
          <w:szCs w:val="20"/>
        </w:rPr>
        <w:t xml:space="preserve"> предусмотренного в Приложении №1 исчисляемая от сумм Операций, прошедших</w:t>
      </w:r>
      <w:r w:rsidR="00A25EBE" w:rsidRPr="00BF3E96">
        <w:rPr>
          <w:rFonts w:ascii="Times New Roman" w:hAnsi="Times New Roman" w:cs="Times New Roman"/>
          <w:sz w:val="20"/>
          <w:szCs w:val="20"/>
        </w:rPr>
        <w:t xml:space="preserve"> Обработку в день T-N,</w:t>
      </w:r>
      <w:r w:rsidRPr="00BF3E96">
        <w:rPr>
          <w:rFonts w:ascii="Times New Roman" w:hAnsi="Times New Roman" w:cs="Times New Roman"/>
          <w:sz w:val="20"/>
          <w:szCs w:val="20"/>
        </w:rPr>
        <w:t xml:space="preserve"> а также состоящая из следующих сумм: </w:t>
      </w:r>
    </w:p>
    <w:p w14:paraId="69E0C8A9" w14:textId="015B1613" w:rsidR="00E95775" w:rsidRPr="00BF3E96" w:rsidRDefault="00903EAA" w:rsidP="00E9454D">
      <w:pPr>
        <w:pStyle w:val="aff6"/>
        <w:ind w:left="1418"/>
        <w:contextualSpacing/>
        <w:jc w:val="both"/>
        <w:rPr>
          <w:rFonts w:ascii="Times New Roman" w:hAnsi="Times New Roman" w:cs="Times New Roman"/>
          <w:sz w:val="20"/>
          <w:szCs w:val="20"/>
        </w:rPr>
      </w:pPr>
      <w:r w:rsidRPr="00BF3E96">
        <w:rPr>
          <w:rFonts w:ascii="Times New Roman" w:hAnsi="Times New Roman" w:cs="Times New Roman"/>
          <w:sz w:val="20"/>
          <w:szCs w:val="20"/>
        </w:rPr>
        <w:t>1.</w:t>
      </w:r>
      <w:r w:rsidR="00E95775" w:rsidRPr="00BF3E96">
        <w:rPr>
          <w:rFonts w:ascii="Times New Roman" w:hAnsi="Times New Roman" w:cs="Times New Roman"/>
          <w:sz w:val="20"/>
          <w:szCs w:val="20"/>
        </w:rPr>
        <w:t xml:space="preserve"> </w:t>
      </w:r>
      <w:r w:rsidRPr="00BF3E96">
        <w:rPr>
          <w:rFonts w:ascii="Times New Roman" w:hAnsi="Times New Roman" w:cs="Times New Roman"/>
          <w:sz w:val="20"/>
          <w:szCs w:val="20"/>
        </w:rPr>
        <w:t>сумм Операций возврата, прошедших Обработку Операций в день Т-N,</w:t>
      </w:r>
    </w:p>
    <w:p w14:paraId="6F7ED887" w14:textId="78821A73" w:rsidR="00E95775" w:rsidRPr="00BF3E96" w:rsidRDefault="00E95775" w:rsidP="00E9454D">
      <w:pPr>
        <w:pStyle w:val="aff6"/>
        <w:ind w:left="1418"/>
        <w:contextualSpacing/>
        <w:jc w:val="both"/>
        <w:rPr>
          <w:rFonts w:ascii="Times New Roman" w:hAnsi="Times New Roman" w:cs="Times New Roman"/>
          <w:sz w:val="20"/>
          <w:szCs w:val="20"/>
        </w:rPr>
      </w:pPr>
      <w:r w:rsidRPr="00BF3E96">
        <w:rPr>
          <w:rFonts w:ascii="Times New Roman" w:hAnsi="Times New Roman" w:cs="Times New Roman"/>
          <w:sz w:val="20"/>
          <w:szCs w:val="20"/>
        </w:rPr>
        <w:t xml:space="preserve">2. </w:t>
      </w:r>
      <w:r w:rsidR="00903EAA" w:rsidRPr="00BF3E96">
        <w:rPr>
          <w:rFonts w:ascii="Times New Roman" w:hAnsi="Times New Roman" w:cs="Times New Roman"/>
          <w:sz w:val="20"/>
          <w:szCs w:val="20"/>
        </w:rPr>
        <w:t xml:space="preserve">сумм, ранее переведённых на счёт </w:t>
      </w:r>
      <w:r w:rsidR="00F53032">
        <w:rPr>
          <w:rFonts w:ascii="Times New Roman" w:hAnsi="Times New Roman" w:cs="Times New Roman"/>
          <w:sz w:val="20"/>
          <w:szCs w:val="20"/>
        </w:rPr>
        <w:t>Агрегатора</w:t>
      </w:r>
      <w:r w:rsidR="00F53032" w:rsidRPr="00BF3E96">
        <w:rPr>
          <w:rFonts w:ascii="Times New Roman" w:hAnsi="Times New Roman" w:cs="Times New Roman"/>
          <w:sz w:val="20"/>
          <w:szCs w:val="20"/>
        </w:rPr>
        <w:t xml:space="preserve"> </w:t>
      </w:r>
      <w:r w:rsidR="00903EAA" w:rsidRPr="00BF3E96">
        <w:rPr>
          <w:rFonts w:ascii="Times New Roman" w:hAnsi="Times New Roman" w:cs="Times New Roman"/>
          <w:sz w:val="20"/>
          <w:szCs w:val="20"/>
        </w:rPr>
        <w:t>по Операциям, проведённым с нарушением условий настоящего Договора,</w:t>
      </w:r>
    </w:p>
    <w:p w14:paraId="7045AAC7" w14:textId="77777777" w:rsidR="00E95775" w:rsidRPr="00BF3E96" w:rsidRDefault="00E95775" w:rsidP="00E9454D">
      <w:pPr>
        <w:pStyle w:val="aff6"/>
        <w:ind w:left="1418"/>
        <w:contextualSpacing/>
        <w:jc w:val="both"/>
        <w:rPr>
          <w:rFonts w:ascii="Times New Roman" w:hAnsi="Times New Roman" w:cs="Times New Roman"/>
          <w:sz w:val="20"/>
          <w:szCs w:val="20"/>
        </w:rPr>
      </w:pPr>
      <w:r w:rsidRPr="00BF3E96">
        <w:rPr>
          <w:rFonts w:ascii="Times New Roman" w:hAnsi="Times New Roman" w:cs="Times New Roman"/>
          <w:sz w:val="20"/>
          <w:szCs w:val="20"/>
        </w:rPr>
        <w:t>3. сумм дебиторской задолженности Агрегатора перед Банком</w:t>
      </w:r>
      <w:r w:rsidR="00626F78" w:rsidRPr="00BF3E96">
        <w:rPr>
          <w:rFonts w:ascii="Times New Roman" w:hAnsi="Times New Roman" w:cs="Times New Roman"/>
          <w:sz w:val="20"/>
          <w:szCs w:val="20"/>
        </w:rPr>
        <w:t>, в т.ч. сумма комисси</w:t>
      </w:r>
      <w:r w:rsidR="002D27C8" w:rsidRPr="00BF3E96">
        <w:rPr>
          <w:rFonts w:ascii="Times New Roman" w:hAnsi="Times New Roman" w:cs="Times New Roman"/>
          <w:sz w:val="20"/>
          <w:szCs w:val="20"/>
        </w:rPr>
        <w:t xml:space="preserve">онного вознаграждения </w:t>
      </w:r>
      <w:r w:rsidR="00626F78" w:rsidRPr="00BF3E96">
        <w:rPr>
          <w:rFonts w:ascii="Times New Roman" w:hAnsi="Times New Roman" w:cs="Times New Roman"/>
          <w:sz w:val="20"/>
          <w:szCs w:val="20"/>
        </w:rPr>
        <w:t xml:space="preserve"> Банка</w:t>
      </w:r>
      <w:r w:rsidR="00633DE7" w:rsidRPr="00BF3E96">
        <w:rPr>
          <w:rFonts w:ascii="Times New Roman" w:hAnsi="Times New Roman" w:cs="Times New Roman"/>
          <w:sz w:val="20"/>
          <w:szCs w:val="20"/>
        </w:rPr>
        <w:t xml:space="preserve"> (удерживается Банком с каждой Операции)</w:t>
      </w:r>
      <w:r w:rsidRPr="00BF3E96">
        <w:rPr>
          <w:rFonts w:ascii="Times New Roman" w:hAnsi="Times New Roman" w:cs="Times New Roman"/>
          <w:sz w:val="20"/>
          <w:szCs w:val="20"/>
        </w:rPr>
        <w:t>, возникшей за предыдущие дни (задолженность в размере суммы, причитающейся Банку по настоящему Договору, не урегулированная в соответствии с п</w:t>
      </w:r>
      <w:r w:rsidR="005C28DD" w:rsidRPr="00BF3E96">
        <w:rPr>
          <w:rFonts w:ascii="Times New Roman" w:hAnsi="Times New Roman" w:cs="Times New Roman"/>
          <w:sz w:val="20"/>
          <w:szCs w:val="20"/>
        </w:rPr>
        <w:t>.</w:t>
      </w:r>
      <w:r w:rsidRPr="00BF3E96">
        <w:rPr>
          <w:rFonts w:ascii="Times New Roman" w:hAnsi="Times New Roman" w:cs="Times New Roman"/>
          <w:sz w:val="20"/>
          <w:szCs w:val="20"/>
        </w:rPr>
        <w:t>п. 3.2.2 и 3.2.3 настоящего Договора)</w:t>
      </w:r>
      <w:r w:rsidR="009B7980" w:rsidRPr="00BF3E96">
        <w:rPr>
          <w:rFonts w:ascii="Times New Roman" w:hAnsi="Times New Roman" w:cs="Times New Roman"/>
          <w:sz w:val="20"/>
          <w:szCs w:val="20"/>
        </w:rPr>
        <w:t>,</w:t>
      </w:r>
    </w:p>
    <w:p w14:paraId="3BB57853" w14:textId="04B3E78A" w:rsidR="00903EAA" w:rsidRPr="00BF3E96" w:rsidRDefault="00E95775" w:rsidP="00E9454D">
      <w:pPr>
        <w:pStyle w:val="aff6"/>
        <w:ind w:left="1418"/>
        <w:contextualSpacing/>
        <w:jc w:val="both"/>
        <w:rPr>
          <w:rFonts w:ascii="Times New Roman" w:hAnsi="Times New Roman" w:cs="Times New Roman"/>
          <w:sz w:val="20"/>
          <w:szCs w:val="20"/>
        </w:rPr>
      </w:pPr>
      <w:r w:rsidRPr="00BF3E96">
        <w:rPr>
          <w:rFonts w:ascii="Times New Roman" w:hAnsi="Times New Roman" w:cs="Times New Roman"/>
          <w:sz w:val="20"/>
          <w:szCs w:val="20"/>
        </w:rPr>
        <w:t>4. с</w:t>
      </w:r>
      <w:r w:rsidR="00903EAA" w:rsidRPr="00BF3E96">
        <w:rPr>
          <w:rFonts w:ascii="Times New Roman" w:hAnsi="Times New Roman" w:cs="Times New Roman"/>
          <w:sz w:val="20"/>
          <w:szCs w:val="20"/>
        </w:rPr>
        <w:t xml:space="preserve">умм, ранее переведённых на счёт </w:t>
      </w:r>
      <w:r w:rsidR="00F53032">
        <w:rPr>
          <w:rFonts w:ascii="Times New Roman" w:hAnsi="Times New Roman" w:cs="Times New Roman"/>
          <w:sz w:val="20"/>
          <w:szCs w:val="20"/>
        </w:rPr>
        <w:t>Агрегатора</w:t>
      </w:r>
      <w:r w:rsidR="00F53032" w:rsidRPr="00BF3E96">
        <w:rPr>
          <w:rFonts w:ascii="Times New Roman" w:hAnsi="Times New Roman" w:cs="Times New Roman"/>
          <w:sz w:val="20"/>
          <w:szCs w:val="20"/>
        </w:rPr>
        <w:t xml:space="preserve"> </w:t>
      </w:r>
      <w:r w:rsidR="00903EAA" w:rsidRPr="00BF3E96">
        <w:rPr>
          <w:rFonts w:ascii="Times New Roman" w:hAnsi="Times New Roman" w:cs="Times New Roman"/>
          <w:sz w:val="20"/>
          <w:szCs w:val="20"/>
        </w:rPr>
        <w:t xml:space="preserve">по Операциям, заявленным Банками-эмитентами как Мошеннические операции и/или как Недействительные операции, либо признанным МПС Мошенническими операциями (за исключением случаев, когда Операции оплаты проводилась </w:t>
      </w:r>
      <w:r w:rsidR="00C765C3" w:rsidRPr="00BF3E96">
        <w:rPr>
          <w:rFonts w:ascii="Times New Roman" w:hAnsi="Times New Roman" w:cs="Times New Roman"/>
          <w:sz w:val="20"/>
          <w:szCs w:val="20"/>
        </w:rPr>
        <w:t>с аутентификацией Д</w:t>
      </w:r>
      <w:r w:rsidR="00411956" w:rsidRPr="00BF3E96">
        <w:rPr>
          <w:rFonts w:ascii="Times New Roman" w:hAnsi="Times New Roman" w:cs="Times New Roman"/>
          <w:sz w:val="20"/>
          <w:szCs w:val="20"/>
        </w:rPr>
        <w:t xml:space="preserve">ержателя </w:t>
      </w:r>
      <w:r w:rsidR="00C765C3" w:rsidRPr="00BF3E96">
        <w:rPr>
          <w:rFonts w:ascii="Times New Roman" w:hAnsi="Times New Roman" w:cs="Times New Roman"/>
          <w:sz w:val="20"/>
          <w:szCs w:val="20"/>
        </w:rPr>
        <w:t>К</w:t>
      </w:r>
      <w:r w:rsidR="00411956" w:rsidRPr="00BF3E96">
        <w:rPr>
          <w:rFonts w:ascii="Times New Roman" w:hAnsi="Times New Roman" w:cs="Times New Roman"/>
          <w:sz w:val="20"/>
          <w:szCs w:val="20"/>
        </w:rPr>
        <w:t xml:space="preserve">арты </w:t>
      </w:r>
      <w:r w:rsidR="005A68FA" w:rsidRPr="00BF3E96">
        <w:rPr>
          <w:rFonts w:ascii="Times New Roman" w:hAnsi="Times New Roman" w:cs="Times New Roman"/>
          <w:sz w:val="20"/>
          <w:szCs w:val="20"/>
        </w:rPr>
        <w:t xml:space="preserve">по технологии </w:t>
      </w:r>
      <w:r w:rsidR="0078157C" w:rsidRPr="00BF3E96">
        <w:rPr>
          <w:rFonts w:ascii="Times New Roman" w:hAnsi="Times New Roman" w:cs="Times New Roman"/>
          <w:sz w:val="20"/>
          <w:szCs w:val="20"/>
        </w:rPr>
        <w:t>3-</w:t>
      </w:r>
      <w:r w:rsidR="005A68FA" w:rsidRPr="00BF3E96">
        <w:rPr>
          <w:rFonts w:ascii="Times New Roman" w:hAnsi="Times New Roman" w:cs="Times New Roman"/>
          <w:sz w:val="20"/>
          <w:szCs w:val="20"/>
          <w:lang w:val="en-US"/>
        </w:rPr>
        <w:t>D</w:t>
      </w:r>
      <w:r w:rsidR="0078157C" w:rsidRPr="00BF3E96">
        <w:rPr>
          <w:rFonts w:ascii="Times New Roman" w:hAnsi="Times New Roman" w:cs="Times New Roman"/>
          <w:sz w:val="20"/>
          <w:szCs w:val="20"/>
        </w:rPr>
        <w:t xml:space="preserve"> </w:t>
      </w:r>
      <w:r w:rsidR="005A68FA" w:rsidRPr="00BF3E96">
        <w:rPr>
          <w:rFonts w:ascii="Times New Roman" w:hAnsi="Times New Roman" w:cs="Times New Roman"/>
          <w:sz w:val="20"/>
          <w:szCs w:val="20"/>
          <w:lang w:val="en-US"/>
        </w:rPr>
        <w:t>Secure</w:t>
      </w:r>
      <w:r w:rsidR="00903EAA" w:rsidRPr="00BF3E96">
        <w:rPr>
          <w:rFonts w:ascii="Times New Roman" w:hAnsi="Times New Roman" w:cs="Times New Roman"/>
          <w:sz w:val="20"/>
          <w:szCs w:val="20"/>
        </w:rPr>
        <w:t>, а также в случае, когда сумма денежных средств по Мошеннической операции не была списана со счетов Банка МПС/Банками-эмитентами Карт)</w:t>
      </w:r>
      <w:r w:rsidR="009B7980" w:rsidRPr="00BF3E96">
        <w:rPr>
          <w:rFonts w:ascii="Times New Roman" w:hAnsi="Times New Roman" w:cs="Times New Roman"/>
          <w:sz w:val="20"/>
          <w:szCs w:val="20"/>
        </w:rPr>
        <w:t>,</w:t>
      </w:r>
    </w:p>
    <w:p w14:paraId="3BD5CE83" w14:textId="43879019" w:rsidR="00E95775" w:rsidRPr="00BF3E96" w:rsidRDefault="00E95775" w:rsidP="00E9454D">
      <w:pPr>
        <w:pStyle w:val="aff6"/>
        <w:ind w:left="1418"/>
        <w:contextualSpacing/>
        <w:jc w:val="both"/>
        <w:rPr>
          <w:rFonts w:ascii="Times New Roman" w:hAnsi="Times New Roman" w:cs="Times New Roman"/>
          <w:sz w:val="20"/>
          <w:szCs w:val="20"/>
        </w:rPr>
      </w:pPr>
      <w:r w:rsidRPr="00BF3E96">
        <w:rPr>
          <w:rFonts w:ascii="Times New Roman" w:hAnsi="Times New Roman" w:cs="Times New Roman"/>
          <w:sz w:val="20"/>
          <w:szCs w:val="20"/>
        </w:rPr>
        <w:t xml:space="preserve">5. </w:t>
      </w:r>
      <w:r w:rsidR="00903EAA" w:rsidRPr="00BF3E96">
        <w:rPr>
          <w:rFonts w:ascii="Times New Roman" w:hAnsi="Times New Roman" w:cs="Times New Roman"/>
          <w:sz w:val="20"/>
          <w:szCs w:val="20"/>
        </w:rPr>
        <w:t xml:space="preserve">сумм, ранее ошибочно переведённых Банком </w:t>
      </w:r>
      <w:r w:rsidR="00F53032">
        <w:rPr>
          <w:rFonts w:ascii="Times New Roman" w:hAnsi="Times New Roman" w:cs="Times New Roman"/>
          <w:sz w:val="20"/>
          <w:szCs w:val="20"/>
        </w:rPr>
        <w:t>Агрегатору</w:t>
      </w:r>
      <w:r w:rsidR="00F53032" w:rsidRPr="00BF3E96">
        <w:rPr>
          <w:rFonts w:ascii="Times New Roman" w:hAnsi="Times New Roman" w:cs="Times New Roman"/>
          <w:sz w:val="20"/>
          <w:szCs w:val="20"/>
        </w:rPr>
        <w:t xml:space="preserve"> </w:t>
      </w:r>
      <w:r w:rsidR="00903EAA" w:rsidRPr="00BF3E96">
        <w:rPr>
          <w:rFonts w:ascii="Times New Roman" w:hAnsi="Times New Roman" w:cs="Times New Roman"/>
          <w:sz w:val="20"/>
          <w:szCs w:val="20"/>
        </w:rPr>
        <w:t>и подлежащих удержанию по результатам проведённой С</w:t>
      </w:r>
      <w:r w:rsidR="003A61AC" w:rsidRPr="00BF3E96">
        <w:rPr>
          <w:rFonts w:ascii="Times New Roman" w:hAnsi="Times New Roman" w:cs="Times New Roman"/>
          <w:sz w:val="20"/>
          <w:szCs w:val="20"/>
        </w:rPr>
        <w:t>торонами сверки взаиморасчетов.</w:t>
      </w:r>
    </w:p>
    <w:p w14:paraId="4B99F7BB" w14:textId="3A4C9381" w:rsidR="00B238E4" w:rsidRPr="00BF3E96" w:rsidRDefault="00D5726B" w:rsidP="00BB5CD1">
      <w:pPr>
        <w:pStyle w:val="aff6"/>
        <w:contextualSpacing/>
        <w:jc w:val="both"/>
        <w:rPr>
          <w:rFonts w:ascii="Times New Roman" w:hAnsi="Times New Roman" w:cs="Times New Roman"/>
          <w:sz w:val="20"/>
          <w:szCs w:val="20"/>
        </w:rPr>
      </w:pPr>
      <w:r w:rsidRPr="00BF3E96">
        <w:rPr>
          <w:rFonts w:ascii="Times New Roman" w:hAnsi="Times New Roman" w:cs="Times New Roman"/>
          <w:sz w:val="20"/>
          <w:szCs w:val="20"/>
        </w:rPr>
        <w:lastRenderedPageBreak/>
        <w:t xml:space="preserve">Срок перевода Возмещения на </w:t>
      </w:r>
      <w:r w:rsidR="000E130A" w:rsidRPr="00BF3E96">
        <w:rPr>
          <w:rFonts w:ascii="Times New Roman" w:hAnsi="Times New Roman" w:cs="Times New Roman"/>
          <w:sz w:val="20"/>
          <w:szCs w:val="20"/>
        </w:rPr>
        <w:t>Специализированный (тр</w:t>
      </w:r>
      <w:r w:rsidR="009B0DCA" w:rsidRPr="00BF3E96">
        <w:rPr>
          <w:rFonts w:ascii="Times New Roman" w:hAnsi="Times New Roman" w:cs="Times New Roman"/>
          <w:sz w:val="20"/>
          <w:szCs w:val="20"/>
        </w:rPr>
        <w:t>а</w:t>
      </w:r>
      <w:r w:rsidR="000E130A" w:rsidRPr="00BF3E96">
        <w:rPr>
          <w:rFonts w:ascii="Times New Roman" w:hAnsi="Times New Roman" w:cs="Times New Roman"/>
          <w:sz w:val="20"/>
          <w:szCs w:val="20"/>
        </w:rPr>
        <w:t>нзитный) счет Агрегатора</w:t>
      </w:r>
      <w:r w:rsidR="0021043C" w:rsidRPr="00BF3E96">
        <w:rPr>
          <w:rFonts w:ascii="Times New Roman" w:hAnsi="Times New Roman" w:cs="Times New Roman"/>
          <w:sz w:val="20"/>
          <w:szCs w:val="20"/>
        </w:rPr>
        <w:t xml:space="preserve"> </w:t>
      </w:r>
      <w:r w:rsidRPr="00BF3E96">
        <w:rPr>
          <w:rFonts w:ascii="Times New Roman" w:hAnsi="Times New Roman" w:cs="Times New Roman"/>
          <w:sz w:val="20"/>
          <w:szCs w:val="20"/>
        </w:rPr>
        <w:t xml:space="preserve">установлен в Приложении №1 к Договору. </w:t>
      </w:r>
      <w:r w:rsidR="00B238E4" w:rsidRPr="00BF3E96">
        <w:rPr>
          <w:rFonts w:ascii="Times New Roman" w:hAnsi="Times New Roman" w:cs="Times New Roman"/>
          <w:sz w:val="20"/>
          <w:szCs w:val="20"/>
        </w:rPr>
        <w:t xml:space="preserve">При этом по Операциям, прошедшим Обработку Операций в рабочие дни, Банк переводит Возмещение на </w:t>
      </w:r>
      <w:r w:rsidR="000E130A" w:rsidRPr="00BF3E96">
        <w:rPr>
          <w:rFonts w:ascii="Times New Roman" w:hAnsi="Times New Roman" w:cs="Times New Roman"/>
          <w:sz w:val="20"/>
          <w:szCs w:val="20"/>
        </w:rPr>
        <w:t>Специализированный (</w:t>
      </w:r>
      <w:r w:rsidR="00442736" w:rsidRPr="00BF3E96">
        <w:rPr>
          <w:rFonts w:ascii="Times New Roman" w:hAnsi="Times New Roman" w:cs="Times New Roman"/>
          <w:sz w:val="20"/>
          <w:szCs w:val="20"/>
        </w:rPr>
        <w:t>тр</w:t>
      </w:r>
      <w:r w:rsidR="00442736">
        <w:rPr>
          <w:rFonts w:ascii="Times New Roman" w:hAnsi="Times New Roman" w:cs="Times New Roman"/>
          <w:sz w:val="20"/>
          <w:szCs w:val="20"/>
        </w:rPr>
        <w:t>а</w:t>
      </w:r>
      <w:r w:rsidR="00442736" w:rsidRPr="00BF3E96">
        <w:rPr>
          <w:rFonts w:ascii="Times New Roman" w:hAnsi="Times New Roman" w:cs="Times New Roman"/>
          <w:sz w:val="20"/>
          <w:szCs w:val="20"/>
        </w:rPr>
        <w:t>нзитный</w:t>
      </w:r>
      <w:r w:rsidR="000E130A" w:rsidRPr="00BF3E96">
        <w:rPr>
          <w:rFonts w:ascii="Times New Roman" w:hAnsi="Times New Roman" w:cs="Times New Roman"/>
          <w:sz w:val="20"/>
          <w:szCs w:val="20"/>
        </w:rPr>
        <w:t>) счет Агрегатора</w:t>
      </w:r>
      <w:r w:rsidR="000E130A" w:rsidRPr="00BF3E96" w:rsidDel="000E130A">
        <w:rPr>
          <w:rFonts w:ascii="Times New Roman" w:hAnsi="Times New Roman" w:cs="Times New Roman"/>
          <w:sz w:val="20"/>
          <w:szCs w:val="20"/>
        </w:rPr>
        <w:t xml:space="preserve"> </w:t>
      </w:r>
      <w:r w:rsidR="00EE5D8B" w:rsidRPr="00BF3E96">
        <w:rPr>
          <w:rFonts w:ascii="Times New Roman" w:hAnsi="Times New Roman" w:cs="Times New Roman"/>
          <w:sz w:val="20"/>
          <w:szCs w:val="20"/>
        </w:rPr>
        <w:t>согласно Приложению №</w:t>
      </w:r>
      <w:r w:rsidR="00B240F7" w:rsidRPr="00BF3E96">
        <w:rPr>
          <w:rFonts w:ascii="Times New Roman" w:hAnsi="Times New Roman" w:cs="Times New Roman"/>
          <w:sz w:val="20"/>
          <w:szCs w:val="20"/>
        </w:rPr>
        <w:t>1</w:t>
      </w:r>
      <w:r w:rsidR="00E800B1" w:rsidRPr="00BF3E96">
        <w:rPr>
          <w:rFonts w:ascii="Times New Roman" w:hAnsi="Times New Roman" w:cs="Times New Roman"/>
          <w:sz w:val="20"/>
          <w:szCs w:val="20"/>
        </w:rPr>
        <w:t xml:space="preserve"> к Договору</w:t>
      </w:r>
      <w:r w:rsidR="00B238E4" w:rsidRPr="00BF3E96">
        <w:rPr>
          <w:rFonts w:ascii="Times New Roman" w:hAnsi="Times New Roman" w:cs="Times New Roman"/>
          <w:sz w:val="20"/>
          <w:szCs w:val="20"/>
        </w:rPr>
        <w:t>, следующего за отчетным рабочим днем, а по Операциям, прошедшим Обработку Операций в нерабочие дни, - не позднее первого рабочего дня, следующего за отчетным нерабочим днем.</w:t>
      </w:r>
    </w:p>
    <w:p w14:paraId="5B444520"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При этом сумма S рассчитывается и переводится Банком </w:t>
      </w:r>
      <w:r w:rsidR="000E130A" w:rsidRPr="00BF3E96">
        <w:rPr>
          <w:rFonts w:ascii="Times New Roman" w:hAnsi="Times New Roman"/>
          <w:iCs/>
          <w:color w:val="000000" w:themeColor="text1"/>
          <w:sz w:val="20"/>
          <w:szCs w:val="20"/>
          <w:lang w:eastAsia="ru-RU"/>
        </w:rPr>
        <w:t>Агрегатору</w:t>
      </w:r>
      <w:r w:rsidRPr="00BF3E96">
        <w:rPr>
          <w:rFonts w:ascii="Times New Roman" w:hAnsi="Times New Roman"/>
          <w:iCs/>
          <w:color w:val="000000" w:themeColor="text1"/>
          <w:sz w:val="20"/>
          <w:szCs w:val="20"/>
          <w:lang w:eastAsia="ru-RU"/>
        </w:rPr>
        <w:t xml:space="preserve"> одним плат</w:t>
      </w:r>
      <w:r w:rsidR="00107864"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 xml:space="preserve">жным поручением за каждую дату T – по всем Операциям всех Магазинов </w:t>
      </w:r>
      <w:r w:rsidR="007B1BB4" w:rsidRPr="00BF3E96">
        <w:rPr>
          <w:rFonts w:ascii="Times New Roman" w:hAnsi="Times New Roman"/>
          <w:iCs/>
          <w:color w:val="000000" w:themeColor="text1"/>
          <w:sz w:val="20"/>
          <w:szCs w:val="20"/>
          <w:lang w:eastAsia="ru-RU"/>
        </w:rPr>
        <w:t xml:space="preserve">Организации </w:t>
      </w:r>
      <w:r w:rsidRPr="00BF3E96">
        <w:rPr>
          <w:rFonts w:ascii="Times New Roman" w:hAnsi="Times New Roman"/>
          <w:iCs/>
          <w:color w:val="000000" w:themeColor="text1"/>
          <w:sz w:val="20"/>
          <w:szCs w:val="20"/>
          <w:lang w:eastAsia="ru-RU"/>
        </w:rPr>
        <w:t xml:space="preserve">по </w:t>
      </w:r>
      <w:r w:rsidR="00107864"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Договору</w:t>
      </w:r>
      <w:r w:rsidR="00DF796B"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При осуществлении перевода в соответствии с п.</w:t>
      </w:r>
      <w:r w:rsidR="00107864"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5.</w:t>
      </w:r>
      <w:r w:rsidR="00DF796B" w:rsidRPr="00BF3E96">
        <w:rPr>
          <w:rFonts w:ascii="Times New Roman" w:hAnsi="Times New Roman"/>
          <w:iCs/>
          <w:color w:val="000000" w:themeColor="text1"/>
          <w:sz w:val="20"/>
          <w:szCs w:val="20"/>
          <w:lang w:eastAsia="ru-RU"/>
        </w:rPr>
        <w:t>4</w:t>
      </w:r>
      <w:r w:rsidRPr="00BF3E96">
        <w:rPr>
          <w:rFonts w:ascii="Times New Roman" w:hAnsi="Times New Roman"/>
          <w:iCs/>
          <w:color w:val="000000" w:themeColor="text1"/>
          <w:sz w:val="20"/>
          <w:szCs w:val="20"/>
          <w:lang w:eastAsia="ru-RU"/>
        </w:rPr>
        <w:t xml:space="preserve"> </w:t>
      </w:r>
      <w:r w:rsidR="00B559D5"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 в поле «Назначение платежа» Банк указывает номер и дату Договора</w:t>
      </w:r>
      <w:r w:rsidR="007B1BB4" w:rsidRPr="00BF3E96">
        <w:rPr>
          <w:rFonts w:ascii="Times New Roman" w:hAnsi="Times New Roman"/>
          <w:iCs/>
          <w:color w:val="000000" w:themeColor="text1"/>
          <w:sz w:val="20"/>
          <w:szCs w:val="20"/>
          <w:lang w:eastAsia="ru-RU"/>
        </w:rPr>
        <w:t xml:space="preserve"> между Агрегатором и </w:t>
      </w:r>
      <w:r w:rsidR="009F71D2" w:rsidRPr="00BF3E96">
        <w:rPr>
          <w:rFonts w:ascii="Times New Roman" w:hAnsi="Times New Roman"/>
          <w:iCs/>
          <w:color w:val="000000" w:themeColor="text1"/>
          <w:sz w:val="20"/>
          <w:szCs w:val="20"/>
          <w:lang w:eastAsia="ru-RU"/>
        </w:rPr>
        <w:t>Банком</w:t>
      </w:r>
      <w:r w:rsidRPr="00BF3E96">
        <w:rPr>
          <w:rFonts w:ascii="Times New Roman" w:hAnsi="Times New Roman"/>
          <w:iCs/>
          <w:color w:val="000000" w:themeColor="text1"/>
          <w:sz w:val="20"/>
          <w:szCs w:val="20"/>
          <w:lang w:eastAsia="ru-RU"/>
        </w:rPr>
        <w:t>, дату Обработки операций (дата Реестра</w:t>
      </w:r>
      <w:r w:rsidR="00107864" w:rsidRPr="00BF3E96">
        <w:rPr>
          <w:rFonts w:ascii="Times New Roman" w:hAnsi="Times New Roman"/>
          <w:iCs/>
          <w:color w:val="000000" w:themeColor="text1"/>
          <w:sz w:val="20"/>
          <w:szCs w:val="20"/>
          <w:lang w:eastAsia="ru-RU"/>
        </w:rPr>
        <w:t xml:space="preserve"> Операций</w:t>
      </w:r>
      <w:r w:rsidRPr="00BF3E96">
        <w:rPr>
          <w:rFonts w:ascii="Times New Roman" w:hAnsi="Times New Roman"/>
          <w:iCs/>
          <w:color w:val="000000" w:themeColor="text1"/>
          <w:sz w:val="20"/>
          <w:szCs w:val="20"/>
          <w:lang w:eastAsia="ru-RU"/>
        </w:rPr>
        <w:t>), по которым осуществляется Возмещение, а также «Сумм</w:t>
      </w:r>
      <w:r w:rsidR="002A3899" w:rsidRPr="00BF3E96">
        <w:rPr>
          <w:rFonts w:ascii="Times New Roman" w:hAnsi="Times New Roman"/>
          <w:iCs/>
          <w:color w:val="000000" w:themeColor="text1"/>
          <w:sz w:val="20"/>
          <w:szCs w:val="20"/>
          <w:lang w:eastAsia="ru-RU"/>
        </w:rPr>
        <w:t>а комисси</w:t>
      </w:r>
      <w:r w:rsidR="002D27C8" w:rsidRPr="00BF3E96">
        <w:rPr>
          <w:rFonts w:ascii="Times New Roman" w:hAnsi="Times New Roman"/>
          <w:iCs/>
          <w:color w:val="000000" w:themeColor="text1"/>
          <w:sz w:val="20"/>
          <w:szCs w:val="20"/>
          <w:lang w:eastAsia="ru-RU"/>
        </w:rPr>
        <w:t>онного вознаграждения</w:t>
      </w:r>
      <w:r w:rsidR="002A3899" w:rsidRPr="00BF3E96">
        <w:rPr>
          <w:rFonts w:ascii="Times New Roman" w:hAnsi="Times New Roman"/>
          <w:iCs/>
          <w:color w:val="000000" w:themeColor="text1"/>
          <w:sz w:val="20"/>
          <w:szCs w:val="20"/>
          <w:lang w:eastAsia="ru-RU"/>
        </w:rPr>
        <w:t>_________</w:t>
      </w:r>
      <w:r w:rsidR="00107864" w:rsidRPr="00BF3E96">
        <w:rPr>
          <w:rFonts w:ascii="Times New Roman" w:hAnsi="Times New Roman"/>
          <w:iCs/>
          <w:color w:val="000000" w:themeColor="text1"/>
          <w:sz w:val="20"/>
          <w:szCs w:val="20"/>
          <w:lang w:eastAsia="ru-RU"/>
        </w:rPr>
        <w:t xml:space="preserve"> </w:t>
      </w:r>
      <w:r w:rsidR="005C28DD" w:rsidRPr="00BF3E96">
        <w:rPr>
          <w:rFonts w:ascii="Times New Roman" w:hAnsi="Times New Roman"/>
          <w:iCs/>
          <w:color w:val="000000" w:themeColor="text1"/>
          <w:sz w:val="20"/>
          <w:szCs w:val="20"/>
          <w:lang w:eastAsia="ru-RU"/>
        </w:rPr>
        <w:t>тенге</w:t>
      </w:r>
      <w:r w:rsidR="002A3899" w:rsidRPr="00BF3E96">
        <w:rPr>
          <w:rFonts w:ascii="Times New Roman" w:hAnsi="Times New Roman"/>
          <w:iCs/>
          <w:color w:val="000000" w:themeColor="text1"/>
          <w:sz w:val="20"/>
          <w:szCs w:val="20"/>
          <w:lang w:eastAsia="ru-RU"/>
        </w:rPr>
        <w:t xml:space="preserve"> </w:t>
      </w:r>
      <w:r w:rsidR="00107864" w:rsidRPr="00BF3E96">
        <w:rPr>
          <w:rFonts w:ascii="Times New Roman" w:hAnsi="Times New Roman"/>
          <w:iCs/>
          <w:color w:val="000000" w:themeColor="text1"/>
          <w:sz w:val="20"/>
          <w:szCs w:val="20"/>
          <w:lang w:eastAsia="ru-RU"/>
        </w:rPr>
        <w:t xml:space="preserve">___ </w:t>
      </w:r>
      <w:r w:rsidR="005C28DD" w:rsidRPr="00BF3E96">
        <w:rPr>
          <w:rFonts w:ascii="Times New Roman" w:hAnsi="Times New Roman"/>
          <w:iCs/>
          <w:color w:val="000000" w:themeColor="text1"/>
          <w:sz w:val="20"/>
          <w:szCs w:val="20"/>
          <w:lang w:eastAsia="ru-RU"/>
        </w:rPr>
        <w:t>тиын</w:t>
      </w:r>
      <w:r w:rsidRPr="00BF3E96">
        <w:rPr>
          <w:rFonts w:ascii="Times New Roman" w:hAnsi="Times New Roman"/>
          <w:iCs/>
          <w:color w:val="000000" w:themeColor="text1"/>
          <w:sz w:val="20"/>
          <w:szCs w:val="20"/>
          <w:lang w:eastAsia="ru-RU"/>
        </w:rPr>
        <w:t>, НДС не облагается»</w:t>
      </w:r>
      <w:r w:rsidR="004271A4" w:rsidRPr="00BF3E96">
        <w:rPr>
          <w:rFonts w:ascii="Times New Roman" w:hAnsi="Times New Roman"/>
          <w:iCs/>
          <w:color w:val="000000" w:themeColor="text1"/>
          <w:sz w:val="20"/>
          <w:szCs w:val="20"/>
          <w:lang w:eastAsia="ru-RU"/>
        </w:rPr>
        <w:t xml:space="preserve">, </w:t>
      </w:r>
    </w:p>
    <w:p w14:paraId="651CC18D"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bookmarkStart w:id="9" w:name="_Ref384126482"/>
      <w:r w:rsidRPr="00BF3E96">
        <w:rPr>
          <w:rFonts w:ascii="Times New Roman" w:hAnsi="Times New Roman"/>
          <w:iCs/>
          <w:color w:val="000000" w:themeColor="text1"/>
          <w:sz w:val="20"/>
          <w:szCs w:val="20"/>
          <w:lang w:eastAsia="ru-RU"/>
        </w:rPr>
        <w:t>В случае, если сумма S, расс</w:t>
      </w:r>
      <w:r w:rsidR="00DF796B" w:rsidRPr="00BF3E96">
        <w:rPr>
          <w:rFonts w:ascii="Times New Roman" w:hAnsi="Times New Roman"/>
          <w:iCs/>
          <w:color w:val="000000" w:themeColor="text1"/>
          <w:sz w:val="20"/>
          <w:szCs w:val="20"/>
          <w:lang w:eastAsia="ru-RU"/>
        </w:rPr>
        <w:t>читанная в соответствии с п.</w:t>
      </w:r>
      <w:r w:rsidR="003140D2" w:rsidRPr="00BF3E96">
        <w:rPr>
          <w:rFonts w:ascii="Times New Roman" w:hAnsi="Times New Roman"/>
          <w:iCs/>
          <w:color w:val="000000" w:themeColor="text1"/>
          <w:sz w:val="20"/>
          <w:szCs w:val="20"/>
          <w:lang w:eastAsia="ru-RU"/>
        </w:rPr>
        <w:t>5.4.</w:t>
      </w:r>
      <w:r w:rsidR="00DF796B"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 xml:space="preserve"> </w:t>
      </w:r>
      <w:r w:rsidR="0010786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имеет отрицательное значение (то есть сумма, подлежащая уплате Банком в пользу </w:t>
      </w:r>
      <w:r w:rsidR="00DF58CE" w:rsidRPr="00BF3E96">
        <w:rPr>
          <w:rFonts w:ascii="Times New Roman" w:hAnsi="Times New Roman"/>
          <w:iCs/>
          <w:color w:val="000000" w:themeColor="text1"/>
          <w:sz w:val="20"/>
          <w:szCs w:val="20"/>
          <w:lang w:eastAsia="ru-RU"/>
        </w:rPr>
        <w:t xml:space="preserve">Агрегатора </w:t>
      </w:r>
      <w:r w:rsidR="001D5F06" w:rsidRPr="00BF3E96">
        <w:rPr>
          <w:rFonts w:ascii="Times New Roman" w:hAnsi="Times New Roman"/>
          <w:iCs/>
          <w:color w:val="000000" w:themeColor="text1"/>
          <w:sz w:val="20"/>
          <w:szCs w:val="20"/>
          <w:lang w:eastAsia="ru-RU"/>
        </w:rPr>
        <w:t>–</w:t>
      </w:r>
      <w:r w:rsidRPr="00BF3E96">
        <w:rPr>
          <w:rFonts w:ascii="Times New Roman" w:hAnsi="Times New Roman"/>
          <w:iCs/>
          <w:color w:val="000000" w:themeColor="text1"/>
          <w:sz w:val="20"/>
          <w:szCs w:val="20"/>
          <w:lang w:eastAsia="ru-RU"/>
        </w:rPr>
        <w:t xml:space="preserve"> Sвозм, меньше суммы, подлежащей уплате </w:t>
      </w:r>
      <w:r w:rsidR="00DF58CE" w:rsidRPr="00BF3E96">
        <w:rPr>
          <w:rFonts w:ascii="Times New Roman" w:hAnsi="Times New Roman"/>
          <w:iCs/>
          <w:color w:val="000000" w:themeColor="text1"/>
          <w:sz w:val="20"/>
          <w:szCs w:val="20"/>
          <w:lang w:eastAsia="ru-RU"/>
        </w:rPr>
        <w:t xml:space="preserve">Агрегатором </w:t>
      </w:r>
      <w:r w:rsidRPr="00BF3E96">
        <w:rPr>
          <w:rFonts w:ascii="Times New Roman" w:hAnsi="Times New Roman"/>
          <w:iCs/>
          <w:color w:val="000000" w:themeColor="text1"/>
          <w:sz w:val="20"/>
          <w:szCs w:val="20"/>
          <w:lang w:eastAsia="ru-RU"/>
        </w:rPr>
        <w:t xml:space="preserve">в пользу Банка - Sудерж), при отсутствии последующего Возмещения в пользу </w:t>
      </w:r>
      <w:r w:rsidR="00DF58CE" w:rsidRPr="00BF3E96">
        <w:rPr>
          <w:rFonts w:ascii="Times New Roman" w:hAnsi="Times New Roman"/>
          <w:iCs/>
          <w:color w:val="000000" w:themeColor="text1"/>
          <w:sz w:val="20"/>
          <w:szCs w:val="20"/>
          <w:lang w:eastAsia="ru-RU"/>
        </w:rPr>
        <w:t xml:space="preserve">Агрегатора </w:t>
      </w:r>
      <w:r w:rsidRPr="00BF3E96">
        <w:rPr>
          <w:rFonts w:ascii="Times New Roman" w:hAnsi="Times New Roman"/>
          <w:iCs/>
          <w:color w:val="000000" w:themeColor="text1"/>
          <w:sz w:val="20"/>
          <w:szCs w:val="20"/>
          <w:lang w:eastAsia="ru-RU"/>
        </w:rPr>
        <w:t xml:space="preserve">в течение 20 (двадцати) дней, </w:t>
      </w:r>
      <w:r w:rsidR="006127D0" w:rsidRPr="00BF3E96">
        <w:rPr>
          <w:rFonts w:ascii="Times New Roman" w:hAnsi="Times New Roman"/>
          <w:iCs/>
          <w:color w:val="000000" w:themeColor="text1"/>
          <w:sz w:val="20"/>
          <w:szCs w:val="20"/>
          <w:lang w:eastAsia="ru-RU"/>
        </w:rPr>
        <w:t>Агрегатор</w:t>
      </w:r>
      <w:r w:rsidR="007E3533" w:rsidRPr="00BF3E96">
        <w:rPr>
          <w:rFonts w:ascii="Times New Roman" w:hAnsi="Times New Roman"/>
          <w:iCs/>
          <w:color w:val="000000" w:themeColor="text1"/>
          <w:sz w:val="20"/>
          <w:szCs w:val="20"/>
          <w:lang w:eastAsia="ru-RU"/>
        </w:rPr>
        <w:t xml:space="preserve"> </w:t>
      </w:r>
      <w:r w:rsidR="007E3533" w:rsidRPr="00757D26">
        <w:rPr>
          <w:rFonts w:ascii="Times New Roman" w:hAnsi="Times New Roman"/>
          <w:iCs/>
          <w:color w:val="000000" w:themeColor="text1"/>
          <w:sz w:val="20"/>
          <w:szCs w:val="20"/>
          <w:lang w:eastAsia="ru-RU"/>
        </w:rPr>
        <w:t xml:space="preserve">обязуется в течение </w:t>
      </w:r>
      <w:r w:rsidR="00A65B47" w:rsidRPr="00757D26">
        <w:rPr>
          <w:rFonts w:ascii="Times New Roman" w:hAnsi="Times New Roman"/>
          <w:iCs/>
          <w:color w:val="000000" w:themeColor="text1"/>
          <w:sz w:val="20"/>
          <w:szCs w:val="20"/>
          <w:lang w:eastAsia="ru-RU"/>
        </w:rPr>
        <w:t>1</w:t>
      </w:r>
      <w:r w:rsidR="007E3533" w:rsidRPr="00757D26">
        <w:rPr>
          <w:rFonts w:ascii="Times New Roman" w:hAnsi="Times New Roman"/>
          <w:iCs/>
          <w:color w:val="000000" w:themeColor="text1"/>
          <w:sz w:val="20"/>
          <w:szCs w:val="20"/>
          <w:lang w:eastAsia="ru-RU"/>
        </w:rPr>
        <w:t xml:space="preserve"> (</w:t>
      </w:r>
      <w:r w:rsidR="00A65B47" w:rsidRPr="00757D26">
        <w:rPr>
          <w:rFonts w:ascii="Times New Roman" w:hAnsi="Times New Roman"/>
          <w:iCs/>
          <w:color w:val="000000" w:themeColor="text1"/>
          <w:sz w:val="20"/>
          <w:szCs w:val="20"/>
          <w:lang w:eastAsia="ru-RU"/>
        </w:rPr>
        <w:t>одного</w:t>
      </w:r>
      <w:r w:rsidR="007E3533" w:rsidRPr="00757D26">
        <w:rPr>
          <w:rFonts w:ascii="Times New Roman" w:hAnsi="Times New Roman"/>
          <w:iCs/>
          <w:color w:val="000000" w:themeColor="text1"/>
          <w:sz w:val="20"/>
          <w:szCs w:val="20"/>
          <w:lang w:eastAsia="ru-RU"/>
        </w:rPr>
        <w:t>) рабоч</w:t>
      </w:r>
      <w:r w:rsidR="00A65B47" w:rsidRPr="00757D26">
        <w:rPr>
          <w:rFonts w:ascii="Times New Roman" w:hAnsi="Times New Roman"/>
          <w:iCs/>
          <w:color w:val="000000" w:themeColor="text1"/>
          <w:sz w:val="20"/>
          <w:szCs w:val="20"/>
          <w:lang w:eastAsia="ru-RU"/>
        </w:rPr>
        <w:t>его</w:t>
      </w:r>
      <w:r w:rsidR="007E3533" w:rsidRPr="00757D26">
        <w:rPr>
          <w:rFonts w:ascii="Times New Roman" w:hAnsi="Times New Roman"/>
          <w:iCs/>
          <w:color w:val="000000" w:themeColor="text1"/>
          <w:sz w:val="20"/>
          <w:szCs w:val="20"/>
          <w:lang w:eastAsia="ru-RU"/>
        </w:rPr>
        <w:t xml:space="preserve"> дн</w:t>
      </w:r>
      <w:r w:rsidR="00A65B47" w:rsidRPr="00757D26">
        <w:rPr>
          <w:rFonts w:ascii="Times New Roman" w:hAnsi="Times New Roman"/>
          <w:iCs/>
          <w:color w:val="000000" w:themeColor="text1"/>
          <w:sz w:val="20"/>
          <w:szCs w:val="20"/>
          <w:lang w:eastAsia="ru-RU"/>
        </w:rPr>
        <w:t>я</w:t>
      </w:r>
      <w:r w:rsidR="00C2466E" w:rsidRPr="00757D26">
        <w:rPr>
          <w:rFonts w:ascii="Times New Roman" w:hAnsi="Times New Roman"/>
          <w:iCs/>
          <w:color w:val="000000" w:themeColor="text1"/>
          <w:sz w:val="20"/>
          <w:szCs w:val="20"/>
          <w:lang w:eastAsia="ru-RU"/>
        </w:rPr>
        <w:t xml:space="preserve"> </w:t>
      </w:r>
      <w:r w:rsidR="00A65B47" w:rsidRPr="00757D26">
        <w:rPr>
          <w:rFonts w:ascii="Times New Roman" w:hAnsi="Times New Roman"/>
          <w:iCs/>
          <w:color w:val="000000" w:themeColor="text1"/>
          <w:sz w:val="20"/>
          <w:szCs w:val="20"/>
          <w:lang w:eastAsia="ru-RU"/>
        </w:rPr>
        <w:t>с</w:t>
      </w:r>
      <w:r w:rsidR="00C2466E" w:rsidRPr="00BF3E96">
        <w:rPr>
          <w:rFonts w:ascii="Times New Roman" w:hAnsi="Times New Roman"/>
          <w:iCs/>
          <w:color w:val="000000" w:themeColor="text1"/>
          <w:sz w:val="20"/>
          <w:szCs w:val="20"/>
          <w:lang w:eastAsia="ru-RU"/>
        </w:rPr>
        <w:t xml:space="preserve"> даты предоставления Банком соответствующего требования</w:t>
      </w:r>
      <w:r w:rsidR="00EE49F4" w:rsidRPr="00BF3E96">
        <w:rPr>
          <w:rFonts w:ascii="Times New Roman" w:hAnsi="Times New Roman"/>
          <w:iCs/>
          <w:color w:val="000000" w:themeColor="text1"/>
          <w:sz w:val="20"/>
          <w:szCs w:val="20"/>
          <w:lang w:eastAsia="ru-RU"/>
        </w:rPr>
        <w:t xml:space="preserve"> перечислить сумму задолженност</w:t>
      </w:r>
      <w:r w:rsidR="00F61EAF" w:rsidRPr="00BF3E96">
        <w:rPr>
          <w:rFonts w:ascii="Times New Roman" w:hAnsi="Times New Roman"/>
          <w:iCs/>
          <w:color w:val="000000" w:themeColor="text1"/>
          <w:sz w:val="20"/>
          <w:szCs w:val="20"/>
          <w:lang w:eastAsia="ru-RU"/>
        </w:rPr>
        <w:t>и</w:t>
      </w:r>
      <w:r w:rsidR="00EE49F4" w:rsidRPr="00BF3E96">
        <w:rPr>
          <w:rFonts w:ascii="Times New Roman" w:hAnsi="Times New Roman"/>
          <w:iCs/>
          <w:color w:val="000000" w:themeColor="text1"/>
          <w:sz w:val="20"/>
          <w:szCs w:val="20"/>
          <w:lang w:eastAsia="ru-RU"/>
        </w:rPr>
        <w:t xml:space="preserve"> на сч</w:t>
      </w:r>
      <w:r w:rsidR="00A7631F" w:rsidRPr="00BF3E96">
        <w:rPr>
          <w:rFonts w:ascii="Times New Roman" w:hAnsi="Times New Roman"/>
          <w:iCs/>
          <w:color w:val="000000" w:themeColor="text1"/>
          <w:sz w:val="20"/>
          <w:szCs w:val="20"/>
          <w:lang w:eastAsia="ru-RU"/>
        </w:rPr>
        <w:t>ё</w:t>
      </w:r>
      <w:r w:rsidR="00EE49F4" w:rsidRPr="00BF3E96">
        <w:rPr>
          <w:rFonts w:ascii="Times New Roman" w:hAnsi="Times New Roman"/>
          <w:iCs/>
          <w:color w:val="000000" w:themeColor="text1"/>
          <w:sz w:val="20"/>
          <w:szCs w:val="20"/>
          <w:lang w:eastAsia="ru-RU"/>
        </w:rPr>
        <w:t xml:space="preserve">т Банка, указанный в </w:t>
      </w:r>
      <w:r w:rsidR="00A7631F" w:rsidRPr="00BF3E96">
        <w:rPr>
          <w:rFonts w:ascii="Times New Roman" w:hAnsi="Times New Roman"/>
          <w:iCs/>
          <w:color w:val="000000" w:themeColor="text1"/>
          <w:sz w:val="20"/>
          <w:szCs w:val="20"/>
          <w:lang w:eastAsia="ru-RU"/>
        </w:rPr>
        <w:t xml:space="preserve">разделе </w:t>
      </w:r>
      <w:r w:rsidR="00DF58CE" w:rsidRPr="00BF3E96">
        <w:rPr>
          <w:rFonts w:ascii="Times New Roman" w:hAnsi="Times New Roman"/>
          <w:color w:val="000000" w:themeColor="text1"/>
          <w:sz w:val="20"/>
          <w:szCs w:val="20"/>
        </w:rPr>
        <w:t>1</w:t>
      </w:r>
      <w:r w:rsidR="004E134A" w:rsidRPr="00BF3E96">
        <w:rPr>
          <w:rFonts w:ascii="Times New Roman" w:hAnsi="Times New Roman"/>
          <w:color w:val="000000" w:themeColor="text1"/>
          <w:sz w:val="20"/>
          <w:szCs w:val="20"/>
        </w:rPr>
        <w:t>1</w:t>
      </w:r>
      <w:r w:rsidR="00DF58CE" w:rsidRPr="00BF3E96">
        <w:rPr>
          <w:rFonts w:ascii="Times New Roman" w:hAnsi="Times New Roman"/>
          <w:iCs/>
          <w:color w:val="000000" w:themeColor="text1"/>
          <w:sz w:val="20"/>
          <w:szCs w:val="20"/>
          <w:lang w:eastAsia="ru-RU"/>
        </w:rPr>
        <w:t xml:space="preserve"> </w:t>
      </w:r>
      <w:r w:rsidR="00EE49F4" w:rsidRPr="00BF3E96">
        <w:rPr>
          <w:rFonts w:ascii="Times New Roman" w:hAnsi="Times New Roman"/>
          <w:iCs/>
          <w:color w:val="000000" w:themeColor="text1"/>
          <w:sz w:val="20"/>
          <w:szCs w:val="20"/>
          <w:lang w:eastAsia="ru-RU"/>
        </w:rPr>
        <w:t>настоящего Договора.</w:t>
      </w:r>
      <w:bookmarkEnd w:id="9"/>
    </w:p>
    <w:p w14:paraId="1B3A31C4" w14:textId="77777777" w:rsidR="00E57F8D" w:rsidRPr="00BF3E96" w:rsidRDefault="00A20756"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rPr>
      </w:pPr>
      <w:r w:rsidRPr="00BF3E96">
        <w:rPr>
          <w:rFonts w:ascii="Times New Roman" w:hAnsi="Times New Roman"/>
          <w:iCs/>
          <w:color w:val="000000" w:themeColor="text1"/>
          <w:sz w:val="20"/>
          <w:szCs w:val="20"/>
          <w:lang w:eastAsia="ru-RU"/>
        </w:rPr>
        <w:t>Датой исполнения Стороной своих обязательств по перевод</w:t>
      </w:r>
      <w:r w:rsidR="00863640" w:rsidRPr="00BF3E96">
        <w:rPr>
          <w:rFonts w:ascii="Times New Roman" w:hAnsi="Times New Roman"/>
          <w:iCs/>
          <w:color w:val="000000" w:themeColor="text1"/>
          <w:sz w:val="20"/>
          <w:szCs w:val="20"/>
          <w:lang w:eastAsia="ru-RU"/>
        </w:rPr>
        <w:t>у</w:t>
      </w:r>
      <w:r w:rsidRPr="00BF3E96">
        <w:rPr>
          <w:rFonts w:ascii="Times New Roman" w:hAnsi="Times New Roman"/>
          <w:iCs/>
          <w:color w:val="000000" w:themeColor="text1"/>
          <w:sz w:val="20"/>
          <w:szCs w:val="20"/>
          <w:lang w:eastAsia="ru-RU"/>
        </w:rPr>
        <w:t xml:space="preserve"> денежных средств в пользу другой Сторон</w:t>
      </w:r>
      <w:r w:rsidR="00A7631F" w:rsidRPr="00BF3E96">
        <w:rPr>
          <w:rFonts w:ascii="Times New Roman" w:hAnsi="Times New Roman"/>
          <w:iCs/>
          <w:color w:val="000000" w:themeColor="text1"/>
          <w:sz w:val="20"/>
          <w:szCs w:val="20"/>
          <w:lang w:eastAsia="ru-RU"/>
        </w:rPr>
        <w:t xml:space="preserve">ы будет считаться </w:t>
      </w:r>
      <w:r w:rsidRPr="00BF3E96">
        <w:rPr>
          <w:rFonts w:ascii="Times New Roman" w:hAnsi="Times New Roman"/>
          <w:color w:val="000000" w:themeColor="text1"/>
          <w:sz w:val="20"/>
          <w:szCs w:val="20"/>
        </w:rPr>
        <w:t>дата зачисления денежных средств на сч</w:t>
      </w:r>
      <w:r w:rsidR="00A7631F" w:rsidRPr="00BF3E96">
        <w:rPr>
          <w:rFonts w:ascii="Times New Roman" w:hAnsi="Times New Roman"/>
          <w:color w:val="000000" w:themeColor="text1"/>
          <w:sz w:val="20"/>
          <w:szCs w:val="20"/>
        </w:rPr>
        <w:t>ё</w:t>
      </w:r>
      <w:r w:rsidRPr="00BF3E96">
        <w:rPr>
          <w:rFonts w:ascii="Times New Roman" w:hAnsi="Times New Roman"/>
          <w:color w:val="000000" w:themeColor="text1"/>
          <w:sz w:val="20"/>
          <w:szCs w:val="20"/>
        </w:rPr>
        <w:t xml:space="preserve">т </w:t>
      </w:r>
      <w:r w:rsidR="00A7631F" w:rsidRPr="00BF3E96">
        <w:rPr>
          <w:rFonts w:ascii="Times New Roman" w:hAnsi="Times New Roman"/>
          <w:color w:val="000000" w:themeColor="text1"/>
          <w:sz w:val="20"/>
          <w:szCs w:val="20"/>
        </w:rPr>
        <w:t>Банка</w:t>
      </w:r>
      <w:r w:rsidR="006573F5" w:rsidRPr="00BF3E96">
        <w:rPr>
          <w:rFonts w:ascii="Times New Roman" w:hAnsi="Times New Roman"/>
          <w:color w:val="000000" w:themeColor="text1"/>
          <w:sz w:val="20"/>
          <w:szCs w:val="20"/>
        </w:rPr>
        <w:t>/</w:t>
      </w:r>
      <w:r w:rsidR="008161B9" w:rsidRPr="00BF3E96">
        <w:rPr>
          <w:rFonts w:ascii="Times New Roman" w:hAnsi="Times New Roman"/>
          <w:color w:val="000000" w:themeColor="text1"/>
          <w:sz w:val="20"/>
          <w:szCs w:val="20"/>
        </w:rPr>
        <w:t>Агрегатора</w:t>
      </w:r>
      <w:r w:rsidR="00626F78" w:rsidRPr="00BF3E96">
        <w:rPr>
          <w:rFonts w:ascii="Times New Roman" w:hAnsi="Times New Roman"/>
          <w:color w:val="000000" w:themeColor="text1"/>
          <w:sz w:val="20"/>
          <w:szCs w:val="20"/>
        </w:rPr>
        <w:t>.</w:t>
      </w:r>
    </w:p>
    <w:p w14:paraId="2293E321" w14:textId="77777777" w:rsidR="009F2351"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Доступ к АПК Банка предоставляется со дня заключ</w:t>
      </w:r>
      <w:r w:rsidR="00A7631F" w:rsidRPr="00BF3E96">
        <w:rPr>
          <w:rFonts w:ascii="Times New Roman" w:hAnsi="Times New Roman"/>
          <w:iCs/>
          <w:color w:val="000000" w:themeColor="text1"/>
          <w:sz w:val="20"/>
          <w:szCs w:val="20"/>
          <w:lang w:eastAsia="ru-RU"/>
        </w:rPr>
        <w:t>ения настоящего Договора.</w:t>
      </w:r>
    </w:p>
    <w:p w14:paraId="1E7D21F0" w14:textId="77777777" w:rsidR="00065412" w:rsidRPr="00BF3E96" w:rsidRDefault="00065412" w:rsidP="00065412">
      <w:pPr>
        <w:pStyle w:val="11"/>
        <w:widowControl w:val="0"/>
        <w:spacing w:after="0" w:line="240" w:lineRule="auto"/>
        <w:ind w:left="567"/>
        <w:jc w:val="both"/>
        <w:rPr>
          <w:rFonts w:ascii="Times New Roman" w:hAnsi="Times New Roman"/>
          <w:iCs/>
          <w:color w:val="000000" w:themeColor="text1"/>
          <w:sz w:val="20"/>
          <w:szCs w:val="20"/>
          <w:lang w:eastAsia="ru-RU"/>
        </w:rPr>
      </w:pPr>
    </w:p>
    <w:p w14:paraId="418BA976" w14:textId="77777777" w:rsidR="00A20756" w:rsidRPr="00BF3E96" w:rsidRDefault="00A20756" w:rsidP="0026296A">
      <w:pPr>
        <w:pStyle w:val="11"/>
        <w:widowControl w:val="0"/>
        <w:numPr>
          <w:ilvl w:val="0"/>
          <w:numId w:val="4"/>
        </w:numPr>
        <w:spacing w:after="0" w:line="240" w:lineRule="auto"/>
        <w:ind w:left="426" w:firstLine="0"/>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ОТВЕТСТВЕННОСТЬ СТОРОН</w:t>
      </w:r>
    </w:p>
    <w:p w14:paraId="25F0F354"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Стороны несут ответственность по </w:t>
      </w:r>
      <w:r w:rsidR="00A7631F"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 xml:space="preserve">Договору в соответствии с законодательством </w:t>
      </w:r>
      <w:r w:rsidR="005C28DD" w:rsidRPr="00BF3E96">
        <w:rPr>
          <w:rFonts w:ascii="Times New Roman" w:hAnsi="Times New Roman"/>
          <w:color w:val="000000" w:themeColor="text1"/>
          <w:sz w:val="20"/>
          <w:szCs w:val="20"/>
          <w:lang w:eastAsia="ru-RU"/>
        </w:rPr>
        <w:t>Респу</w:t>
      </w:r>
      <w:r w:rsidR="7FDC42D6" w:rsidRPr="00BF3E96">
        <w:rPr>
          <w:rFonts w:ascii="Times New Roman" w:hAnsi="Times New Roman"/>
          <w:color w:val="000000" w:themeColor="text1"/>
          <w:sz w:val="20"/>
          <w:szCs w:val="20"/>
          <w:lang w:eastAsia="ru-RU"/>
        </w:rPr>
        <w:t>б</w:t>
      </w:r>
      <w:r w:rsidR="005C28DD" w:rsidRPr="00BF3E96">
        <w:rPr>
          <w:rFonts w:ascii="Times New Roman" w:hAnsi="Times New Roman"/>
          <w:color w:val="000000" w:themeColor="text1"/>
          <w:sz w:val="20"/>
          <w:szCs w:val="20"/>
          <w:lang w:eastAsia="ru-RU"/>
        </w:rPr>
        <w:t>лики Казахстан</w:t>
      </w:r>
      <w:r w:rsidRPr="00BF3E96">
        <w:rPr>
          <w:rFonts w:ascii="Times New Roman" w:hAnsi="Times New Roman"/>
          <w:color w:val="000000" w:themeColor="text1"/>
          <w:sz w:val="20"/>
          <w:szCs w:val="20"/>
          <w:lang w:eastAsia="ru-RU"/>
        </w:rPr>
        <w:t xml:space="preserve"> и условиями </w:t>
      </w:r>
      <w:r w:rsidR="00A7631F"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w:t>
      </w:r>
    </w:p>
    <w:p w14:paraId="27B3A0BA"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В случае неисполнения или ненадлежащего исполнения обязательств по </w:t>
      </w:r>
      <w:r w:rsidR="00A7631F"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Договору одной из Сторон, другая Сторона вправе потребовать от виновной Стороны исполнения принятых на себя обязательств, а также возмещения причиненных ей документально подтвержденных убытков.</w:t>
      </w:r>
    </w:p>
    <w:p w14:paraId="3129D6CA"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При нарушении установленного </w:t>
      </w:r>
      <w:r w:rsidR="00A7631F" w:rsidRPr="00BF3E96">
        <w:rPr>
          <w:rFonts w:ascii="Times New Roman" w:hAnsi="Times New Roman"/>
          <w:iCs/>
          <w:color w:val="000000" w:themeColor="text1"/>
          <w:sz w:val="20"/>
          <w:szCs w:val="20"/>
          <w:lang w:eastAsia="ru-RU"/>
        </w:rPr>
        <w:t xml:space="preserve">настоящим </w:t>
      </w:r>
      <w:r w:rsidRPr="00BF3E96">
        <w:rPr>
          <w:rFonts w:ascii="Times New Roman" w:hAnsi="Times New Roman"/>
          <w:iCs/>
          <w:color w:val="000000" w:themeColor="text1"/>
          <w:sz w:val="20"/>
          <w:szCs w:val="20"/>
          <w:lang w:eastAsia="ru-RU"/>
        </w:rPr>
        <w:t>Договором срока перевода денежных средств</w:t>
      </w:r>
      <w:r w:rsidR="00E60A86" w:rsidRPr="00BF3E96">
        <w:rPr>
          <w:rFonts w:ascii="Times New Roman" w:hAnsi="Times New Roman"/>
          <w:iCs/>
          <w:color w:val="000000" w:themeColor="text1"/>
          <w:sz w:val="20"/>
          <w:szCs w:val="20"/>
          <w:lang w:eastAsia="ru-RU"/>
        </w:rPr>
        <w:t>, указанного в Приложении №1</w:t>
      </w:r>
      <w:r w:rsidR="00A12E9B" w:rsidRPr="00BF3E96">
        <w:rPr>
          <w:rFonts w:ascii="Times New Roman" w:hAnsi="Times New Roman"/>
          <w:iCs/>
          <w:color w:val="000000" w:themeColor="text1"/>
          <w:sz w:val="20"/>
          <w:szCs w:val="20"/>
          <w:lang w:eastAsia="ru-RU"/>
        </w:rPr>
        <w:t xml:space="preserve"> к Договору</w:t>
      </w:r>
      <w:r w:rsidRPr="00BF3E96">
        <w:rPr>
          <w:rFonts w:ascii="Times New Roman" w:hAnsi="Times New Roman"/>
          <w:iCs/>
          <w:color w:val="000000" w:themeColor="text1"/>
          <w:sz w:val="20"/>
          <w:szCs w:val="20"/>
          <w:lang w:eastAsia="ru-RU"/>
        </w:rPr>
        <w:t>, виновная Сторона</w:t>
      </w:r>
      <w:r w:rsidR="00CF1D47" w:rsidRPr="00BF3E96">
        <w:rPr>
          <w:rFonts w:ascii="Times New Roman" w:hAnsi="Times New Roman"/>
          <w:iCs/>
          <w:color w:val="000000" w:themeColor="text1"/>
          <w:sz w:val="20"/>
          <w:szCs w:val="20"/>
          <w:lang w:eastAsia="ru-RU"/>
        </w:rPr>
        <w:t xml:space="preserve"> по требованию</w:t>
      </w:r>
      <w:r w:rsidRPr="00BF3E96">
        <w:rPr>
          <w:rFonts w:ascii="Times New Roman" w:hAnsi="Times New Roman"/>
          <w:iCs/>
          <w:color w:val="000000" w:themeColor="text1"/>
          <w:sz w:val="20"/>
          <w:szCs w:val="20"/>
          <w:lang w:eastAsia="ru-RU"/>
        </w:rPr>
        <w:t xml:space="preserve"> другой Сторон</w:t>
      </w:r>
      <w:r w:rsidR="00CF1D47" w:rsidRPr="00BF3E96">
        <w:rPr>
          <w:rFonts w:ascii="Times New Roman" w:hAnsi="Times New Roman"/>
          <w:iCs/>
          <w:color w:val="000000" w:themeColor="text1"/>
          <w:sz w:val="20"/>
          <w:szCs w:val="20"/>
          <w:lang w:eastAsia="ru-RU"/>
        </w:rPr>
        <w:t>ы уплачивает</w:t>
      </w:r>
      <w:r w:rsidRPr="00BF3E96">
        <w:rPr>
          <w:rFonts w:ascii="Times New Roman" w:hAnsi="Times New Roman"/>
          <w:iCs/>
          <w:color w:val="000000" w:themeColor="text1"/>
          <w:sz w:val="20"/>
          <w:szCs w:val="20"/>
          <w:lang w:eastAsia="ru-RU"/>
        </w:rPr>
        <w:t xml:space="preserve"> неустойку в размере 0,</w:t>
      </w:r>
      <w:r w:rsidR="00CF1D47" w:rsidRPr="00BF3E96">
        <w:rPr>
          <w:rFonts w:ascii="Times New Roman" w:hAnsi="Times New Roman"/>
          <w:iCs/>
          <w:color w:val="000000" w:themeColor="text1"/>
          <w:sz w:val="20"/>
          <w:szCs w:val="20"/>
          <w:lang w:eastAsia="ru-RU"/>
        </w:rPr>
        <w:t>01</w:t>
      </w:r>
      <w:r w:rsidRPr="00BF3E96">
        <w:rPr>
          <w:rFonts w:ascii="Times New Roman" w:hAnsi="Times New Roman"/>
          <w:iCs/>
          <w:color w:val="000000" w:themeColor="text1"/>
          <w:sz w:val="20"/>
          <w:szCs w:val="20"/>
          <w:lang w:eastAsia="ru-RU"/>
        </w:rPr>
        <w:t xml:space="preserve"> % (</w:t>
      </w:r>
      <w:r w:rsidR="00A7631F" w:rsidRPr="00BF3E96">
        <w:rPr>
          <w:rFonts w:ascii="Times New Roman" w:hAnsi="Times New Roman"/>
          <w:iCs/>
          <w:color w:val="000000" w:themeColor="text1"/>
          <w:sz w:val="20"/>
          <w:szCs w:val="20"/>
          <w:lang w:eastAsia="ru-RU"/>
        </w:rPr>
        <w:t>н</w:t>
      </w:r>
      <w:r w:rsidRPr="00BF3E96">
        <w:rPr>
          <w:rFonts w:ascii="Times New Roman" w:hAnsi="Times New Roman"/>
          <w:iCs/>
          <w:color w:val="000000" w:themeColor="text1"/>
          <w:sz w:val="20"/>
          <w:szCs w:val="20"/>
          <w:lang w:eastAsia="ru-RU"/>
        </w:rPr>
        <w:t xml:space="preserve">оль целых </w:t>
      </w:r>
      <w:r w:rsidR="00CF1D47" w:rsidRPr="00BF3E96">
        <w:rPr>
          <w:rFonts w:ascii="Times New Roman" w:hAnsi="Times New Roman"/>
          <w:iCs/>
          <w:color w:val="000000" w:themeColor="text1"/>
          <w:sz w:val="20"/>
          <w:szCs w:val="20"/>
          <w:lang w:eastAsia="ru-RU"/>
        </w:rPr>
        <w:t xml:space="preserve">одна сотая </w:t>
      </w:r>
      <w:r w:rsidRPr="00BF3E96">
        <w:rPr>
          <w:rFonts w:ascii="Times New Roman" w:hAnsi="Times New Roman"/>
          <w:iCs/>
          <w:color w:val="000000" w:themeColor="text1"/>
          <w:sz w:val="20"/>
          <w:szCs w:val="20"/>
          <w:lang w:eastAsia="ru-RU"/>
        </w:rPr>
        <w:t>процента) от суммы, неперевед</w:t>
      </w:r>
      <w:r w:rsidR="00A7631F"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нной в срок, за каждый день просрочки, но не более суммы, неперевед</w:t>
      </w:r>
      <w:r w:rsidR="00A7631F"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нной в срок.</w:t>
      </w:r>
    </w:p>
    <w:p w14:paraId="2D21C758"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Каждая Сторона нес</w:t>
      </w:r>
      <w:r w:rsidR="00A7631F"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 xml:space="preserve">т ответственность за действия своих работников, связанные с нарушением условий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если они повлекли неисполнение или ненадлежащее исполнение обязательств Стороны по </w:t>
      </w:r>
      <w:r w:rsidR="00A7631F"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Договору.</w:t>
      </w:r>
    </w:p>
    <w:p w14:paraId="03E94B25"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Банк не нес</w:t>
      </w:r>
      <w:r w:rsidR="00A7631F"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 xml:space="preserve">т ответственности за возможные убытки </w:t>
      </w:r>
      <w:r w:rsidR="00863640" w:rsidRPr="00BF3E96">
        <w:rPr>
          <w:rFonts w:ascii="Times New Roman" w:hAnsi="Times New Roman"/>
          <w:iCs/>
          <w:color w:val="000000" w:themeColor="text1"/>
          <w:sz w:val="20"/>
          <w:szCs w:val="20"/>
          <w:lang w:eastAsia="ru-RU"/>
        </w:rPr>
        <w:t>Агрегатора/</w:t>
      </w:r>
      <w:r w:rsidR="00843419" w:rsidRPr="00BF3E96">
        <w:rPr>
          <w:rFonts w:ascii="Times New Roman" w:hAnsi="Times New Roman"/>
          <w:iCs/>
          <w:color w:val="000000" w:themeColor="text1"/>
          <w:sz w:val="20"/>
          <w:szCs w:val="20"/>
          <w:lang w:eastAsia="ru-RU"/>
        </w:rPr>
        <w:t>Организации</w:t>
      </w:r>
      <w:r w:rsidR="00863640" w:rsidRPr="00BF3E96">
        <w:rPr>
          <w:rFonts w:ascii="Times New Roman" w:hAnsi="Times New Roman"/>
          <w:iCs/>
          <w:color w:val="000000" w:themeColor="text1"/>
          <w:sz w:val="20"/>
          <w:szCs w:val="20"/>
          <w:lang w:eastAsia="ru-RU"/>
        </w:rPr>
        <w:t>/Магазина</w:t>
      </w:r>
      <w:r w:rsidRPr="00BF3E96">
        <w:rPr>
          <w:rFonts w:ascii="Times New Roman" w:hAnsi="Times New Roman"/>
          <w:iCs/>
          <w:color w:val="000000" w:themeColor="text1"/>
          <w:sz w:val="20"/>
          <w:szCs w:val="20"/>
          <w:lang w:eastAsia="ru-RU"/>
        </w:rPr>
        <w:t xml:space="preserve">, связанные с приостановлением/прекращением проведения Операций в случаях, предусмотренных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_Ref384139439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3.2</w:t>
      </w:r>
      <w:r w:rsidR="00D2213E" w:rsidRPr="00BF3E96">
        <w:rPr>
          <w:rFonts w:ascii="Times New Roman" w:hAnsi="Times New Roman"/>
          <w:sz w:val="20"/>
          <w:szCs w:val="20"/>
        </w:rPr>
        <w:fldChar w:fldCharType="end"/>
      </w:r>
      <w:r w:rsidR="002905DF" w:rsidRPr="00BF3E96">
        <w:rPr>
          <w:rFonts w:ascii="Times New Roman" w:hAnsi="Times New Roman"/>
          <w:sz w:val="20"/>
          <w:szCs w:val="20"/>
        </w:rPr>
        <w:t>.2.</w:t>
      </w:r>
      <w:r w:rsidRPr="00BF3E96">
        <w:rPr>
          <w:rFonts w:ascii="Times New Roman" w:hAnsi="Times New Roman"/>
          <w:iCs/>
          <w:color w:val="000000" w:themeColor="text1"/>
          <w:sz w:val="20"/>
          <w:szCs w:val="20"/>
          <w:lang w:eastAsia="ru-RU"/>
        </w:rPr>
        <w:t xml:space="preserve">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w:t>
      </w:r>
    </w:p>
    <w:p w14:paraId="27F48B8E" w14:textId="77777777" w:rsidR="00A20756" w:rsidRPr="00BF3E96" w:rsidRDefault="006127D0"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Агрегатор</w:t>
      </w:r>
      <w:r w:rsidR="00A20756" w:rsidRPr="00BF3E96">
        <w:rPr>
          <w:rFonts w:ascii="Times New Roman" w:hAnsi="Times New Roman"/>
          <w:color w:val="000000" w:themeColor="text1"/>
          <w:sz w:val="20"/>
          <w:szCs w:val="20"/>
          <w:lang w:eastAsia="ru-RU"/>
        </w:rPr>
        <w:t xml:space="preserve"> обязуется возмещать Банку в полном объеме </w:t>
      </w:r>
      <w:r w:rsidR="00802211" w:rsidRPr="00BF3E96">
        <w:rPr>
          <w:rFonts w:ascii="Times New Roman" w:hAnsi="Times New Roman"/>
          <w:color w:val="000000" w:themeColor="text1"/>
          <w:sz w:val="20"/>
          <w:szCs w:val="20"/>
          <w:lang w:eastAsia="ru-RU"/>
        </w:rPr>
        <w:t xml:space="preserve">фактические, документально подтвержденные, </w:t>
      </w:r>
      <w:r w:rsidR="00A20756" w:rsidRPr="00BF3E96">
        <w:rPr>
          <w:rFonts w:ascii="Times New Roman" w:hAnsi="Times New Roman"/>
          <w:color w:val="000000" w:themeColor="text1"/>
          <w:sz w:val="20"/>
          <w:szCs w:val="20"/>
          <w:lang w:eastAsia="ru-RU"/>
        </w:rPr>
        <w:t xml:space="preserve">суммы штрафов, сборов и неустоек, </w:t>
      </w:r>
      <w:r w:rsidR="00863640" w:rsidRPr="00BF3E96">
        <w:rPr>
          <w:rFonts w:ascii="Times New Roman" w:hAnsi="Times New Roman"/>
          <w:color w:val="000000" w:themeColor="text1"/>
          <w:sz w:val="20"/>
          <w:szCs w:val="20"/>
          <w:lang w:eastAsia="ru-RU"/>
        </w:rPr>
        <w:t xml:space="preserve">наложенных на </w:t>
      </w:r>
      <w:r w:rsidR="00A20756" w:rsidRPr="00BF3E96">
        <w:rPr>
          <w:rFonts w:ascii="Times New Roman" w:hAnsi="Times New Roman"/>
          <w:color w:val="000000" w:themeColor="text1"/>
          <w:sz w:val="20"/>
          <w:szCs w:val="20"/>
          <w:lang w:eastAsia="ru-RU"/>
        </w:rPr>
        <w:t xml:space="preserve">Банк </w:t>
      </w:r>
      <w:r w:rsidR="00B35889" w:rsidRPr="00BF3E96">
        <w:rPr>
          <w:rFonts w:ascii="Times New Roman" w:hAnsi="Times New Roman"/>
          <w:color w:val="000000" w:themeColor="text1"/>
          <w:sz w:val="20"/>
          <w:szCs w:val="20"/>
        </w:rPr>
        <w:t>МПС</w:t>
      </w:r>
      <w:r w:rsidR="00863640" w:rsidRPr="00BF3E96">
        <w:rPr>
          <w:rFonts w:ascii="Times New Roman" w:hAnsi="Times New Roman"/>
          <w:color w:val="000000" w:themeColor="text1"/>
          <w:sz w:val="20"/>
          <w:szCs w:val="20"/>
        </w:rPr>
        <w:t xml:space="preserve">, </w:t>
      </w:r>
      <w:r w:rsidR="005C28DD" w:rsidRPr="00BF3E96">
        <w:rPr>
          <w:rFonts w:ascii="Times New Roman" w:hAnsi="Times New Roman"/>
          <w:color w:val="000000" w:themeColor="text1"/>
          <w:sz w:val="20"/>
          <w:szCs w:val="20"/>
          <w:lang w:eastAsia="ru-RU"/>
        </w:rPr>
        <w:t>Национальным Банком Респу</w:t>
      </w:r>
      <w:r w:rsidR="46582311" w:rsidRPr="00BF3E96">
        <w:rPr>
          <w:rFonts w:ascii="Times New Roman" w:hAnsi="Times New Roman"/>
          <w:color w:val="000000" w:themeColor="text1"/>
          <w:sz w:val="20"/>
          <w:szCs w:val="20"/>
          <w:lang w:eastAsia="ru-RU"/>
        </w:rPr>
        <w:t>б</w:t>
      </w:r>
      <w:r w:rsidR="005C28DD" w:rsidRPr="00BF3E96">
        <w:rPr>
          <w:rFonts w:ascii="Times New Roman" w:hAnsi="Times New Roman"/>
          <w:color w:val="000000" w:themeColor="text1"/>
          <w:sz w:val="20"/>
          <w:szCs w:val="20"/>
          <w:lang w:eastAsia="ru-RU"/>
        </w:rPr>
        <w:t>лики Казахстан</w:t>
      </w:r>
      <w:r w:rsidR="00863640" w:rsidRPr="00BF3E96">
        <w:rPr>
          <w:rFonts w:ascii="Times New Roman" w:hAnsi="Times New Roman"/>
          <w:color w:val="000000" w:themeColor="text1"/>
          <w:sz w:val="20"/>
          <w:szCs w:val="20"/>
        </w:rPr>
        <w:t>, судебными/правоохранительными органами и/или иными уполномоченными органами, в связи с нарушениями Агрегатором/Магазинами/Организациями,  положений настоящего Договора</w:t>
      </w:r>
      <w:r w:rsidR="00AF3C62" w:rsidRPr="00BF3E96">
        <w:rPr>
          <w:rFonts w:ascii="Times New Roman" w:hAnsi="Times New Roman"/>
          <w:color w:val="000000" w:themeColor="text1"/>
          <w:sz w:val="20"/>
          <w:szCs w:val="20"/>
        </w:rPr>
        <w:t xml:space="preserve"> и законодательства РК</w:t>
      </w:r>
      <w:r w:rsidR="00863640" w:rsidRPr="00BF3E96">
        <w:rPr>
          <w:rFonts w:ascii="Times New Roman" w:hAnsi="Times New Roman"/>
          <w:color w:val="000000" w:themeColor="text1"/>
          <w:sz w:val="20"/>
          <w:szCs w:val="20"/>
        </w:rPr>
        <w:t xml:space="preserve">, а также правил приема </w:t>
      </w:r>
      <w:r w:rsidR="00863640" w:rsidRPr="00BF3E96">
        <w:rPr>
          <w:rFonts w:ascii="Times New Roman" w:hAnsi="Times New Roman"/>
          <w:color w:val="000000" w:themeColor="text1"/>
          <w:sz w:val="20"/>
          <w:szCs w:val="20"/>
          <w:lang w:eastAsia="ru-RU"/>
        </w:rPr>
        <w:t>Карт в качестве электронного средства платежа, преду</w:t>
      </w:r>
      <w:r w:rsidR="00863640" w:rsidRPr="00BF3E96">
        <w:rPr>
          <w:rFonts w:ascii="Times New Roman" w:hAnsi="Times New Roman"/>
          <w:color w:val="000000" w:themeColor="text1"/>
          <w:sz w:val="20"/>
          <w:szCs w:val="20"/>
        </w:rPr>
        <w:t xml:space="preserve">смотренных настоящим Договором </w:t>
      </w:r>
      <w:r w:rsidR="00AF3C62" w:rsidRPr="00BF3E96">
        <w:rPr>
          <w:rFonts w:ascii="Times New Roman" w:hAnsi="Times New Roman"/>
          <w:color w:val="000000" w:themeColor="text1"/>
          <w:sz w:val="20"/>
          <w:szCs w:val="20"/>
        </w:rPr>
        <w:t>,</w:t>
      </w:r>
      <w:r w:rsidR="00863640" w:rsidRPr="00BF3E96">
        <w:rPr>
          <w:rFonts w:ascii="Times New Roman" w:hAnsi="Times New Roman"/>
          <w:color w:val="000000" w:themeColor="text1"/>
          <w:sz w:val="20"/>
          <w:szCs w:val="20"/>
        </w:rPr>
        <w:t xml:space="preserve"> </w:t>
      </w:r>
      <w:r w:rsidR="00863640" w:rsidRPr="00BF3E96">
        <w:rPr>
          <w:rFonts w:ascii="Times New Roman" w:hAnsi="Times New Roman"/>
          <w:color w:val="000000" w:themeColor="text1"/>
          <w:sz w:val="20"/>
          <w:szCs w:val="20"/>
          <w:lang w:eastAsia="ru-RU"/>
        </w:rPr>
        <w:t>Правилами МПС</w:t>
      </w:r>
      <w:r w:rsidR="001D58F8" w:rsidRPr="00BF3E96">
        <w:rPr>
          <w:rFonts w:ascii="Times New Roman" w:hAnsi="Times New Roman"/>
          <w:color w:val="000000" w:themeColor="text1"/>
          <w:sz w:val="20"/>
          <w:szCs w:val="20"/>
          <w:lang w:eastAsia="ru-RU"/>
        </w:rPr>
        <w:t>.</w:t>
      </w:r>
    </w:p>
    <w:p w14:paraId="6B9A9A81" w14:textId="77777777" w:rsidR="00A20756" w:rsidRPr="00BF3E96" w:rsidRDefault="001D58F8"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Банк не несет ответственности/не возмещает убытки/не компенсирует расходы по спорам между Агрегатором и Организациями, между Организациями  и Покупателями и т.п. по спорам, связанным с нарушениями прав потребителей, либо положений договоров меж</w:t>
      </w:r>
      <w:r w:rsidR="00B95DD5" w:rsidRPr="00BF3E96">
        <w:rPr>
          <w:rFonts w:ascii="Times New Roman" w:hAnsi="Times New Roman"/>
          <w:iCs/>
          <w:color w:val="000000" w:themeColor="text1"/>
          <w:sz w:val="20"/>
          <w:szCs w:val="20"/>
          <w:lang w:eastAsia="ru-RU"/>
        </w:rPr>
        <w:t>ду Агрегатор</w:t>
      </w:r>
      <w:r w:rsidRPr="00BF3E96">
        <w:rPr>
          <w:rFonts w:ascii="Times New Roman" w:hAnsi="Times New Roman"/>
          <w:iCs/>
          <w:color w:val="000000" w:themeColor="text1"/>
          <w:sz w:val="20"/>
          <w:szCs w:val="20"/>
          <w:lang w:eastAsia="ru-RU"/>
        </w:rPr>
        <w:t>ом/Организациями.</w:t>
      </w:r>
    </w:p>
    <w:p w14:paraId="2526317D" w14:textId="77777777" w:rsidR="00141856" w:rsidRPr="00BF3E96" w:rsidRDefault="001418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Банк не несет ответственности за возможные убытки  и иные неблагоприятные последствия для </w:t>
      </w:r>
      <w:r w:rsidR="00DA5DC9" w:rsidRPr="00BF3E96">
        <w:rPr>
          <w:rFonts w:ascii="Times New Roman" w:hAnsi="Times New Roman"/>
          <w:iCs/>
          <w:color w:val="000000" w:themeColor="text1"/>
          <w:sz w:val="20"/>
          <w:szCs w:val="20"/>
          <w:lang w:eastAsia="ru-RU"/>
        </w:rPr>
        <w:t>Агрегатора/</w:t>
      </w:r>
      <w:r w:rsidRPr="00BF3E96">
        <w:rPr>
          <w:rFonts w:ascii="Times New Roman" w:hAnsi="Times New Roman"/>
          <w:iCs/>
          <w:color w:val="000000" w:themeColor="text1"/>
          <w:sz w:val="20"/>
          <w:szCs w:val="20"/>
          <w:lang w:eastAsia="ru-RU"/>
        </w:rPr>
        <w:t>Организации</w:t>
      </w:r>
      <w:r w:rsidR="00DA5DC9" w:rsidRPr="00BF3E96">
        <w:rPr>
          <w:rFonts w:ascii="Times New Roman" w:hAnsi="Times New Roman"/>
          <w:iCs/>
          <w:color w:val="000000" w:themeColor="text1"/>
          <w:sz w:val="20"/>
          <w:szCs w:val="20"/>
          <w:lang w:eastAsia="ru-RU"/>
        </w:rPr>
        <w:t>/Покупателя</w:t>
      </w:r>
      <w:r w:rsidRPr="00BF3E96">
        <w:rPr>
          <w:rFonts w:ascii="Times New Roman" w:hAnsi="Times New Roman"/>
          <w:iCs/>
          <w:color w:val="000000" w:themeColor="text1"/>
          <w:sz w:val="20"/>
          <w:szCs w:val="20"/>
          <w:lang w:eastAsia="ru-RU"/>
        </w:rPr>
        <w:t>, связанные с приостановлением/прекращением проведения Операций в соответствии с условиями  Договора.</w:t>
      </w:r>
    </w:p>
    <w:p w14:paraId="45454E2B" w14:textId="77777777" w:rsidR="007F450E" w:rsidRPr="00757D26" w:rsidRDefault="007F450E" w:rsidP="007F450E">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757D26">
        <w:rPr>
          <w:rFonts w:ascii="Times New Roman" w:hAnsi="Times New Roman"/>
          <w:iCs/>
          <w:color w:val="000000" w:themeColor="text1"/>
          <w:sz w:val="20"/>
          <w:szCs w:val="20"/>
          <w:lang w:eastAsia="ru-RU"/>
        </w:rPr>
        <w:t>Банк не несет ответственности за возможные убытки Агрегатора</w:t>
      </w:r>
      <w:r w:rsidR="00C82F53" w:rsidRPr="00757D26">
        <w:rPr>
          <w:rFonts w:ascii="Times New Roman" w:hAnsi="Times New Roman"/>
          <w:iCs/>
          <w:color w:val="000000" w:themeColor="text1"/>
          <w:sz w:val="20"/>
          <w:szCs w:val="20"/>
          <w:lang w:eastAsia="ru-RU"/>
        </w:rPr>
        <w:t>/Организации, связанных</w:t>
      </w:r>
      <w:r w:rsidRPr="00757D26">
        <w:rPr>
          <w:rFonts w:ascii="Times New Roman" w:hAnsi="Times New Roman"/>
          <w:iCs/>
          <w:color w:val="000000" w:themeColor="text1"/>
          <w:sz w:val="20"/>
          <w:szCs w:val="20"/>
          <w:lang w:eastAsia="ru-RU"/>
        </w:rPr>
        <w:t xml:space="preserve"> с нарушением требовании валютного законодательства Республики Казахстан. </w:t>
      </w:r>
    </w:p>
    <w:p w14:paraId="0ED4A596" w14:textId="77777777" w:rsidR="00065412" w:rsidRPr="00BF3E96" w:rsidRDefault="00065412" w:rsidP="00065412">
      <w:pPr>
        <w:pStyle w:val="11"/>
        <w:widowControl w:val="0"/>
        <w:spacing w:after="0" w:line="240" w:lineRule="auto"/>
        <w:ind w:left="567"/>
        <w:jc w:val="both"/>
        <w:rPr>
          <w:rFonts w:ascii="Times New Roman" w:hAnsi="Times New Roman"/>
          <w:iCs/>
          <w:color w:val="000000" w:themeColor="text1"/>
          <w:sz w:val="20"/>
          <w:szCs w:val="20"/>
          <w:lang w:eastAsia="ru-RU"/>
        </w:rPr>
      </w:pPr>
    </w:p>
    <w:p w14:paraId="0EE1166E" w14:textId="77777777" w:rsidR="005426F5" w:rsidRPr="00BF3E96" w:rsidRDefault="00A20756" w:rsidP="0026296A">
      <w:pPr>
        <w:pStyle w:val="11"/>
        <w:widowControl w:val="0"/>
        <w:numPr>
          <w:ilvl w:val="0"/>
          <w:numId w:val="4"/>
        </w:numPr>
        <w:spacing w:after="0" w:line="240" w:lineRule="auto"/>
        <w:ind w:left="426" w:firstLine="0"/>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ОСНОВАНИЯ ОСВОБОЖДЕНИЯ ОТ ОТВЕТСТВЕННОСТИ</w:t>
      </w:r>
    </w:p>
    <w:p w14:paraId="6C263082" w14:textId="6C775947" w:rsidR="005426F5" w:rsidRDefault="00A20756" w:rsidP="00581F42">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bookmarkStart w:id="10" w:name="_Ref384139700"/>
      <w:r w:rsidRPr="00BF3E96">
        <w:rPr>
          <w:rFonts w:ascii="Times New Roman" w:hAnsi="Times New Roman"/>
          <w:color w:val="000000" w:themeColor="text1"/>
          <w:sz w:val="20"/>
          <w:szCs w:val="20"/>
          <w:lang w:eastAsia="ru-RU"/>
        </w:rPr>
        <w:t xml:space="preserve">Стороны освобождаются от ответственности за неисполнение или ненадлежащее исполнение своих обязательств по </w:t>
      </w:r>
      <w:r w:rsidR="00A7631F"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 xml:space="preserve">Договору в случае, если их выполнение оказалось невозможным вследствие непреодолимой силы, то есть чрезвычайных и непредотвратимых при данных условиях обстоятельств, которые возникли после заключения </w:t>
      </w:r>
      <w:r w:rsidR="00A7631F"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 xml:space="preserve">Договора. К таким обстоятельствам Стороны, в частности, но не исключительно, относят: стихийные бедствия, повреждение линий и/или средств связи, введение на территории </w:t>
      </w:r>
      <w:r w:rsidR="005C28DD" w:rsidRPr="00BF3E96">
        <w:rPr>
          <w:rFonts w:ascii="Times New Roman" w:hAnsi="Times New Roman"/>
          <w:color w:val="000000" w:themeColor="text1"/>
          <w:sz w:val="20"/>
          <w:szCs w:val="20"/>
          <w:lang w:eastAsia="ru-RU"/>
        </w:rPr>
        <w:t>Респу</w:t>
      </w:r>
      <w:r w:rsidR="03BE8D29" w:rsidRPr="00BF3E96">
        <w:rPr>
          <w:rFonts w:ascii="Times New Roman" w:hAnsi="Times New Roman"/>
          <w:color w:val="000000" w:themeColor="text1"/>
          <w:sz w:val="20"/>
          <w:szCs w:val="20"/>
          <w:lang w:eastAsia="ru-RU"/>
        </w:rPr>
        <w:t>б</w:t>
      </w:r>
      <w:r w:rsidR="005C28DD" w:rsidRPr="00BF3E96">
        <w:rPr>
          <w:rFonts w:ascii="Times New Roman" w:hAnsi="Times New Roman"/>
          <w:color w:val="000000" w:themeColor="text1"/>
          <w:sz w:val="20"/>
          <w:szCs w:val="20"/>
          <w:lang w:eastAsia="ru-RU"/>
        </w:rPr>
        <w:t xml:space="preserve">лики Казахстан </w:t>
      </w:r>
      <w:r w:rsidRPr="00BF3E96">
        <w:rPr>
          <w:rFonts w:ascii="Times New Roman" w:hAnsi="Times New Roman"/>
          <w:color w:val="000000" w:themeColor="text1"/>
          <w:sz w:val="20"/>
          <w:szCs w:val="20"/>
          <w:lang w:eastAsia="ru-RU"/>
        </w:rPr>
        <w:t>или отдельных</w:t>
      </w:r>
      <w:r w:rsidR="0003446D" w:rsidRPr="00BF3E96">
        <w:rPr>
          <w:rFonts w:ascii="Times New Roman" w:hAnsi="Times New Roman"/>
          <w:color w:val="000000" w:themeColor="text1"/>
          <w:sz w:val="20"/>
          <w:szCs w:val="20"/>
          <w:lang w:eastAsia="ru-RU"/>
        </w:rPr>
        <w:t xml:space="preserve"> её </w:t>
      </w:r>
      <w:r w:rsidRPr="00BF3E96">
        <w:rPr>
          <w:rFonts w:ascii="Times New Roman" w:hAnsi="Times New Roman"/>
          <w:color w:val="000000" w:themeColor="text1"/>
          <w:sz w:val="20"/>
          <w:szCs w:val="20"/>
          <w:lang w:eastAsia="ru-RU"/>
        </w:rPr>
        <w:t xml:space="preserve">местностях военного или чрезвычайного положения, забастовки, принятие органами государственной власти и/или органами местного самоуправления нормативных правовых и иных актов, делающих невозможным исполнение Сторонами своих обязательств по </w:t>
      </w:r>
      <w:r w:rsidR="00A7631F" w:rsidRPr="00BF3E96">
        <w:rPr>
          <w:rFonts w:ascii="Times New Roman" w:hAnsi="Times New Roman"/>
          <w:color w:val="000000" w:themeColor="text1"/>
          <w:sz w:val="20"/>
          <w:szCs w:val="20"/>
          <w:lang w:eastAsia="ru-RU"/>
        </w:rPr>
        <w:t xml:space="preserve">настоящему </w:t>
      </w:r>
      <w:r w:rsidRPr="00BF3E96">
        <w:rPr>
          <w:rFonts w:ascii="Times New Roman" w:hAnsi="Times New Roman"/>
          <w:color w:val="000000" w:themeColor="text1"/>
          <w:sz w:val="20"/>
          <w:szCs w:val="20"/>
          <w:lang w:eastAsia="ru-RU"/>
        </w:rPr>
        <w:t>Договору.</w:t>
      </w:r>
      <w:bookmarkEnd w:id="10"/>
      <w:r w:rsidR="00774907">
        <w:rPr>
          <w:rFonts w:ascii="Times New Roman" w:hAnsi="Times New Roman"/>
          <w:color w:val="000000" w:themeColor="text1"/>
          <w:sz w:val="20"/>
          <w:szCs w:val="20"/>
          <w:lang w:eastAsia="ru-RU"/>
        </w:rPr>
        <w:t xml:space="preserve"> Указанные обстоятельства </w:t>
      </w:r>
      <w:r w:rsidR="00774907" w:rsidRPr="00774907">
        <w:rPr>
          <w:rFonts w:ascii="Times New Roman" w:hAnsi="Times New Roman"/>
          <w:color w:val="000000" w:themeColor="text1"/>
          <w:sz w:val="20"/>
          <w:szCs w:val="20"/>
          <w:lang w:eastAsia="ru-RU"/>
        </w:rPr>
        <w:t>должн</w:t>
      </w:r>
      <w:r w:rsidR="00774907">
        <w:rPr>
          <w:rFonts w:ascii="Times New Roman" w:hAnsi="Times New Roman"/>
          <w:color w:val="000000" w:themeColor="text1"/>
          <w:sz w:val="20"/>
          <w:szCs w:val="20"/>
          <w:lang w:eastAsia="ru-RU"/>
        </w:rPr>
        <w:t>ы</w:t>
      </w:r>
      <w:r w:rsidR="00774907" w:rsidRPr="00774907">
        <w:rPr>
          <w:rFonts w:ascii="Times New Roman" w:hAnsi="Times New Roman"/>
          <w:color w:val="000000" w:themeColor="text1"/>
          <w:sz w:val="20"/>
          <w:szCs w:val="20"/>
          <w:lang w:eastAsia="ru-RU"/>
        </w:rPr>
        <w:t xml:space="preserve"> подтверждаться документами соответствующих компетентных органов.</w:t>
      </w:r>
    </w:p>
    <w:p w14:paraId="39A8D867" w14:textId="77777777" w:rsidR="000F38D8" w:rsidRPr="00BF3E96" w:rsidRDefault="000F38D8" w:rsidP="000F38D8">
      <w:pPr>
        <w:pStyle w:val="11"/>
        <w:widowControl w:val="0"/>
        <w:spacing w:after="0" w:line="240" w:lineRule="auto"/>
        <w:ind w:left="0"/>
        <w:jc w:val="both"/>
        <w:rPr>
          <w:rFonts w:ascii="Times New Roman" w:hAnsi="Times New Roman"/>
          <w:color w:val="000000" w:themeColor="text1"/>
          <w:sz w:val="20"/>
          <w:szCs w:val="20"/>
          <w:lang w:eastAsia="ru-RU"/>
        </w:rPr>
      </w:pPr>
    </w:p>
    <w:p w14:paraId="101FCE0F"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lastRenderedPageBreak/>
        <w:t xml:space="preserve">Если любое из обстоятельств, указанных в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_Ref384139700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7.1</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непосредственно повлияло на неисполнение обязательства в срок, указанный в </w:t>
      </w:r>
      <w:r w:rsidR="00A7631F" w:rsidRPr="00BF3E96">
        <w:rPr>
          <w:rFonts w:ascii="Times New Roman" w:hAnsi="Times New Roman"/>
          <w:iCs/>
          <w:color w:val="000000" w:themeColor="text1"/>
          <w:sz w:val="20"/>
          <w:szCs w:val="20"/>
          <w:lang w:eastAsia="ru-RU"/>
        </w:rPr>
        <w:t xml:space="preserve">настоящем </w:t>
      </w:r>
      <w:r w:rsidRPr="00BF3E96">
        <w:rPr>
          <w:rFonts w:ascii="Times New Roman" w:hAnsi="Times New Roman"/>
          <w:iCs/>
          <w:color w:val="000000" w:themeColor="text1"/>
          <w:sz w:val="20"/>
          <w:szCs w:val="20"/>
          <w:lang w:eastAsia="ru-RU"/>
        </w:rPr>
        <w:t>Договоре, то этот срок отодвигается соразмерно на время действия соответствующего обстоятельства и необходимое для устранения его последствий.</w:t>
      </w:r>
    </w:p>
    <w:p w14:paraId="2F30DF68"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bookmarkStart w:id="11" w:name="_Ref384139981"/>
      <w:r w:rsidRPr="00BF3E96">
        <w:rPr>
          <w:rFonts w:ascii="Times New Roman" w:hAnsi="Times New Roman"/>
          <w:iCs/>
          <w:color w:val="000000" w:themeColor="text1"/>
          <w:sz w:val="20"/>
          <w:szCs w:val="20"/>
          <w:lang w:eastAsia="ru-RU"/>
        </w:rPr>
        <w:t xml:space="preserve">Сторона, для которой сделалось невозможным исполнение обязательств вследствие обстоятельств, указанных в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_Ref384139700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7.1</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 обязана не позднее 3 (тр</w:t>
      </w:r>
      <w:r w:rsidR="00A7631F" w:rsidRPr="00BF3E96">
        <w:rPr>
          <w:rFonts w:ascii="Times New Roman" w:hAnsi="Times New Roman"/>
          <w:iCs/>
          <w:color w:val="000000" w:themeColor="text1"/>
          <w:sz w:val="20"/>
          <w:szCs w:val="20"/>
          <w:lang w:eastAsia="ru-RU"/>
        </w:rPr>
        <w:t>ё</w:t>
      </w:r>
      <w:r w:rsidRPr="00BF3E96">
        <w:rPr>
          <w:rFonts w:ascii="Times New Roman" w:hAnsi="Times New Roman"/>
          <w:iCs/>
          <w:color w:val="000000" w:themeColor="text1"/>
          <w:sz w:val="20"/>
          <w:szCs w:val="20"/>
          <w:lang w:eastAsia="ru-RU"/>
        </w:rPr>
        <w:t xml:space="preserve">х) рабочих дней со дня их наступления и прекращения в письменной форме уведомить об этом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w:t>
      </w:r>
      <w:r w:rsidR="00A7631F"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Договору.</w:t>
      </w:r>
      <w:bookmarkEnd w:id="11"/>
    </w:p>
    <w:p w14:paraId="00F756FA" w14:textId="77777777" w:rsidR="00A20756" w:rsidRPr="00BF3E96" w:rsidRDefault="00A20756" w:rsidP="00E9454D">
      <w:pPr>
        <w:pStyle w:val="11"/>
        <w:widowControl w:val="0"/>
        <w:autoSpaceDE w:val="0"/>
        <w:autoSpaceDN w:val="0"/>
        <w:spacing w:after="0" w:line="240" w:lineRule="auto"/>
        <w:ind w:left="567"/>
        <w:jc w:val="both"/>
        <w:outlineLvl w:val="1"/>
        <w:rPr>
          <w:rFonts w:ascii="Times New Roman" w:hAnsi="Times New Roman"/>
          <w:color w:val="000000" w:themeColor="text1"/>
          <w:sz w:val="20"/>
          <w:szCs w:val="20"/>
        </w:rPr>
      </w:pPr>
      <w:r w:rsidRPr="00BF3E96">
        <w:rPr>
          <w:rFonts w:ascii="Times New Roman" w:hAnsi="Times New Roman"/>
          <w:color w:val="000000" w:themeColor="text1"/>
          <w:sz w:val="20"/>
          <w:szCs w:val="20"/>
        </w:rPr>
        <w:t xml:space="preserve">Если обстоятельство, препятствующее исполнению обязательств Сторонами, указанное в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_Ref384139700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7.1</w:t>
      </w:r>
      <w:r w:rsidR="00D2213E" w:rsidRPr="00BF3E96">
        <w:rPr>
          <w:rFonts w:ascii="Times New Roman" w:hAnsi="Times New Roman"/>
          <w:sz w:val="20"/>
          <w:szCs w:val="20"/>
        </w:rPr>
        <w:fldChar w:fldCharType="end"/>
      </w:r>
      <w:r w:rsidR="00A7631F" w:rsidRPr="00BF3E96">
        <w:rPr>
          <w:rFonts w:ascii="Times New Roman" w:hAnsi="Times New Roman"/>
          <w:iCs/>
          <w:color w:val="000000" w:themeColor="text1"/>
          <w:sz w:val="20"/>
          <w:szCs w:val="20"/>
          <w:lang w:eastAsia="ru-RU"/>
        </w:rPr>
        <w:t xml:space="preserve"> настоящего </w:t>
      </w:r>
      <w:r w:rsidRPr="00BF3E96">
        <w:rPr>
          <w:rFonts w:ascii="Times New Roman" w:hAnsi="Times New Roman"/>
          <w:color w:val="000000" w:themeColor="text1"/>
          <w:sz w:val="20"/>
          <w:szCs w:val="20"/>
        </w:rPr>
        <w:t>Договора, длится более 3 (тр</w:t>
      </w:r>
      <w:r w:rsidR="00A7631F" w:rsidRPr="00BF3E96">
        <w:rPr>
          <w:rFonts w:ascii="Times New Roman" w:hAnsi="Times New Roman"/>
          <w:color w:val="000000" w:themeColor="text1"/>
          <w:sz w:val="20"/>
          <w:szCs w:val="20"/>
        </w:rPr>
        <w:t>ё</w:t>
      </w:r>
      <w:r w:rsidRPr="00BF3E96">
        <w:rPr>
          <w:rFonts w:ascii="Times New Roman" w:hAnsi="Times New Roman"/>
          <w:color w:val="000000" w:themeColor="text1"/>
          <w:sz w:val="20"/>
          <w:szCs w:val="20"/>
        </w:rPr>
        <w:t xml:space="preserve">х) месяцев, каждая из Сторон вправе отказаться от исполнения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color w:val="000000" w:themeColor="text1"/>
          <w:sz w:val="20"/>
          <w:szCs w:val="20"/>
        </w:rPr>
        <w:t xml:space="preserve">Договора в одностороннем порядке путем направления предварительного письменного уведомления другой Стороне. Указанное уведомление должно быть направлено курьером или по почте (с уведомлением о вручении) не позднее, чем за 10 (десять) дней до предполагаемой даты расторжения </w:t>
      </w:r>
      <w:r w:rsidR="00A7631F" w:rsidRPr="00BF3E96">
        <w:rPr>
          <w:rFonts w:ascii="Times New Roman" w:hAnsi="Times New Roman"/>
          <w:iCs/>
          <w:color w:val="000000" w:themeColor="text1"/>
          <w:sz w:val="20"/>
          <w:szCs w:val="20"/>
          <w:lang w:eastAsia="ru-RU"/>
        </w:rPr>
        <w:t xml:space="preserve">настоящего </w:t>
      </w:r>
      <w:r w:rsidR="00A7631F" w:rsidRPr="00BF3E96">
        <w:rPr>
          <w:rFonts w:ascii="Times New Roman" w:hAnsi="Times New Roman"/>
          <w:color w:val="000000" w:themeColor="text1"/>
          <w:sz w:val="20"/>
          <w:szCs w:val="20"/>
        </w:rPr>
        <w:t>Договора.</w:t>
      </w:r>
    </w:p>
    <w:p w14:paraId="2BD05F28" w14:textId="77777777" w:rsidR="00A20756"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Стороны освобождаются от ответственности за неисполнение или ненадлежащее исполнение своих обязательств, предусмотренных п.п.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_Ref384125227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2.1</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и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_Ref384125240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2.3</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w:t>
      </w:r>
      <w:r w:rsidR="00A7631F"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 во время проведения Плановых работ.</w:t>
      </w:r>
    </w:p>
    <w:p w14:paraId="73DF4D0F" w14:textId="77777777" w:rsidR="00065412" w:rsidRPr="00BF3E96" w:rsidRDefault="00065412" w:rsidP="00065412">
      <w:pPr>
        <w:pStyle w:val="11"/>
        <w:widowControl w:val="0"/>
        <w:spacing w:after="0" w:line="240" w:lineRule="auto"/>
        <w:ind w:left="567"/>
        <w:jc w:val="both"/>
        <w:rPr>
          <w:rFonts w:ascii="Times New Roman" w:hAnsi="Times New Roman"/>
          <w:iCs/>
          <w:color w:val="000000" w:themeColor="text1"/>
          <w:sz w:val="20"/>
          <w:szCs w:val="20"/>
          <w:lang w:eastAsia="ru-RU"/>
        </w:rPr>
      </w:pPr>
    </w:p>
    <w:p w14:paraId="589C2163" w14:textId="77777777" w:rsidR="005426F5" w:rsidRPr="00BF3E96" w:rsidRDefault="00A20756" w:rsidP="005274E0">
      <w:pPr>
        <w:pStyle w:val="11"/>
        <w:widowControl w:val="0"/>
        <w:numPr>
          <w:ilvl w:val="0"/>
          <w:numId w:val="4"/>
        </w:numPr>
        <w:spacing w:after="0" w:line="240" w:lineRule="auto"/>
        <w:ind w:left="426" w:firstLine="0"/>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СРОК ДЕЙСТВИЯ И ПОРЯДОК РАСТОРЖЕНИЯ ДОГОВОРА</w:t>
      </w:r>
    </w:p>
    <w:p w14:paraId="78B9A89B" w14:textId="77777777" w:rsidR="005426F5" w:rsidRPr="00BF3E96" w:rsidRDefault="00546C74"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Настоящие </w:t>
      </w:r>
      <w:r w:rsidR="00A20756" w:rsidRPr="00BF3E96">
        <w:rPr>
          <w:rFonts w:ascii="Times New Roman" w:hAnsi="Times New Roman"/>
          <w:iCs/>
          <w:color w:val="000000" w:themeColor="text1"/>
          <w:sz w:val="20"/>
          <w:szCs w:val="20"/>
          <w:lang w:eastAsia="ru-RU"/>
        </w:rPr>
        <w:t>Договор вступает в силу со дня его подписания уполномоченными представителями обеих Сторон и действует в течение неопределенного срока.</w:t>
      </w:r>
    </w:p>
    <w:p w14:paraId="058633C1"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bookmarkStart w:id="12" w:name="_Ref384139972"/>
      <w:r w:rsidRPr="00BF3E96">
        <w:rPr>
          <w:rFonts w:ascii="Times New Roman" w:hAnsi="Times New Roman"/>
          <w:iCs/>
          <w:color w:val="000000" w:themeColor="text1"/>
          <w:sz w:val="20"/>
          <w:szCs w:val="20"/>
          <w:lang w:eastAsia="ru-RU"/>
        </w:rPr>
        <w:t xml:space="preserve">Каждая из Сторон вправе отказаться от исполнения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в одностороннем порядке, письменно уведомив об этом другую Сторону не менее, чем за </w:t>
      </w:r>
      <w:r w:rsidR="00FC7AE3" w:rsidRPr="00BF3E96">
        <w:rPr>
          <w:rFonts w:ascii="Times New Roman" w:hAnsi="Times New Roman"/>
          <w:iCs/>
          <w:color w:val="000000" w:themeColor="text1"/>
          <w:sz w:val="20"/>
          <w:szCs w:val="20"/>
          <w:lang w:eastAsia="ru-RU"/>
        </w:rPr>
        <w:t>5</w:t>
      </w:r>
      <w:r w:rsidRPr="00BF3E96">
        <w:rPr>
          <w:rFonts w:ascii="Times New Roman" w:hAnsi="Times New Roman"/>
          <w:iCs/>
          <w:color w:val="000000" w:themeColor="text1"/>
          <w:sz w:val="20"/>
          <w:szCs w:val="20"/>
          <w:lang w:eastAsia="ru-RU"/>
        </w:rPr>
        <w:t xml:space="preserve"> (</w:t>
      </w:r>
      <w:r w:rsidR="00FC7AE3" w:rsidRPr="00BF3E96">
        <w:rPr>
          <w:rFonts w:ascii="Times New Roman" w:hAnsi="Times New Roman"/>
          <w:iCs/>
          <w:color w:val="000000" w:themeColor="text1"/>
          <w:sz w:val="20"/>
          <w:szCs w:val="20"/>
          <w:lang w:eastAsia="ru-RU"/>
        </w:rPr>
        <w:t>пять</w:t>
      </w:r>
      <w:r w:rsidRPr="00BF3E96">
        <w:rPr>
          <w:rFonts w:ascii="Times New Roman" w:hAnsi="Times New Roman"/>
          <w:iCs/>
          <w:color w:val="000000" w:themeColor="text1"/>
          <w:sz w:val="20"/>
          <w:szCs w:val="20"/>
          <w:lang w:eastAsia="ru-RU"/>
        </w:rPr>
        <w:t xml:space="preserve">) календарных дней до предполагаемой даты расторжения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 Указанное уведомление должно быть направлено курьером или по почте (с уведомлением о вручении).</w:t>
      </w:r>
      <w:bookmarkEnd w:id="12"/>
    </w:p>
    <w:p w14:paraId="087C26E4"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Банк прекращает проведение Авторизаций со дня  расторжени</w:t>
      </w:r>
      <w:r w:rsidR="00774907">
        <w:rPr>
          <w:rFonts w:ascii="Times New Roman" w:hAnsi="Times New Roman"/>
          <w:iCs/>
          <w:color w:val="000000" w:themeColor="text1"/>
          <w:sz w:val="20"/>
          <w:szCs w:val="20"/>
          <w:lang w:eastAsia="ru-RU"/>
        </w:rPr>
        <w:t>я</w:t>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в соответствии с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_Ref384139972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8.2</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или п.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_Ref384139981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7.3</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w:t>
      </w:r>
    </w:p>
    <w:p w14:paraId="1DECC003"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Банк вправе расторгнуть </w:t>
      </w:r>
      <w:r w:rsidR="00546C74" w:rsidRPr="00BF3E96">
        <w:rPr>
          <w:rFonts w:ascii="Times New Roman" w:hAnsi="Times New Roman"/>
          <w:iCs/>
          <w:color w:val="000000" w:themeColor="text1"/>
          <w:sz w:val="20"/>
          <w:szCs w:val="20"/>
          <w:lang w:eastAsia="ru-RU"/>
        </w:rPr>
        <w:t xml:space="preserve">настоящий </w:t>
      </w:r>
      <w:r w:rsidRPr="00BF3E96">
        <w:rPr>
          <w:rFonts w:ascii="Times New Roman" w:hAnsi="Times New Roman"/>
          <w:iCs/>
          <w:color w:val="000000" w:themeColor="text1"/>
          <w:sz w:val="20"/>
          <w:szCs w:val="20"/>
          <w:lang w:eastAsia="ru-RU"/>
        </w:rPr>
        <w:t xml:space="preserve">Договор в одностороннем порядке в случае несоответствия </w:t>
      </w:r>
      <w:r w:rsidR="008161B9" w:rsidRPr="00BF3E96">
        <w:rPr>
          <w:rFonts w:ascii="Times New Roman" w:hAnsi="Times New Roman"/>
          <w:iCs/>
          <w:color w:val="000000" w:themeColor="text1"/>
          <w:sz w:val="20"/>
          <w:szCs w:val="20"/>
          <w:lang w:eastAsia="ru-RU"/>
        </w:rPr>
        <w:t xml:space="preserve">Агрегатора </w:t>
      </w:r>
      <w:r w:rsidRPr="00BF3E96">
        <w:rPr>
          <w:rFonts w:ascii="Times New Roman" w:hAnsi="Times New Roman"/>
          <w:iCs/>
          <w:color w:val="000000" w:themeColor="text1"/>
          <w:sz w:val="20"/>
          <w:szCs w:val="20"/>
          <w:lang w:eastAsia="ru-RU"/>
        </w:rPr>
        <w:t>стандарту PCI DSS в порядке, установленном в п.</w:t>
      </w:r>
      <w:r w:rsidR="00546C74" w:rsidRPr="00BF3E96">
        <w:rPr>
          <w:rFonts w:ascii="Times New Roman" w:hAnsi="Times New Roman"/>
          <w:iCs/>
          <w:color w:val="000000" w:themeColor="text1"/>
          <w:sz w:val="20"/>
          <w:szCs w:val="20"/>
          <w:lang w:eastAsia="ru-RU"/>
        </w:rPr>
        <w:t xml:space="preserve"> </w:t>
      </w:r>
      <w:r w:rsidR="00D2213E" w:rsidRPr="00BF3E96">
        <w:rPr>
          <w:rFonts w:ascii="Times New Roman" w:hAnsi="Times New Roman"/>
          <w:sz w:val="20"/>
          <w:szCs w:val="20"/>
        </w:rPr>
        <w:fldChar w:fldCharType="begin"/>
      </w:r>
      <w:r w:rsidR="00D2213E" w:rsidRPr="00BF3E96">
        <w:rPr>
          <w:rFonts w:ascii="Times New Roman" w:hAnsi="Times New Roman"/>
          <w:sz w:val="20"/>
          <w:szCs w:val="20"/>
        </w:rPr>
        <w:instrText xml:space="preserve"> REF _Ref384139972 \r \h  \* MERGEFORMAT </w:instrText>
      </w:r>
      <w:r w:rsidR="00D2213E" w:rsidRPr="00BF3E96">
        <w:rPr>
          <w:rFonts w:ascii="Times New Roman" w:hAnsi="Times New Roman"/>
          <w:sz w:val="20"/>
          <w:szCs w:val="20"/>
        </w:rPr>
      </w:r>
      <w:r w:rsidR="00D2213E" w:rsidRPr="00BF3E96">
        <w:rPr>
          <w:rFonts w:ascii="Times New Roman" w:hAnsi="Times New Roman"/>
          <w:sz w:val="20"/>
          <w:szCs w:val="20"/>
        </w:rPr>
        <w:fldChar w:fldCharType="separate"/>
      </w:r>
      <w:r w:rsidR="00BF0ED7" w:rsidRPr="00BF3E96">
        <w:rPr>
          <w:rFonts w:ascii="Times New Roman" w:hAnsi="Times New Roman"/>
          <w:iCs/>
          <w:color w:val="000000" w:themeColor="text1"/>
          <w:sz w:val="20"/>
          <w:szCs w:val="20"/>
          <w:lang w:eastAsia="ru-RU"/>
        </w:rPr>
        <w:t>8.2</w:t>
      </w:r>
      <w:r w:rsidR="00D2213E" w:rsidRPr="00BF3E96">
        <w:rPr>
          <w:rFonts w:ascii="Times New Roman" w:hAnsi="Times New Roman"/>
          <w:sz w:val="20"/>
          <w:szCs w:val="20"/>
        </w:rPr>
        <w:fldChar w:fldCharType="end"/>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w:t>
      </w:r>
    </w:p>
    <w:p w14:paraId="1E8EFBFF" w14:textId="77777777" w:rsidR="005426F5" w:rsidRPr="00BF3E96" w:rsidRDefault="00A20756" w:rsidP="00E9454D">
      <w:pPr>
        <w:pStyle w:val="11"/>
        <w:widowControl w:val="0"/>
        <w:numPr>
          <w:ilvl w:val="1"/>
          <w:numId w:val="4"/>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Расторжение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не освобождает Стороны от обязанности провести все взаиморасчеты и платежи по </w:t>
      </w:r>
      <w:r w:rsidR="00546C74"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 xml:space="preserve">Договору по Операциям, совершенным до даты его расторжения. В случае расторжения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 Стороны обязуются произвести все взаиморасчеты и платежи</w:t>
      </w:r>
      <w:r w:rsidR="00CD096B" w:rsidRPr="00BF3E96">
        <w:rPr>
          <w:rFonts w:ascii="Times New Roman" w:hAnsi="Times New Roman"/>
          <w:iCs/>
          <w:color w:val="000000" w:themeColor="text1"/>
          <w:sz w:val="20"/>
          <w:szCs w:val="20"/>
          <w:lang w:eastAsia="ru-RU"/>
        </w:rPr>
        <w:t>, в том числе по штрафам, сборам и неустойкам, описанным в п.п. 6.6.</w:t>
      </w:r>
      <w:r w:rsidR="002E7AEF" w:rsidRPr="00BF3E96">
        <w:rPr>
          <w:rFonts w:ascii="Times New Roman" w:hAnsi="Times New Roman"/>
          <w:iCs/>
          <w:color w:val="000000" w:themeColor="text1"/>
          <w:sz w:val="20"/>
          <w:szCs w:val="20"/>
          <w:lang w:eastAsia="ru-RU"/>
        </w:rPr>
        <w:t xml:space="preserve"> Договора</w:t>
      </w:r>
      <w:r w:rsidR="00CD096B"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 xml:space="preserve">в течение </w:t>
      </w:r>
      <w:r w:rsidR="00C867CD" w:rsidRPr="00BF3E96">
        <w:rPr>
          <w:rFonts w:ascii="Times New Roman" w:hAnsi="Times New Roman"/>
          <w:iCs/>
          <w:color w:val="000000" w:themeColor="text1"/>
          <w:sz w:val="20"/>
          <w:szCs w:val="20"/>
          <w:lang w:eastAsia="ru-RU"/>
        </w:rPr>
        <w:t xml:space="preserve">180 </w:t>
      </w:r>
      <w:r w:rsidRPr="00BF3E96">
        <w:rPr>
          <w:rFonts w:ascii="Times New Roman" w:hAnsi="Times New Roman"/>
          <w:iCs/>
          <w:color w:val="000000" w:themeColor="text1"/>
          <w:sz w:val="20"/>
          <w:szCs w:val="20"/>
          <w:lang w:eastAsia="ru-RU"/>
        </w:rPr>
        <w:t>(</w:t>
      </w:r>
      <w:r w:rsidR="00C867CD" w:rsidRPr="00BF3E96">
        <w:rPr>
          <w:rFonts w:ascii="Times New Roman" w:hAnsi="Times New Roman"/>
          <w:iCs/>
          <w:color w:val="000000" w:themeColor="text1"/>
          <w:sz w:val="20"/>
          <w:szCs w:val="20"/>
          <w:lang w:eastAsia="ru-RU"/>
        </w:rPr>
        <w:t>ста восьмидесяти</w:t>
      </w:r>
      <w:r w:rsidRPr="00BF3E96">
        <w:rPr>
          <w:rFonts w:ascii="Times New Roman" w:hAnsi="Times New Roman"/>
          <w:iCs/>
          <w:color w:val="000000" w:themeColor="text1"/>
          <w:sz w:val="20"/>
          <w:szCs w:val="20"/>
          <w:lang w:eastAsia="ru-RU"/>
        </w:rPr>
        <w:t xml:space="preserve">) дней после даты расторжения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Договора.</w:t>
      </w:r>
      <w:r w:rsidR="00CD096B" w:rsidRPr="00BF3E96">
        <w:rPr>
          <w:rFonts w:ascii="Times New Roman" w:hAnsi="Times New Roman"/>
          <w:iCs/>
          <w:color w:val="000000" w:themeColor="text1"/>
          <w:sz w:val="20"/>
          <w:szCs w:val="20"/>
          <w:lang w:eastAsia="ru-RU"/>
        </w:rPr>
        <w:t xml:space="preserve"> </w:t>
      </w:r>
    </w:p>
    <w:p w14:paraId="6E66355C" w14:textId="77777777" w:rsidR="00A20756" w:rsidRPr="00BF3E96" w:rsidRDefault="00165E9A" w:rsidP="00E9454D">
      <w:pPr>
        <w:pStyle w:val="11"/>
        <w:widowControl w:val="0"/>
        <w:numPr>
          <w:ilvl w:val="1"/>
          <w:numId w:val="4"/>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Банк вправе расторгнуть настоящий Договор в одностороннем порядке в случае/ях неиспол</w:t>
      </w:r>
      <w:r w:rsidR="31C964B8" w:rsidRPr="00BF3E96">
        <w:rPr>
          <w:rFonts w:ascii="Times New Roman" w:hAnsi="Times New Roman"/>
          <w:color w:val="000000" w:themeColor="text1"/>
          <w:sz w:val="20"/>
          <w:szCs w:val="20"/>
          <w:lang w:eastAsia="ru-RU"/>
        </w:rPr>
        <w:t>н</w:t>
      </w:r>
      <w:r w:rsidRPr="00BF3E96">
        <w:rPr>
          <w:rFonts w:ascii="Times New Roman" w:hAnsi="Times New Roman"/>
          <w:color w:val="000000" w:themeColor="text1"/>
          <w:sz w:val="20"/>
          <w:szCs w:val="20"/>
          <w:lang w:eastAsia="ru-RU"/>
        </w:rPr>
        <w:t>ения/ненадлежащего исполнения Агрегат</w:t>
      </w:r>
      <w:r w:rsidR="293D65D4" w:rsidRPr="00BF3E96">
        <w:rPr>
          <w:rFonts w:ascii="Times New Roman" w:hAnsi="Times New Roman"/>
          <w:color w:val="000000" w:themeColor="text1"/>
          <w:sz w:val="20"/>
          <w:szCs w:val="20"/>
          <w:lang w:eastAsia="ru-RU"/>
        </w:rPr>
        <w:t>о</w:t>
      </w:r>
      <w:r w:rsidRPr="00BF3E96">
        <w:rPr>
          <w:rFonts w:ascii="Times New Roman" w:hAnsi="Times New Roman"/>
          <w:color w:val="000000" w:themeColor="text1"/>
          <w:sz w:val="20"/>
          <w:szCs w:val="20"/>
          <w:lang w:eastAsia="ru-RU"/>
        </w:rPr>
        <w:t>ром требований законодательства Р</w:t>
      </w:r>
      <w:r w:rsidR="00820590" w:rsidRPr="00BF3E96">
        <w:rPr>
          <w:rFonts w:ascii="Times New Roman" w:hAnsi="Times New Roman"/>
          <w:color w:val="000000" w:themeColor="text1"/>
          <w:sz w:val="20"/>
          <w:szCs w:val="20"/>
          <w:lang w:eastAsia="ru-RU"/>
        </w:rPr>
        <w:t xml:space="preserve">еспублики </w:t>
      </w:r>
      <w:r w:rsidRPr="00BF3E96">
        <w:rPr>
          <w:rFonts w:ascii="Times New Roman" w:hAnsi="Times New Roman"/>
          <w:color w:val="000000" w:themeColor="text1"/>
          <w:sz w:val="20"/>
          <w:szCs w:val="20"/>
          <w:lang w:eastAsia="ru-RU"/>
        </w:rPr>
        <w:t>К</w:t>
      </w:r>
      <w:r w:rsidR="00820590" w:rsidRPr="00BF3E96">
        <w:rPr>
          <w:rFonts w:ascii="Times New Roman" w:hAnsi="Times New Roman"/>
          <w:color w:val="000000" w:themeColor="text1"/>
          <w:sz w:val="20"/>
          <w:szCs w:val="20"/>
          <w:lang w:eastAsia="ru-RU"/>
        </w:rPr>
        <w:t>азахстан</w:t>
      </w:r>
      <w:r w:rsidRPr="00BF3E96">
        <w:rPr>
          <w:rFonts w:ascii="Times New Roman" w:hAnsi="Times New Roman"/>
          <w:color w:val="000000" w:themeColor="text1"/>
          <w:sz w:val="20"/>
          <w:szCs w:val="20"/>
          <w:lang w:eastAsia="ru-RU"/>
        </w:rPr>
        <w:t xml:space="preserve"> в сфере ПОД/ФТ, а также по основаниям, предусмотренным законодательством Р</w:t>
      </w:r>
      <w:r w:rsidR="00820590" w:rsidRPr="00BF3E96">
        <w:rPr>
          <w:rFonts w:ascii="Times New Roman" w:hAnsi="Times New Roman"/>
          <w:color w:val="000000" w:themeColor="text1"/>
          <w:sz w:val="20"/>
          <w:szCs w:val="20"/>
          <w:lang w:eastAsia="ru-RU"/>
        </w:rPr>
        <w:t>еспублики Казахстан</w:t>
      </w:r>
      <w:r w:rsidRPr="00BF3E96">
        <w:rPr>
          <w:rFonts w:ascii="Times New Roman" w:hAnsi="Times New Roman"/>
          <w:color w:val="000000" w:themeColor="text1"/>
          <w:sz w:val="20"/>
          <w:szCs w:val="20"/>
          <w:lang w:eastAsia="ru-RU"/>
        </w:rPr>
        <w:t xml:space="preserve"> и/или внутренними документами Банка</w:t>
      </w:r>
      <w:r w:rsidR="009625F3" w:rsidRPr="00BF3E96">
        <w:rPr>
          <w:rFonts w:ascii="Times New Roman" w:hAnsi="Times New Roman"/>
          <w:color w:val="000000" w:themeColor="text1"/>
          <w:sz w:val="20"/>
          <w:szCs w:val="20"/>
          <w:lang w:eastAsia="ru-RU"/>
        </w:rPr>
        <w:t>.</w:t>
      </w:r>
    </w:p>
    <w:p w14:paraId="6219EE73" w14:textId="77777777" w:rsidR="00BF0ED7" w:rsidRDefault="00BF0ED7" w:rsidP="00BF0ED7">
      <w:pPr>
        <w:pStyle w:val="11"/>
        <w:widowControl w:val="0"/>
        <w:spacing w:after="0" w:line="240" w:lineRule="auto"/>
        <w:ind w:left="567"/>
        <w:jc w:val="both"/>
        <w:rPr>
          <w:rFonts w:ascii="Times New Roman" w:hAnsi="Times New Roman"/>
          <w:color w:val="000000" w:themeColor="text1"/>
          <w:sz w:val="20"/>
          <w:szCs w:val="20"/>
          <w:lang w:eastAsia="ru-RU"/>
        </w:rPr>
      </w:pPr>
    </w:p>
    <w:p w14:paraId="17DD9E80" w14:textId="77777777" w:rsidR="00E77C5F" w:rsidRPr="00D83ECA" w:rsidRDefault="00E77C5F" w:rsidP="00D83ECA">
      <w:pPr>
        <w:pStyle w:val="AOHead1"/>
        <w:numPr>
          <w:ilvl w:val="0"/>
          <w:numId w:val="0"/>
        </w:numPr>
        <w:spacing w:before="0" w:line="240" w:lineRule="auto"/>
        <w:jc w:val="center"/>
        <w:rPr>
          <w:sz w:val="20"/>
          <w:lang w:val="ru-RU"/>
        </w:rPr>
      </w:pPr>
      <w:bookmarkStart w:id="13" w:name="_Toc213554639"/>
      <w:r>
        <w:rPr>
          <w:szCs w:val="22"/>
          <w:lang w:val="ru-RU"/>
        </w:rPr>
        <w:t>9</w:t>
      </w:r>
      <w:r w:rsidRPr="00D96E39">
        <w:rPr>
          <w:szCs w:val="22"/>
          <w:lang w:val="ru-RU"/>
        </w:rPr>
        <w:t xml:space="preserve">. </w:t>
      </w:r>
      <w:r w:rsidRPr="00D83ECA">
        <w:rPr>
          <w:sz w:val="20"/>
          <w:lang w:val="ru-RU"/>
        </w:rPr>
        <w:t>конфиденциальность</w:t>
      </w:r>
      <w:bookmarkEnd w:id="13"/>
    </w:p>
    <w:p w14:paraId="2C165D7B" w14:textId="77777777" w:rsidR="00E77C5F" w:rsidRPr="00D83ECA" w:rsidRDefault="00E77C5F" w:rsidP="00424B4D">
      <w:pPr>
        <w:pStyle w:val="AOAltHead2"/>
        <w:numPr>
          <w:ilvl w:val="1"/>
          <w:numId w:val="80"/>
        </w:numPr>
        <w:spacing w:before="0" w:line="240" w:lineRule="auto"/>
        <w:ind w:left="567" w:hanging="567"/>
        <w:outlineLvl w:val="9"/>
        <w:rPr>
          <w:sz w:val="20"/>
          <w:lang w:val="ru-RU"/>
        </w:rPr>
      </w:pPr>
      <w:r w:rsidRPr="00D83ECA">
        <w:rPr>
          <w:sz w:val="20"/>
          <w:lang w:val="ru-RU"/>
        </w:rPr>
        <w:t xml:space="preserve">Вся информация, содержащаяся в настоящем Договоре и Приложениях, а также полученная в рамках настоящего Договора и Приложений, является конфиденциальной и не может быть передана любым третьим лицам без письменно согласия другой Стороны. </w:t>
      </w:r>
      <w:r w:rsidRPr="00E77C5F">
        <w:rPr>
          <w:sz w:val="20"/>
          <w:lang w:val="ru-RU"/>
        </w:rPr>
        <w:t>Агрегатор</w:t>
      </w:r>
      <w:r w:rsidRPr="00D83ECA">
        <w:rPr>
          <w:sz w:val="20"/>
          <w:lang w:val="ru-RU"/>
        </w:rPr>
        <w:t xml:space="preserve"> настоящим безотзывно дает согласие </w:t>
      </w:r>
      <w:r>
        <w:rPr>
          <w:sz w:val="20"/>
          <w:lang w:val="ru-RU"/>
        </w:rPr>
        <w:t>Банку</w:t>
      </w:r>
      <w:r w:rsidRPr="00D83ECA">
        <w:rPr>
          <w:sz w:val="20"/>
          <w:lang w:val="ru-RU"/>
        </w:rPr>
        <w:t xml:space="preserve"> по его усмотрению передавать Акционеру </w:t>
      </w:r>
      <w:r>
        <w:rPr>
          <w:sz w:val="20"/>
          <w:lang w:val="ru-RU"/>
        </w:rPr>
        <w:t>Банка</w:t>
      </w:r>
      <w:r w:rsidRPr="00D83ECA">
        <w:rPr>
          <w:sz w:val="20"/>
          <w:lang w:val="ru-RU"/>
        </w:rPr>
        <w:t xml:space="preserve">, аффилированным компаниям </w:t>
      </w:r>
      <w:r>
        <w:rPr>
          <w:sz w:val="20"/>
          <w:lang w:val="ru-RU"/>
        </w:rPr>
        <w:t>Банка</w:t>
      </w:r>
      <w:r w:rsidRPr="00D83ECA">
        <w:rPr>
          <w:sz w:val="20"/>
          <w:lang w:val="ru-RU"/>
        </w:rPr>
        <w:t xml:space="preserve"> и его членам, аффилированным компаниям Группы Акционера, а также третьим лицам информацию об </w:t>
      </w:r>
      <w:r w:rsidRPr="00E77C5F">
        <w:rPr>
          <w:sz w:val="20"/>
          <w:lang w:val="ru-RU"/>
        </w:rPr>
        <w:t>Агрегатор</w:t>
      </w:r>
      <w:r w:rsidRPr="00D83ECA">
        <w:rPr>
          <w:sz w:val="20"/>
          <w:lang w:val="ru-RU"/>
        </w:rPr>
        <w:t>е, информацию, связанную с настоящим Договором, для любых целей (включая предотвращение мошенничества, аудита, предоставления услуг любой третьей стороной, взыскание долга, удовлетворения запроса уполномоченного государственного органа, предоставления услуг процессинговыми (компьютерными) центрами, обработку сообщений и электронных писем за пределами Республики Казахстан, а также других целей. Стороны согласились, что обязательства по настоящему пункту сохраняют свою силу в течение 5 (пяти) лет после прекращения действия настоящего Договора.</w:t>
      </w:r>
    </w:p>
    <w:p w14:paraId="710D0E5F" w14:textId="77777777" w:rsidR="00E77C5F" w:rsidRPr="00D83ECA" w:rsidRDefault="00E77C5F" w:rsidP="00424B4D">
      <w:pPr>
        <w:pStyle w:val="AOAltHead2"/>
        <w:numPr>
          <w:ilvl w:val="1"/>
          <w:numId w:val="80"/>
        </w:numPr>
        <w:spacing w:before="0" w:line="240" w:lineRule="auto"/>
        <w:ind w:left="567" w:hanging="567"/>
        <w:outlineLvl w:val="9"/>
        <w:rPr>
          <w:sz w:val="20"/>
          <w:lang w:val="ru-RU"/>
        </w:rPr>
      </w:pPr>
      <w:r w:rsidRPr="00D83ECA">
        <w:rPr>
          <w:sz w:val="20"/>
          <w:lang w:val="ru-RU"/>
        </w:rPr>
        <w:t xml:space="preserve">Режим сохранения Конфиденциальной информации Стороны соблюдают путем уведомления любого и каждого своего сотрудника, и должностного лица, связанного с заключением или исполнением настоящего Договора, о неразглашении и предотвращении раскрытия Конфиденциальной информации третьим лицам, в том числе неуполномоченным сотрудникам любой из Сторон. Стороны настоящим соглашаются, что режим сохранения Конфиденциальной информации не распространяется в случае передачи Конфиденциальной информации лицам, являющимся аффилированными компаниями </w:t>
      </w:r>
      <w:r>
        <w:rPr>
          <w:sz w:val="20"/>
          <w:lang w:val="ru-RU"/>
        </w:rPr>
        <w:t>Банка</w:t>
      </w:r>
      <w:r w:rsidRPr="00D83ECA">
        <w:rPr>
          <w:sz w:val="20"/>
          <w:lang w:val="ru-RU"/>
        </w:rPr>
        <w:t xml:space="preserve"> и\или Группы Акционера.</w:t>
      </w:r>
    </w:p>
    <w:p w14:paraId="1CED58C9" w14:textId="77777777" w:rsidR="00E77C5F" w:rsidRPr="00D83ECA" w:rsidRDefault="00E77C5F" w:rsidP="00424B4D">
      <w:pPr>
        <w:pStyle w:val="AOAltHead2"/>
        <w:numPr>
          <w:ilvl w:val="1"/>
          <w:numId w:val="80"/>
        </w:numPr>
        <w:spacing w:before="0" w:line="240" w:lineRule="auto"/>
        <w:ind w:left="567" w:hanging="567"/>
        <w:outlineLvl w:val="9"/>
        <w:rPr>
          <w:sz w:val="20"/>
          <w:lang w:val="ru-RU"/>
        </w:rPr>
      </w:pPr>
      <w:r w:rsidRPr="00D83ECA">
        <w:rPr>
          <w:sz w:val="20"/>
          <w:lang w:val="ru-RU"/>
        </w:rPr>
        <w:t xml:space="preserve">Передача Конфиденциальной информации третьим лицам, опубликование или разглашение возможны только с предварительного письменного согласия другой Стороны, или в случае, если такое раскрытие обязательно в соответствии с требованиями действующего законодательства Республики Казахстан или предусмотрено внутренними политиками, стандартами, процедурами </w:t>
      </w:r>
      <w:r>
        <w:rPr>
          <w:sz w:val="20"/>
          <w:lang w:val="ru-RU"/>
        </w:rPr>
        <w:t>Банка</w:t>
      </w:r>
      <w:r w:rsidRPr="00D83ECA">
        <w:rPr>
          <w:sz w:val="20"/>
          <w:lang w:val="ru-RU"/>
        </w:rPr>
        <w:t xml:space="preserve">. </w:t>
      </w:r>
    </w:p>
    <w:p w14:paraId="5873DDAD" w14:textId="77777777" w:rsidR="00E77C5F" w:rsidRPr="00D83ECA" w:rsidRDefault="00E77C5F" w:rsidP="00424B4D">
      <w:pPr>
        <w:pStyle w:val="AOAltHead2"/>
        <w:numPr>
          <w:ilvl w:val="1"/>
          <w:numId w:val="80"/>
        </w:numPr>
        <w:spacing w:before="0" w:line="240" w:lineRule="auto"/>
        <w:ind w:left="567" w:hanging="567"/>
        <w:outlineLvl w:val="9"/>
        <w:rPr>
          <w:sz w:val="20"/>
          <w:lang w:val="ru-RU"/>
        </w:rPr>
      </w:pPr>
      <w:r w:rsidRPr="00D83ECA">
        <w:rPr>
          <w:sz w:val="20"/>
          <w:lang w:val="ru-RU"/>
        </w:rPr>
        <w:t xml:space="preserve">За исключением случаев, предусмотренных п. </w:t>
      </w:r>
      <w:r>
        <w:rPr>
          <w:sz w:val="20"/>
          <w:lang w:val="ru-RU"/>
        </w:rPr>
        <w:t>9</w:t>
      </w:r>
      <w:r w:rsidRPr="00D83ECA">
        <w:rPr>
          <w:sz w:val="20"/>
          <w:lang w:val="ru-RU"/>
        </w:rPr>
        <w:t xml:space="preserve">.1. и </w:t>
      </w:r>
      <w:r>
        <w:rPr>
          <w:sz w:val="20"/>
          <w:lang w:val="ru-RU"/>
        </w:rPr>
        <w:t>9</w:t>
      </w:r>
      <w:r w:rsidRPr="00D83ECA">
        <w:rPr>
          <w:sz w:val="20"/>
          <w:lang w:val="ru-RU"/>
        </w:rPr>
        <w:t xml:space="preserve">.3.  настоящего Договора, в случае если Сторона намеревается раскрыть Конфиденциальную информацию третьим лицам, она должна уведомить об этом </w:t>
      </w:r>
      <w:r w:rsidRPr="00D83ECA">
        <w:rPr>
          <w:sz w:val="20"/>
          <w:lang w:val="ru-RU"/>
        </w:rPr>
        <w:lastRenderedPageBreak/>
        <w:t>другую Сторону и получить ее предварительное письменное согласие на такое раскрытие.  При условии получения такого письменного согласия на раскрытие Конфиденциальной информации получить заблаговременно от третьего лица письменное обязательство о соблюдении требований неразглашения представляемой ему Конфиденциальной информации.</w:t>
      </w:r>
    </w:p>
    <w:p w14:paraId="700C1AB3" w14:textId="77777777" w:rsidR="00E77C5F" w:rsidRDefault="00E77C5F" w:rsidP="00BF0ED7">
      <w:pPr>
        <w:pStyle w:val="11"/>
        <w:widowControl w:val="0"/>
        <w:spacing w:after="0" w:line="240" w:lineRule="auto"/>
        <w:ind w:left="567"/>
        <w:jc w:val="both"/>
        <w:rPr>
          <w:rFonts w:ascii="Times New Roman" w:hAnsi="Times New Roman"/>
          <w:color w:val="000000" w:themeColor="text1"/>
          <w:sz w:val="20"/>
          <w:szCs w:val="20"/>
          <w:lang w:eastAsia="ru-RU"/>
        </w:rPr>
      </w:pPr>
    </w:p>
    <w:p w14:paraId="1B69319A" w14:textId="77777777" w:rsidR="00E77C5F" w:rsidRPr="00BF3E96" w:rsidRDefault="00E77C5F" w:rsidP="00BF0ED7">
      <w:pPr>
        <w:pStyle w:val="11"/>
        <w:widowControl w:val="0"/>
        <w:spacing w:after="0" w:line="240" w:lineRule="auto"/>
        <w:ind w:left="567"/>
        <w:jc w:val="both"/>
        <w:rPr>
          <w:rFonts w:ascii="Times New Roman" w:hAnsi="Times New Roman"/>
          <w:color w:val="000000" w:themeColor="text1"/>
          <w:sz w:val="20"/>
          <w:szCs w:val="20"/>
          <w:lang w:eastAsia="ru-RU"/>
        </w:rPr>
      </w:pPr>
    </w:p>
    <w:p w14:paraId="2DA09C11" w14:textId="77777777" w:rsidR="005426F5" w:rsidRPr="00BF3E96" w:rsidRDefault="00A20756" w:rsidP="005274E0">
      <w:pPr>
        <w:pStyle w:val="11"/>
        <w:widowControl w:val="0"/>
        <w:numPr>
          <w:ilvl w:val="0"/>
          <w:numId w:val="80"/>
        </w:numPr>
        <w:spacing w:after="0" w:line="240" w:lineRule="auto"/>
        <w:ind w:left="284" w:hanging="284"/>
        <w:jc w:val="center"/>
        <w:rPr>
          <w:rFonts w:ascii="Times New Roman" w:hAnsi="Times New Roman"/>
          <w:b/>
          <w:iCs/>
          <w:color w:val="000000" w:themeColor="text1"/>
          <w:sz w:val="20"/>
          <w:szCs w:val="20"/>
          <w:lang w:eastAsia="ru-RU"/>
        </w:rPr>
      </w:pPr>
      <w:r w:rsidRPr="00BF3E96">
        <w:rPr>
          <w:rFonts w:ascii="Times New Roman" w:hAnsi="Times New Roman"/>
          <w:b/>
          <w:iCs/>
          <w:color w:val="000000" w:themeColor="text1"/>
          <w:sz w:val="20"/>
          <w:szCs w:val="20"/>
          <w:lang w:eastAsia="ru-RU"/>
        </w:rPr>
        <w:t>ЗАКЛЮЧИТЕЛЬНЫЕ ПОЛОЖЕНИЯ</w:t>
      </w:r>
    </w:p>
    <w:p w14:paraId="058FF7B8" w14:textId="77777777" w:rsidR="005426F5" w:rsidRPr="00BF3E96" w:rsidRDefault="00A20756" w:rsidP="00D83ECA">
      <w:pPr>
        <w:pStyle w:val="11"/>
        <w:widowControl w:val="0"/>
        <w:numPr>
          <w:ilvl w:val="1"/>
          <w:numId w:val="80"/>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Стороны согласны, что источником правового регулирования отношений Сторон в рамках </w:t>
      </w:r>
      <w:r w:rsidR="00546C74"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 xml:space="preserve">Договора является </w:t>
      </w:r>
      <w:r w:rsidR="00546C74" w:rsidRPr="00BF3E96">
        <w:rPr>
          <w:rFonts w:ascii="Times New Roman" w:hAnsi="Times New Roman"/>
          <w:color w:val="000000" w:themeColor="text1"/>
          <w:sz w:val="20"/>
          <w:szCs w:val="20"/>
          <w:lang w:eastAsia="ru-RU"/>
        </w:rPr>
        <w:t xml:space="preserve">настоящий </w:t>
      </w:r>
      <w:r w:rsidRPr="00BF3E96">
        <w:rPr>
          <w:rFonts w:ascii="Times New Roman" w:hAnsi="Times New Roman"/>
          <w:color w:val="000000" w:themeColor="text1"/>
          <w:sz w:val="20"/>
          <w:szCs w:val="20"/>
          <w:lang w:eastAsia="ru-RU"/>
        </w:rPr>
        <w:t xml:space="preserve">Договор, законодательство </w:t>
      </w:r>
      <w:r w:rsidR="005C28DD" w:rsidRPr="00BF3E96">
        <w:rPr>
          <w:rFonts w:ascii="Times New Roman" w:hAnsi="Times New Roman"/>
          <w:color w:val="000000" w:themeColor="text1"/>
          <w:sz w:val="20"/>
          <w:szCs w:val="20"/>
          <w:lang w:eastAsia="ru-RU"/>
        </w:rPr>
        <w:t>Респу</w:t>
      </w:r>
      <w:r w:rsidR="31600A7F" w:rsidRPr="00BF3E96">
        <w:rPr>
          <w:rFonts w:ascii="Times New Roman" w:hAnsi="Times New Roman"/>
          <w:color w:val="000000" w:themeColor="text1"/>
          <w:sz w:val="20"/>
          <w:szCs w:val="20"/>
          <w:lang w:eastAsia="ru-RU"/>
        </w:rPr>
        <w:t>б</w:t>
      </w:r>
      <w:r w:rsidR="005C28DD" w:rsidRPr="00BF3E96">
        <w:rPr>
          <w:rFonts w:ascii="Times New Roman" w:hAnsi="Times New Roman"/>
          <w:color w:val="000000" w:themeColor="text1"/>
          <w:sz w:val="20"/>
          <w:szCs w:val="20"/>
          <w:lang w:eastAsia="ru-RU"/>
        </w:rPr>
        <w:t>лики Казахстан</w:t>
      </w:r>
      <w:r w:rsidRPr="00BF3E96">
        <w:rPr>
          <w:rFonts w:ascii="Times New Roman" w:hAnsi="Times New Roman"/>
          <w:color w:val="000000" w:themeColor="text1"/>
          <w:sz w:val="20"/>
          <w:szCs w:val="20"/>
          <w:lang w:eastAsia="ru-RU"/>
        </w:rPr>
        <w:t xml:space="preserve">, Правила МПС, стандарты и рекомендации </w:t>
      </w:r>
      <w:r w:rsidR="00427A74" w:rsidRPr="00BF3E96">
        <w:rPr>
          <w:rFonts w:ascii="Times New Roman" w:hAnsi="Times New Roman"/>
          <w:color w:val="000000" w:themeColor="text1"/>
          <w:sz w:val="20"/>
          <w:szCs w:val="20"/>
          <w:lang w:eastAsia="ru-RU"/>
        </w:rPr>
        <w:t>МПС</w:t>
      </w:r>
      <w:r w:rsidRPr="00BF3E96">
        <w:rPr>
          <w:rFonts w:ascii="Times New Roman" w:hAnsi="Times New Roman"/>
          <w:color w:val="000000" w:themeColor="text1"/>
          <w:sz w:val="20"/>
          <w:szCs w:val="20"/>
          <w:lang w:eastAsia="ru-RU"/>
        </w:rPr>
        <w:t xml:space="preserve"> в той части, в которой они не противоречат законодательству </w:t>
      </w:r>
      <w:r w:rsidR="005C28DD" w:rsidRPr="00BF3E96">
        <w:rPr>
          <w:rFonts w:ascii="Times New Roman" w:hAnsi="Times New Roman"/>
          <w:color w:val="000000" w:themeColor="text1"/>
          <w:sz w:val="20"/>
          <w:szCs w:val="20"/>
          <w:lang w:eastAsia="ru-RU"/>
        </w:rPr>
        <w:t>Респу</w:t>
      </w:r>
      <w:r w:rsidR="3CDF1C1F" w:rsidRPr="00BF3E96">
        <w:rPr>
          <w:rFonts w:ascii="Times New Roman" w:hAnsi="Times New Roman"/>
          <w:color w:val="000000" w:themeColor="text1"/>
          <w:sz w:val="20"/>
          <w:szCs w:val="20"/>
          <w:lang w:eastAsia="ru-RU"/>
        </w:rPr>
        <w:t>б</w:t>
      </w:r>
      <w:r w:rsidR="005C28DD" w:rsidRPr="00BF3E96">
        <w:rPr>
          <w:rFonts w:ascii="Times New Roman" w:hAnsi="Times New Roman"/>
          <w:color w:val="000000" w:themeColor="text1"/>
          <w:sz w:val="20"/>
          <w:szCs w:val="20"/>
          <w:lang w:eastAsia="ru-RU"/>
        </w:rPr>
        <w:t>лики Казахстан</w:t>
      </w:r>
      <w:r w:rsidRPr="00BF3E96">
        <w:rPr>
          <w:rFonts w:ascii="Times New Roman" w:hAnsi="Times New Roman"/>
          <w:color w:val="000000" w:themeColor="text1"/>
          <w:sz w:val="20"/>
          <w:szCs w:val="20"/>
          <w:lang w:eastAsia="ru-RU"/>
        </w:rPr>
        <w:t xml:space="preserve">. Любые условия и положения </w:t>
      </w:r>
      <w:r w:rsidR="00546C74"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 которые противоречат положениям Правил</w:t>
      </w:r>
      <w:r w:rsidR="00546C74" w:rsidRPr="00BF3E96">
        <w:rPr>
          <w:rFonts w:ascii="Times New Roman" w:hAnsi="Times New Roman"/>
          <w:color w:val="000000" w:themeColor="text1"/>
          <w:sz w:val="20"/>
          <w:szCs w:val="20"/>
          <w:lang w:eastAsia="ru-RU"/>
        </w:rPr>
        <w:t xml:space="preserve"> МПС</w:t>
      </w:r>
      <w:r w:rsidRPr="00BF3E96">
        <w:rPr>
          <w:rFonts w:ascii="Times New Roman" w:hAnsi="Times New Roman"/>
          <w:color w:val="000000" w:themeColor="text1"/>
          <w:sz w:val="20"/>
          <w:szCs w:val="20"/>
          <w:lang w:eastAsia="ru-RU"/>
        </w:rPr>
        <w:t xml:space="preserve"> (как известных в момент заключения </w:t>
      </w:r>
      <w:r w:rsidR="00546C74" w:rsidRPr="00BF3E96">
        <w:rPr>
          <w:rFonts w:ascii="Times New Roman" w:hAnsi="Times New Roman"/>
          <w:color w:val="000000" w:themeColor="text1"/>
          <w:sz w:val="20"/>
          <w:szCs w:val="20"/>
          <w:lang w:eastAsia="ru-RU"/>
        </w:rPr>
        <w:t xml:space="preserve">настоящего </w:t>
      </w:r>
      <w:r w:rsidRPr="00BF3E96">
        <w:rPr>
          <w:rFonts w:ascii="Times New Roman" w:hAnsi="Times New Roman"/>
          <w:color w:val="000000" w:themeColor="text1"/>
          <w:sz w:val="20"/>
          <w:szCs w:val="20"/>
          <w:lang w:eastAsia="ru-RU"/>
        </w:rPr>
        <w:t>Договора, так и разработанных в будущем), должны быть приведены в соответствие с Правилами</w:t>
      </w:r>
      <w:r w:rsidR="00546C74" w:rsidRPr="00BF3E96">
        <w:rPr>
          <w:rFonts w:ascii="Times New Roman" w:hAnsi="Times New Roman"/>
          <w:color w:val="000000" w:themeColor="text1"/>
          <w:sz w:val="20"/>
          <w:szCs w:val="20"/>
          <w:lang w:eastAsia="ru-RU"/>
        </w:rPr>
        <w:t xml:space="preserve"> МПС</w:t>
      </w:r>
      <w:r w:rsidRPr="00BF3E96">
        <w:rPr>
          <w:rFonts w:ascii="Times New Roman" w:hAnsi="Times New Roman"/>
          <w:color w:val="000000" w:themeColor="text1"/>
          <w:sz w:val="20"/>
          <w:szCs w:val="20"/>
          <w:lang w:eastAsia="ru-RU"/>
        </w:rPr>
        <w:t>, а до момента их приведения в соответствие, толкуются и исполняются Сторонами в соответствии с Правилами</w:t>
      </w:r>
      <w:r w:rsidR="00546C74" w:rsidRPr="00BF3E96">
        <w:rPr>
          <w:rFonts w:ascii="Times New Roman" w:hAnsi="Times New Roman"/>
          <w:color w:val="000000" w:themeColor="text1"/>
          <w:sz w:val="20"/>
          <w:szCs w:val="20"/>
          <w:lang w:eastAsia="ru-RU"/>
        </w:rPr>
        <w:t xml:space="preserve"> МПС</w:t>
      </w:r>
      <w:r w:rsidRPr="00BF3E96">
        <w:rPr>
          <w:rFonts w:ascii="Times New Roman" w:hAnsi="Times New Roman"/>
          <w:color w:val="000000" w:themeColor="text1"/>
          <w:sz w:val="20"/>
          <w:szCs w:val="20"/>
          <w:lang w:eastAsia="ru-RU"/>
        </w:rPr>
        <w:t>.</w:t>
      </w:r>
    </w:p>
    <w:p w14:paraId="7F1F0284" w14:textId="77777777" w:rsidR="005426F5" w:rsidRPr="00BF3E96" w:rsidRDefault="00E77C5F" w:rsidP="0037481F">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E77C5F">
        <w:rPr>
          <w:rFonts w:ascii="Times New Roman" w:hAnsi="Times New Roman"/>
          <w:sz w:val="20"/>
          <w:szCs w:val="20"/>
        </w:rPr>
        <w:t xml:space="preserve">Стороны принимают меры по урегулированию возникших споров, претензий, противоречий и разногласий путем обмена письмами. При невозможности разрешения споров, претензий, противоречий и разногласий путем обмена письмами в течение 15 (пятнадцать) календарных дней с даты, когда одна из Сторон первой уведомляет другую Сторону о таких претензиях и спорах, они разрешаются в судебном порядке, установленном законодательством Республики Казахстан, по месту нахождения головного офиса Заказчика в городе </w:t>
      </w:r>
      <w:proofErr w:type="gramStart"/>
      <w:r w:rsidRPr="00E77C5F">
        <w:rPr>
          <w:rFonts w:ascii="Times New Roman" w:hAnsi="Times New Roman"/>
          <w:sz w:val="20"/>
          <w:szCs w:val="20"/>
        </w:rPr>
        <w:t>Алматы.</w:t>
      </w:r>
      <w:r w:rsidR="004A40F6" w:rsidRPr="00BF3E96">
        <w:rPr>
          <w:rFonts w:ascii="Times New Roman" w:hAnsi="Times New Roman"/>
          <w:sz w:val="20"/>
          <w:szCs w:val="20"/>
        </w:rPr>
        <w:t>.</w:t>
      </w:r>
      <w:proofErr w:type="gramEnd"/>
      <w:r w:rsidR="00FC7AE3" w:rsidRPr="00BF3E96" w:rsidDel="00FC7AE3">
        <w:rPr>
          <w:rFonts w:ascii="Times New Roman" w:hAnsi="Times New Roman"/>
          <w:sz w:val="20"/>
          <w:szCs w:val="20"/>
        </w:rPr>
        <w:t xml:space="preserve"> </w:t>
      </w:r>
    </w:p>
    <w:p w14:paraId="63B07664" w14:textId="77777777" w:rsidR="00CF22E6" w:rsidRPr="00BF3E96" w:rsidRDefault="00CF22E6"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Стороны признают обязательными для исполнения в рамках Договора требования законов Республики Казахстан, Указов Президента Республики Казахстан, Постановлений Правительства Республики Казахстан, нормативных и иных актов Национального Банка Р</w:t>
      </w:r>
      <w:r w:rsidR="00820590" w:rsidRPr="00BF3E96">
        <w:rPr>
          <w:rFonts w:ascii="Times New Roman" w:hAnsi="Times New Roman"/>
          <w:iCs/>
          <w:color w:val="000000" w:themeColor="text1"/>
          <w:sz w:val="20"/>
          <w:szCs w:val="20"/>
          <w:lang w:eastAsia="ru-RU"/>
        </w:rPr>
        <w:t xml:space="preserve">еспублики </w:t>
      </w:r>
      <w:r w:rsidRPr="00BF3E96">
        <w:rPr>
          <w:rFonts w:ascii="Times New Roman" w:hAnsi="Times New Roman"/>
          <w:iCs/>
          <w:color w:val="000000" w:themeColor="text1"/>
          <w:sz w:val="20"/>
          <w:szCs w:val="20"/>
          <w:lang w:eastAsia="ru-RU"/>
        </w:rPr>
        <w:t>К</w:t>
      </w:r>
      <w:r w:rsidR="00820590" w:rsidRPr="00BF3E96">
        <w:rPr>
          <w:rFonts w:ascii="Times New Roman" w:hAnsi="Times New Roman"/>
          <w:iCs/>
          <w:color w:val="000000" w:themeColor="text1"/>
          <w:sz w:val="20"/>
          <w:szCs w:val="20"/>
          <w:lang w:eastAsia="ru-RU"/>
        </w:rPr>
        <w:t>азахстан</w:t>
      </w:r>
      <w:r w:rsidRPr="00BF3E96">
        <w:rPr>
          <w:rFonts w:ascii="Times New Roman" w:hAnsi="Times New Roman"/>
          <w:iCs/>
          <w:color w:val="000000" w:themeColor="text1"/>
          <w:sz w:val="20"/>
          <w:szCs w:val="20"/>
          <w:lang w:eastAsia="ru-RU"/>
        </w:rPr>
        <w:t xml:space="preserve"> и Агентства Республики Казахстан по регулированию и развитию финансового рынка, требования законодательства иностранных государств, международных договоров, заключенных Республикой Казахстан, распорядительных документов, изданных главами государств и правительств, руководителями органов банковского надзора и иных уполномоченных органов иностранных государств, применимых к Банку, а также договоров, заключенных между Банком и иностранными организациями (в том числе, кредитными организациями), направленных на противодействие легализации (отмыванию) доходов, полученных преступным путем, борьбу с терроризмом и иной противоправной деятельностью.</w:t>
      </w:r>
    </w:p>
    <w:p w14:paraId="03BABEA9" w14:textId="77777777" w:rsidR="005426F5" w:rsidRPr="00BF3E96" w:rsidRDefault="00A20756"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Все изменения и дополнения к </w:t>
      </w:r>
      <w:r w:rsidR="00546C74" w:rsidRPr="00BF3E96">
        <w:rPr>
          <w:rFonts w:ascii="Times New Roman" w:hAnsi="Times New Roman"/>
          <w:iCs/>
          <w:color w:val="000000" w:themeColor="text1"/>
          <w:sz w:val="20"/>
          <w:szCs w:val="20"/>
          <w:lang w:eastAsia="ru-RU"/>
        </w:rPr>
        <w:t xml:space="preserve">настоящему </w:t>
      </w:r>
      <w:r w:rsidRPr="00BF3E96">
        <w:rPr>
          <w:rFonts w:ascii="Times New Roman" w:hAnsi="Times New Roman"/>
          <w:iCs/>
          <w:color w:val="000000" w:themeColor="text1"/>
          <w:sz w:val="20"/>
          <w:szCs w:val="20"/>
          <w:lang w:eastAsia="ru-RU"/>
        </w:rPr>
        <w:t xml:space="preserve">Договору действительны лишь в том случае, если они совершены в письменной форме и подписаны уполномоченными представителями обеих Сторон, за исключением случаев, прямо предусмотренных </w:t>
      </w:r>
      <w:r w:rsidR="00546C74" w:rsidRPr="00BF3E96">
        <w:rPr>
          <w:rFonts w:ascii="Times New Roman" w:hAnsi="Times New Roman"/>
          <w:iCs/>
          <w:color w:val="000000" w:themeColor="text1"/>
          <w:sz w:val="20"/>
          <w:szCs w:val="20"/>
          <w:lang w:eastAsia="ru-RU"/>
        </w:rPr>
        <w:t xml:space="preserve">настоящим </w:t>
      </w:r>
      <w:r w:rsidRPr="00BF3E96">
        <w:rPr>
          <w:rFonts w:ascii="Times New Roman" w:hAnsi="Times New Roman"/>
          <w:iCs/>
          <w:color w:val="000000" w:themeColor="text1"/>
          <w:sz w:val="20"/>
          <w:szCs w:val="20"/>
          <w:lang w:eastAsia="ru-RU"/>
        </w:rPr>
        <w:t>Договором.</w:t>
      </w:r>
    </w:p>
    <w:p w14:paraId="2E311530" w14:textId="77777777" w:rsidR="005426F5" w:rsidRPr="00BF3E96" w:rsidRDefault="00A20756"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Письменные уведомления (запросы), предусмотренные </w:t>
      </w:r>
      <w:r w:rsidR="00546C74" w:rsidRPr="00BF3E96">
        <w:rPr>
          <w:rFonts w:ascii="Times New Roman" w:hAnsi="Times New Roman"/>
          <w:iCs/>
          <w:color w:val="000000" w:themeColor="text1"/>
          <w:sz w:val="20"/>
          <w:szCs w:val="20"/>
          <w:lang w:eastAsia="ru-RU"/>
        </w:rPr>
        <w:t xml:space="preserve">настоящим </w:t>
      </w:r>
      <w:r w:rsidRPr="00BF3E96">
        <w:rPr>
          <w:rFonts w:ascii="Times New Roman" w:hAnsi="Times New Roman"/>
          <w:iCs/>
          <w:color w:val="000000" w:themeColor="text1"/>
          <w:sz w:val="20"/>
          <w:szCs w:val="20"/>
          <w:lang w:eastAsia="ru-RU"/>
        </w:rPr>
        <w:t>Договор</w:t>
      </w:r>
      <w:r w:rsidR="00546C74" w:rsidRPr="00BF3E96">
        <w:rPr>
          <w:rFonts w:ascii="Times New Roman" w:hAnsi="Times New Roman"/>
          <w:iCs/>
          <w:color w:val="000000" w:themeColor="text1"/>
          <w:sz w:val="20"/>
          <w:szCs w:val="20"/>
          <w:lang w:eastAsia="ru-RU"/>
        </w:rPr>
        <w:t>ом</w:t>
      </w:r>
      <w:r w:rsidRPr="00BF3E96">
        <w:rPr>
          <w:rFonts w:ascii="Times New Roman" w:hAnsi="Times New Roman"/>
          <w:iCs/>
          <w:color w:val="000000" w:themeColor="text1"/>
          <w:sz w:val="20"/>
          <w:szCs w:val="20"/>
          <w:lang w:eastAsia="ru-RU"/>
        </w:rPr>
        <w:t xml:space="preserve">, направляются </w:t>
      </w:r>
      <w:r w:rsidR="005D3C5B" w:rsidRPr="00BF3E96">
        <w:rPr>
          <w:rFonts w:ascii="Times New Roman" w:hAnsi="Times New Roman"/>
          <w:iCs/>
          <w:color w:val="000000" w:themeColor="text1"/>
          <w:sz w:val="20"/>
          <w:szCs w:val="20"/>
          <w:lang w:eastAsia="ru-RU"/>
        </w:rPr>
        <w:t xml:space="preserve">Агрегатором </w:t>
      </w:r>
      <w:r w:rsidRPr="00BF3E96">
        <w:rPr>
          <w:rFonts w:ascii="Times New Roman" w:hAnsi="Times New Roman"/>
          <w:iCs/>
          <w:color w:val="000000" w:themeColor="text1"/>
          <w:sz w:val="20"/>
          <w:szCs w:val="20"/>
          <w:lang w:eastAsia="ru-RU"/>
        </w:rPr>
        <w:t xml:space="preserve">в </w:t>
      </w:r>
      <w:r w:rsidR="009A2A7E" w:rsidRPr="00BF3E96">
        <w:rPr>
          <w:rFonts w:ascii="Times New Roman" w:hAnsi="Times New Roman"/>
          <w:iCs/>
          <w:color w:val="000000" w:themeColor="text1"/>
          <w:sz w:val="20"/>
          <w:szCs w:val="20"/>
          <w:lang w:eastAsia="ru-RU"/>
        </w:rPr>
        <w:t xml:space="preserve">Банк </w:t>
      </w:r>
      <w:r w:rsidRPr="00BF3E96">
        <w:rPr>
          <w:rFonts w:ascii="Times New Roman" w:hAnsi="Times New Roman"/>
          <w:iCs/>
          <w:color w:val="000000" w:themeColor="text1"/>
          <w:sz w:val="20"/>
          <w:szCs w:val="20"/>
          <w:lang w:eastAsia="ru-RU"/>
        </w:rPr>
        <w:t>по адресу электронной почты</w:t>
      </w:r>
      <w:r w:rsidR="00FC5D3E" w:rsidRPr="00BF3E96">
        <w:rPr>
          <w:rFonts w:ascii="Times New Roman" w:hAnsi="Times New Roman"/>
          <w:iCs/>
          <w:color w:val="000000" w:themeColor="text1"/>
          <w:sz w:val="20"/>
          <w:szCs w:val="20"/>
          <w:lang w:eastAsia="ru-RU"/>
        </w:rPr>
        <w:t xml:space="preserve"> </w:t>
      </w:r>
      <w:r w:rsidR="000B323C" w:rsidRPr="00BF3E96">
        <w:rPr>
          <w:rFonts w:ascii="Times New Roman" w:hAnsi="Times New Roman"/>
          <w:iCs/>
          <w:color w:val="000000" w:themeColor="text1"/>
          <w:sz w:val="20"/>
          <w:szCs w:val="20"/>
          <w:lang w:val="en-US" w:eastAsia="ru-RU"/>
        </w:rPr>
        <w:t>i</w:t>
      </w:r>
      <w:r w:rsidR="0064051C" w:rsidRPr="00BF3E96">
        <w:rPr>
          <w:rFonts w:ascii="Times New Roman" w:hAnsi="Times New Roman"/>
          <w:iCs/>
          <w:color w:val="000000" w:themeColor="text1"/>
          <w:sz w:val="20"/>
          <w:szCs w:val="20"/>
          <w:lang w:eastAsia="ru-RU"/>
        </w:rPr>
        <w:t>nfo@</w:t>
      </w:r>
      <w:r w:rsidR="00C63470">
        <w:rPr>
          <w:rFonts w:ascii="Times New Roman" w:hAnsi="Times New Roman"/>
          <w:iCs/>
          <w:color w:val="000000" w:themeColor="text1"/>
          <w:sz w:val="20"/>
          <w:szCs w:val="20"/>
          <w:lang w:eastAsia="ru-RU"/>
        </w:rPr>
        <w:t>_____</w:t>
      </w:r>
      <w:r w:rsidR="0064051C" w:rsidRPr="00BF3E96">
        <w:rPr>
          <w:rFonts w:ascii="Times New Roman" w:hAnsi="Times New Roman"/>
          <w:iCs/>
          <w:color w:val="000000" w:themeColor="text1"/>
          <w:sz w:val="20"/>
          <w:szCs w:val="20"/>
          <w:lang w:eastAsia="ru-RU"/>
        </w:rPr>
        <w:t xml:space="preserve"> </w:t>
      </w:r>
      <w:r w:rsidR="009A2A7E"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и/или заказным письмом с уведомлением о вручении или курьером по адресу, указанному в разделе</w:t>
      </w:r>
      <w:r w:rsidR="00054C19" w:rsidRPr="00BF3E96">
        <w:rPr>
          <w:rFonts w:ascii="Times New Roman" w:hAnsi="Times New Roman"/>
          <w:iCs/>
          <w:color w:val="000000" w:themeColor="text1"/>
          <w:sz w:val="20"/>
          <w:szCs w:val="20"/>
          <w:lang w:eastAsia="ru-RU"/>
        </w:rPr>
        <w:t xml:space="preserve"> 10</w:t>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если иной порядок передачи такого запроса прямо не установлен </w:t>
      </w:r>
      <w:r w:rsidR="00546C74" w:rsidRPr="00BF3E96">
        <w:rPr>
          <w:rFonts w:ascii="Times New Roman" w:hAnsi="Times New Roman"/>
          <w:iCs/>
          <w:color w:val="000000" w:themeColor="text1"/>
          <w:sz w:val="20"/>
          <w:szCs w:val="20"/>
          <w:lang w:eastAsia="ru-RU"/>
        </w:rPr>
        <w:t>настоящим</w:t>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Договором</w:t>
      </w:r>
      <w:r w:rsidRPr="00BF3E96">
        <w:rPr>
          <w:rFonts w:ascii="Times New Roman" w:hAnsi="Times New Roman"/>
          <w:iCs/>
          <w:color w:val="000000" w:themeColor="text1"/>
          <w:sz w:val="20"/>
          <w:szCs w:val="20"/>
          <w:lang w:eastAsia="ru-RU"/>
        </w:rPr>
        <w:t>.</w:t>
      </w:r>
    </w:p>
    <w:p w14:paraId="2C06AA54" w14:textId="77777777" w:rsidR="005426F5" w:rsidRPr="00BF3E96" w:rsidRDefault="00A20756"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 xml:space="preserve">Письменные уведомления (запросы), предусмотренные </w:t>
      </w:r>
      <w:r w:rsidR="00546C74" w:rsidRPr="00BF3E96">
        <w:rPr>
          <w:rFonts w:ascii="Times New Roman" w:hAnsi="Times New Roman"/>
          <w:iCs/>
          <w:color w:val="000000" w:themeColor="text1"/>
          <w:sz w:val="20"/>
          <w:szCs w:val="20"/>
          <w:lang w:eastAsia="ru-RU"/>
        </w:rPr>
        <w:t xml:space="preserve">настоящим </w:t>
      </w:r>
      <w:r w:rsidRPr="00BF3E96">
        <w:rPr>
          <w:rFonts w:ascii="Times New Roman" w:hAnsi="Times New Roman"/>
          <w:iCs/>
          <w:color w:val="000000" w:themeColor="text1"/>
          <w:sz w:val="20"/>
          <w:szCs w:val="20"/>
          <w:lang w:eastAsia="ru-RU"/>
        </w:rPr>
        <w:t>Договор</w:t>
      </w:r>
      <w:r w:rsidR="00546C74" w:rsidRPr="00BF3E96">
        <w:rPr>
          <w:rFonts w:ascii="Times New Roman" w:hAnsi="Times New Roman"/>
          <w:iCs/>
          <w:color w:val="000000" w:themeColor="text1"/>
          <w:sz w:val="20"/>
          <w:szCs w:val="20"/>
          <w:lang w:eastAsia="ru-RU"/>
        </w:rPr>
        <w:t>ом</w:t>
      </w:r>
      <w:r w:rsidRPr="00BF3E96">
        <w:rPr>
          <w:rFonts w:ascii="Times New Roman" w:hAnsi="Times New Roman"/>
          <w:iCs/>
          <w:color w:val="000000" w:themeColor="text1"/>
          <w:sz w:val="20"/>
          <w:szCs w:val="20"/>
          <w:lang w:eastAsia="ru-RU"/>
        </w:rPr>
        <w:t xml:space="preserve">, направляются Банком  </w:t>
      </w:r>
      <w:r w:rsidR="006127D0" w:rsidRPr="00BF3E96">
        <w:rPr>
          <w:rFonts w:ascii="Times New Roman" w:hAnsi="Times New Roman"/>
          <w:iCs/>
          <w:color w:val="000000" w:themeColor="text1"/>
          <w:sz w:val="20"/>
          <w:szCs w:val="20"/>
          <w:lang w:eastAsia="ru-RU"/>
        </w:rPr>
        <w:t>Агрегатор</w:t>
      </w:r>
      <w:r w:rsidR="005D3C5B" w:rsidRPr="00BF3E96">
        <w:rPr>
          <w:rFonts w:ascii="Times New Roman" w:hAnsi="Times New Roman"/>
          <w:iCs/>
          <w:color w:val="000000" w:themeColor="text1"/>
          <w:sz w:val="20"/>
          <w:szCs w:val="20"/>
          <w:lang w:eastAsia="ru-RU"/>
        </w:rPr>
        <w:t>у</w:t>
      </w:r>
      <w:r w:rsidRPr="00BF3E96">
        <w:rPr>
          <w:rFonts w:ascii="Times New Roman" w:hAnsi="Times New Roman"/>
          <w:iCs/>
          <w:color w:val="000000" w:themeColor="text1"/>
          <w:sz w:val="20"/>
          <w:szCs w:val="20"/>
          <w:lang w:eastAsia="ru-RU"/>
        </w:rPr>
        <w:t xml:space="preserve"> по адресу электронной почты </w:t>
      </w:r>
      <w:r w:rsidR="000B323C" w:rsidRPr="00BF3E96">
        <w:rPr>
          <w:rFonts w:ascii="Times New Roman" w:hAnsi="Times New Roman"/>
          <w:iCs/>
          <w:color w:val="000000" w:themeColor="text1"/>
          <w:sz w:val="20"/>
          <w:szCs w:val="20"/>
          <w:lang w:val="en-US" w:eastAsia="ru-RU"/>
        </w:rPr>
        <w:t>i</w:t>
      </w:r>
      <w:r w:rsidR="0064051C" w:rsidRPr="00BF3E96">
        <w:rPr>
          <w:rFonts w:ascii="Times New Roman" w:hAnsi="Times New Roman"/>
          <w:iCs/>
          <w:color w:val="000000" w:themeColor="text1"/>
          <w:sz w:val="20"/>
          <w:szCs w:val="20"/>
          <w:lang w:eastAsia="ru-RU"/>
        </w:rPr>
        <w:t>nfo@</w:t>
      </w:r>
      <w:r w:rsidR="00C63470">
        <w:rPr>
          <w:rFonts w:ascii="Times New Roman" w:hAnsi="Times New Roman"/>
          <w:iCs/>
          <w:color w:val="000000" w:themeColor="text1"/>
          <w:sz w:val="20"/>
          <w:szCs w:val="20"/>
          <w:lang w:eastAsia="ru-RU"/>
        </w:rPr>
        <w:t>_____</w:t>
      </w:r>
      <w:r w:rsidR="0064051C" w:rsidRPr="00BF3E96">
        <w:rPr>
          <w:rFonts w:ascii="Times New Roman" w:hAnsi="Times New Roman"/>
          <w:iCs/>
          <w:color w:val="000000" w:themeColor="text1"/>
          <w:sz w:val="20"/>
          <w:szCs w:val="20"/>
          <w:lang w:eastAsia="ru-RU"/>
        </w:rPr>
        <w:t xml:space="preserve"> </w:t>
      </w:r>
      <w:r w:rsidR="00FF6BE6" w:rsidRPr="00BF3E96">
        <w:rPr>
          <w:rFonts w:ascii="Times New Roman" w:hAnsi="Times New Roman"/>
          <w:iCs/>
          <w:color w:val="000000" w:themeColor="text1"/>
          <w:sz w:val="20"/>
          <w:szCs w:val="20"/>
          <w:lang w:eastAsia="ru-RU"/>
        </w:rPr>
        <w:t xml:space="preserve"> </w:t>
      </w:r>
      <w:r w:rsidRPr="00BF3E96">
        <w:rPr>
          <w:rFonts w:ascii="Times New Roman" w:hAnsi="Times New Roman"/>
          <w:iCs/>
          <w:color w:val="000000" w:themeColor="text1"/>
          <w:sz w:val="20"/>
          <w:szCs w:val="20"/>
          <w:lang w:eastAsia="ru-RU"/>
        </w:rPr>
        <w:t>и/или заказным письмом с уведомлением о вручении или курьером по адресу, указанному в разделе</w:t>
      </w:r>
      <w:r w:rsidR="00054C19" w:rsidRPr="00BF3E96">
        <w:rPr>
          <w:rFonts w:ascii="Times New Roman" w:hAnsi="Times New Roman"/>
          <w:iCs/>
          <w:color w:val="000000" w:themeColor="text1"/>
          <w:sz w:val="20"/>
          <w:szCs w:val="20"/>
          <w:lang w:eastAsia="ru-RU"/>
        </w:rPr>
        <w:t xml:space="preserve"> 10</w:t>
      </w:r>
      <w:r w:rsidRPr="00BF3E96">
        <w:rPr>
          <w:rFonts w:ascii="Times New Roman" w:hAnsi="Times New Roman"/>
          <w:iCs/>
          <w:color w:val="000000" w:themeColor="text1"/>
          <w:sz w:val="20"/>
          <w:szCs w:val="20"/>
          <w:lang w:eastAsia="ru-RU"/>
        </w:rPr>
        <w:t xml:space="preserve"> </w:t>
      </w:r>
      <w:r w:rsidR="00546C74" w:rsidRPr="00BF3E96">
        <w:rPr>
          <w:rFonts w:ascii="Times New Roman" w:hAnsi="Times New Roman"/>
          <w:iCs/>
          <w:color w:val="000000" w:themeColor="text1"/>
          <w:sz w:val="20"/>
          <w:szCs w:val="20"/>
          <w:lang w:eastAsia="ru-RU"/>
        </w:rPr>
        <w:t xml:space="preserve">настоящего </w:t>
      </w:r>
      <w:r w:rsidRPr="00BF3E96">
        <w:rPr>
          <w:rFonts w:ascii="Times New Roman" w:hAnsi="Times New Roman"/>
          <w:iCs/>
          <w:color w:val="000000" w:themeColor="text1"/>
          <w:sz w:val="20"/>
          <w:szCs w:val="20"/>
          <w:lang w:eastAsia="ru-RU"/>
        </w:rPr>
        <w:t xml:space="preserve">Договора, если иной порядок передачи такого запроса прямо не установлен </w:t>
      </w:r>
      <w:r w:rsidR="00546C74" w:rsidRPr="00BF3E96">
        <w:rPr>
          <w:rFonts w:ascii="Times New Roman" w:hAnsi="Times New Roman"/>
          <w:iCs/>
          <w:color w:val="000000" w:themeColor="text1"/>
          <w:sz w:val="20"/>
          <w:szCs w:val="20"/>
          <w:lang w:eastAsia="ru-RU"/>
        </w:rPr>
        <w:t xml:space="preserve">настоящим </w:t>
      </w:r>
      <w:r w:rsidRPr="00BF3E96">
        <w:rPr>
          <w:rFonts w:ascii="Times New Roman" w:hAnsi="Times New Roman"/>
          <w:iCs/>
          <w:color w:val="000000" w:themeColor="text1"/>
          <w:sz w:val="20"/>
          <w:szCs w:val="20"/>
          <w:lang w:eastAsia="ru-RU"/>
        </w:rPr>
        <w:t>Договор</w:t>
      </w:r>
      <w:r w:rsidR="00546C74" w:rsidRPr="00BF3E96">
        <w:rPr>
          <w:rFonts w:ascii="Times New Roman" w:hAnsi="Times New Roman"/>
          <w:iCs/>
          <w:color w:val="000000" w:themeColor="text1"/>
          <w:sz w:val="20"/>
          <w:szCs w:val="20"/>
          <w:lang w:eastAsia="ru-RU"/>
        </w:rPr>
        <w:t>ом</w:t>
      </w:r>
      <w:r w:rsidRPr="00BF3E96">
        <w:rPr>
          <w:rFonts w:ascii="Times New Roman" w:hAnsi="Times New Roman"/>
          <w:iCs/>
          <w:color w:val="000000" w:themeColor="text1"/>
          <w:sz w:val="20"/>
          <w:szCs w:val="20"/>
          <w:lang w:eastAsia="ru-RU"/>
        </w:rPr>
        <w:t>.</w:t>
      </w:r>
    </w:p>
    <w:p w14:paraId="16C134D5" w14:textId="77777777" w:rsidR="002E7AEF" w:rsidRPr="00E77C5F" w:rsidRDefault="002E7AEF"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sz w:val="20"/>
          <w:szCs w:val="20"/>
        </w:rPr>
        <w:t xml:space="preserve">Стороны обязуются не переуступать свои права и обязанности по настоящему Договору или какую-либо часть таких прав </w:t>
      </w:r>
      <w:r w:rsidRPr="00E77C5F">
        <w:rPr>
          <w:rFonts w:ascii="Times New Roman" w:hAnsi="Times New Roman"/>
          <w:sz w:val="20"/>
          <w:szCs w:val="20"/>
        </w:rPr>
        <w:t>и обязанностей, без получения на то предварительного согласия другой Стороны.</w:t>
      </w:r>
    </w:p>
    <w:p w14:paraId="0D147A77" w14:textId="77777777" w:rsidR="002E7AEF" w:rsidRPr="00E77C5F" w:rsidRDefault="002E7AEF"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E77C5F">
        <w:rPr>
          <w:rFonts w:ascii="Times New Roman" w:hAnsi="Times New Roman"/>
          <w:sz w:val="20"/>
          <w:szCs w:val="20"/>
        </w:rPr>
        <w:t>Недействительность какой-либо части Договора или какой-либо части его Приложений не влечет недействительности остальной части Договора или его Приложений соответственно.</w:t>
      </w:r>
    </w:p>
    <w:p w14:paraId="65AAEBB7" w14:textId="77777777" w:rsidR="00E77C5F" w:rsidRDefault="00E77C5F"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D83ECA">
        <w:rPr>
          <w:rFonts w:ascii="Times New Roman" w:hAnsi="Times New Roman"/>
          <w:sz w:val="20"/>
          <w:szCs w:val="20"/>
        </w:rPr>
        <w:t>Настоящим, лицо, подписывающее настоящий Договор (далее - Субъект) от имени одной Стороны, предоставляет другой Стороне согласие на сбор и обработку персональных данных Субъекта с целью заключения и исполнения настоящего Договора, а также в иных случаях, когда в соответствии с законодательством РК и/или внутренними документами соответствующей Стороны возникает необходимость сбора, обработки таких персональных данных. Сбор и обработка персональных данных Субъекта осуществляется способами, не противоречащими законодательству РК. Соответствующая Сторона обязуется выполнить все требования законодательства о защите персональных данных. Стороны подтверждают, что необходимые согласия субъектов персональных данных на сбор, обработку, раскрытие их персональных данных третьим лицам, Сторонами получены (будут получены). Соответствующая Сторона по требованию другой Стороны обязана предоставить доказательство получения согласия субъектов персональных данных на обработку персональных данных. Ответственность за отсутствие согласий субъектов персональных данных на сбор и обработку персональных данных, на передачу персональных данных третьему лицу, обработку персональных данных возлагается на соответствующую Сторону. В случае применения к одной Стороне каких-либо мер за нарушение законодательства РК о персональных данных, другая Сторона обязуется возместить любые понесенные расходы и убытки</w:t>
      </w:r>
      <w:r w:rsidRPr="0025236F">
        <w:t>.</w:t>
      </w:r>
    </w:p>
    <w:p w14:paraId="6921A611" w14:textId="77777777" w:rsidR="00F87B2D" w:rsidRPr="00BF3E96" w:rsidRDefault="00F87B2D"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Настоящий Договор составлен в двух экземплярах на русском языке, имеющих одинаковую юридическую силу, по одному для каждой из Сторон. Приложения и дополнения являются неотъемлемой частью Договора.</w:t>
      </w:r>
    </w:p>
    <w:p w14:paraId="4AECCB2B" w14:textId="77777777" w:rsidR="00F87B2D" w:rsidRPr="00BF3E96" w:rsidRDefault="00F87B2D" w:rsidP="00F87B2D">
      <w:pPr>
        <w:pStyle w:val="11"/>
        <w:widowControl w:val="0"/>
        <w:spacing w:after="0" w:line="240" w:lineRule="auto"/>
        <w:ind w:left="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К Договору на момент его заключения прилагаются:</w:t>
      </w:r>
    </w:p>
    <w:p w14:paraId="793B0729" w14:textId="0EBF7032"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lastRenderedPageBreak/>
        <w:t>Приложение №1:</w:t>
      </w:r>
      <w:r w:rsidRPr="00BF3E96">
        <w:rPr>
          <w:color w:val="000000" w:themeColor="text1"/>
          <w:sz w:val="20"/>
          <w:szCs w:val="20"/>
        </w:rPr>
        <w:tab/>
        <w:t xml:space="preserve">Перечень </w:t>
      </w:r>
      <w:r w:rsidR="007033D0" w:rsidRPr="00BF3E96">
        <w:rPr>
          <w:color w:val="000000" w:themeColor="text1"/>
          <w:sz w:val="20"/>
          <w:szCs w:val="20"/>
        </w:rPr>
        <w:t>МПС</w:t>
      </w:r>
      <w:r w:rsidR="00CA1F21">
        <w:rPr>
          <w:color w:val="000000" w:themeColor="text1"/>
          <w:sz w:val="20"/>
          <w:szCs w:val="20"/>
        </w:rPr>
        <w:t xml:space="preserve"> и</w:t>
      </w:r>
      <w:r w:rsidRPr="00BF3E96">
        <w:rPr>
          <w:color w:val="000000" w:themeColor="text1"/>
          <w:sz w:val="20"/>
          <w:szCs w:val="20"/>
        </w:rPr>
        <w:t xml:space="preserve"> </w:t>
      </w:r>
      <w:r w:rsidR="007033D0" w:rsidRPr="00BF3E96">
        <w:rPr>
          <w:color w:val="000000" w:themeColor="text1"/>
          <w:sz w:val="20"/>
          <w:szCs w:val="20"/>
        </w:rPr>
        <w:t>размеров комиссионного вознаграждения</w:t>
      </w:r>
      <w:r w:rsidRPr="00BF3E96">
        <w:rPr>
          <w:color w:val="000000" w:themeColor="text1"/>
          <w:sz w:val="20"/>
          <w:szCs w:val="20"/>
        </w:rPr>
        <w:t>.</w:t>
      </w:r>
    </w:p>
    <w:p w14:paraId="688EA83A"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№2:</w:t>
      </w:r>
      <w:r w:rsidRPr="00BF3E96">
        <w:rPr>
          <w:color w:val="000000" w:themeColor="text1"/>
          <w:sz w:val="20"/>
          <w:szCs w:val="20"/>
        </w:rPr>
        <w:tab/>
        <w:t>Порядок проведения операций.</w:t>
      </w:r>
    </w:p>
    <w:p w14:paraId="43D8AE7C"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№2.1:</w:t>
      </w:r>
      <w:r w:rsidRPr="00BF3E96">
        <w:rPr>
          <w:color w:val="000000" w:themeColor="text1"/>
          <w:sz w:val="20"/>
          <w:szCs w:val="20"/>
        </w:rPr>
        <w:tab/>
        <w:t>Форма поручения об исполнении Операции.</w:t>
      </w:r>
    </w:p>
    <w:p w14:paraId="6AAA96B9"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№3:</w:t>
      </w:r>
      <w:r w:rsidRPr="00BF3E96">
        <w:rPr>
          <w:color w:val="000000" w:themeColor="text1"/>
          <w:sz w:val="20"/>
          <w:szCs w:val="20"/>
        </w:rPr>
        <w:tab/>
        <w:t>Требования Банка к Магазинам.</w:t>
      </w:r>
    </w:p>
    <w:p w14:paraId="2D652295"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№4:</w:t>
      </w:r>
      <w:r w:rsidRPr="00BF3E96">
        <w:rPr>
          <w:color w:val="000000" w:themeColor="text1"/>
          <w:sz w:val="20"/>
          <w:szCs w:val="20"/>
        </w:rPr>
        <w:tab/>
        <w:t>Форма Акта сверки взаиморасчетов.</w:t>
      </w:r>
    </w:p>
    <w:p w14:paraId="1BEC6CC6"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№5:</w:t>
      </w:r>
      <w:r w:rsidRPr="00BF3E96">
        <w:rPr>
          <w:color w:val="000000" w:themeColor="text1"/>
          <w:sz w:val="20"/>
          <w:szCs w:val="20"/>
        </w:rPr>
        <w:tab/>
        <w:t>Формат Реестра Операций.</w:t>
      </w:r>
    </w:p>
    <w:p w14:paraId="581595B6"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№6:</w:t>
      </w:r>
      <w:r w:rsidRPr="00BF3E96">
        <w:rPr>
          <w:color w:val="000000" w:themeColor="text1"/>
          <w:sz w:val="20"/>
          <w:szCs w:val="20"/>
        </w:rPr>
        <w:tab/>
        <w:t>Порядок проведения претензионной работы</w:t>
      </w:r>
    </w:p>
    <w:p w14:paraId="4F1D4048" w14:textId="77777777" w:rsidR="00F87B2D" w:rsidRPr="00BF3E96" w:rsidRDefault="00F87B2D" w:rsidP="00F87B2D">
      <w:pPr>
        <w:widowControl w:val="0"/>
        <w:tabs>
          <w:tab w:val="left" w:pos="2410"/>
        </w:tabs>
        <w:ind w:left="567"/>
        <w:contextualSpacing/>
        <w:jc w:val="both"/>
        <w:rPr>
          <w:color w:val="000000" w:themeColor="text1"/>
          <w:sz w:val="20"/>
          <w:szCs w:val="20"/>
        </w:rPr>
      </w:pPr>
      <w:r w:rsidRPr="00BF3E96">
        <w:rPr>
          <w:color w:val="000000" w:themeColor="text1"/>
          <w:sz w:val="20"/>
          <w:szCs w:val="20"/>
        </w:rPr>
        <w:t>Приложение №7:</w:t>
      </w:r>
      <w:r w:rsidRPr="00BF3E96">
        <w:rPr>
          <w:color w:val="000000" w:themeColor="text1"/>
          <w:sz w:val="20"/>
          <w:szCs w:val="20"/>
        </w:rPr>
        <w:tab/>
        <w:t>Порядок взаимодействия по регистрации Магазинов и Анкета для Организации категории «Электронная коммерция»</w:t>
      </w:r>
    </w:p>
    <w:p w14:paraId="3037E9D7" w14:textId="46BFD9CE" w:rsidR="00F87B2D" w:rsidRPr="00BF3E96" w:rsidRDefault="00F87B2D" w:rsidP="00F87B2D">
      <w:pPr>
        <w:widowControl w:val="0"/>
        <w:tabs>
          <w:tab w:val="left" w:pos="2410"/>
        </w:tabs>
        <w:ind w:left="567"/>
        <w:contextualSpacing/>
        <w:jc w:val="both"/>
        <w:rPr>
          <w:color w:val="000000" w:themeColor="text1"/>
          <w:sz w:val="20"/>
          <w:szCs w:val="20"/>
        </w:rPr>
      </w:pPr>
    </w:p>
    <w:p w14:paraId="6C12B538" w14:textId="77777777" w:rsidR="00F87B2D" w:rsidRPr="00BF3E96" w:rsidRDefault="00F87B2D" w:rsidP="00D83ECA">
      <w:pPr>
        <w:pStyle w:val="11"/>
        <w:widowControl w:val="0"/>
        <w:numPr>
          <w:ilvl w:val="1"/>
          <w:numId w:val="80"/>
        </w:numPr>
        <w:spacing w:after="0" w:line="240" w:lineRule="auto"/>
        <w:ind w:left="567" w:hanging="567"/>
        <w:jc w:val="both"/>
        <w:rPr>
          <w:rFonts w:ascii="Times New Roman" w:hAnsi="Times New Roman"/>
          <w:iCs/>
          <w:color w:val="000000" w:themeColor="text1"/>
          <w:sz w:val="20"/>
          <w:szCs w:val="20"/>
          <w:lang w:eastAsia="ru-RU"/>
        </w:rPr>
      </w:pPr>
      <w:r w:rsidRPr="00BF3E96">
        <w:rPr>
          <w:rFonts w:ascii="Times New Roman" w:hAnsi="Times New Roman"/>
          <w:iCs/>
          <w:color w:val="000000" w:themeColor="text1"/>
          <w:sz w:val="20"/>
          <w:szCs w:val="20"/>
          <w:lang w:eastAsia="ru-RU"/>
        </w:rPr>
        <w:t>Если какое-либо положение или условие Договора будут признаны недействительными, то данное обстоятельство не влечет за собой недействительности остальных условий и положений Договора и Договора в целом.</w:t>
      </w:r>
    </w:p>
    <w:p w14:paraId="24BF1690" w14:textId="77777777" w:rsidR="00924E4C" w:rsidRPr="00BF3E96" w:rsidRDefault="00924E4C" w:rsidP="00E9454D">
      <w:pPr>
        <w:widowControl w:val="0"/>
        <w:tabs>
          <w:tab w:val="left" w:pos="2410"/>
        </w:tabs>
        <w:ind w:left="567"/>
        <w:contextualSpacing/>
        <w:jc w:val="both"/>
        <w:rPr>
          <w:b/>
          <w:color w:val="000000" w:themeColor="text1"/>
          <w:sz w:val="20"/>
          <w:szCs w:val="20"/>
        </w:rPr>
      </w:pPr>
    </w:p>
    <w:p w14:paraId="51D15778" w14:textId="77777777" w:rsidR="00924E4C" w:rsidRPr="00BF3E96" w:rsidRDefault="00924E4C" w:rsidP="00D83ECA">
      <w:pPr>
        <w:pStyle w:val="aff4"/>
        <w:widowControl w:val="0"/>
        <w:numPr>
          <w:ilvl w:val="0"/>
          <w:numId w:val="80"/>
        </w:numPr>
        <w:tabs>
          <w:tab w:val="left" w:pos="2410"/>
        </w:tabs>
        <w:jc w:val="center"/>
        <w:rPr>
          <w:b/>
          <w:color w:val="000000" w:themeColor="text1"/>
          <w:sz w:val="20"/>
          <w:szCs w:val="20"/>
        </w:rPr>
      </w:pPr>
      <w:r w:rsidRPr="00BF3E96">
        <w:rPr>
          <w:b/>
          <w:color w:val="000000" w:themeColor="text1"/>
          <w:sz w:val="20"/>
          <w:szCs w:val="20"/>
        </w:rPr>
        <w:t>КОНТАКТНЫЕ ЛИЦА ПО ПРЕТЕНЗИОННОЙ РАБОТЕ, ТЕХНИЧЕСКОЙ ПОДДЕРЖКЕ, ФИНАНСАМ</w:t>
      </w:r>
    </w:p>
    <w:tbl>
      <w:tblPr>
        <w:tblpPr w:leftFromText="181" w:rightFromText="181" w:vertAnchor="text" w:horzAnchor="margin" w:tblpY="148"/>
        <w:tblW w:w="9540" w:type="dxa"/>
        <w:tblLook w:val="0000" w:firstRow="0" w:lastRow="0" w:firstColumn="0" w:lastColumn="0" w:noHBand="0" w:noVBand="0"/>
      </w:tblPr>
      <w:tblGrid>
        <w:gridCol w:w="4928"/>
        <w:gridCol w:w="4612"/>
      </w:tblGrid>
      <w:tr w:rsidR="00155C62" w:rsidRPr="00CF4F14" w14:paraId="487F8CAF" w14:textId="77777777" w:rsidTr="000E7063">
        <w:tc>
          <w:tcPr>
            <w:tcW w:w="4928" w:type="dxa"/>
          </w:tcPr>
          <w:p w14:paraId="67158988" w14:textId="77777777" w:rsidR="00155C62" w:rsidRPr="00BF3E96" w:rsidRDefault="00155C62" w:rsidP="00E9454D">
            <w:pPr>
              <w:contextualSpacing/>
              <w:rPr>
                <w:sz w:val="20"/>
                <w:szCs w:val="20"/>
              </w:rPr>
            </w:pPr>
          </w:p>
          <w:p w14:paraId="404A18AC" w14:textId="77777777" w:rsidR="00155C62" w:rsidRPr="00BF3E96" w:rsidRDefault="00155C62" w:rsidP="00E9454D">
            <w:pPr>
              <w:contextualSpacing/>
              <w:rPr>
                <w:sz w:val="20"/>
                <w:szCs w:val="20"/>
              </w:rPr>
            </w:pPr>
            <w:r w:rsidRPr="00BF3E96">
              <w:rPr>
                <w:sz w:val="20"/>
                <w:szCs w:val="20"/>
              </w:rPr>
              <w:t>Контактное лицо, ответственное за сопровождение Договора:</w:t>
            </w:r>
          </w:p>
          <w:p w14:paraId="75A15865" w14:textId="77777777" w:rsidR="00155C62" w:rsidRPr="00BF3E96" w:rsidRDefault="00155C62" w:rsidP="00E9454D">
            <w:pPr>
              <w:ind w:firstLine="567"/>
              <w:contextualSpacing/>
              <w:rPr>
                <w:sz w:val="20"/>
                <w:szCs w:val="20"/>
              </w:rPr>
            </w:pPr>
          </w:p>
          <w:p w14:paraId="49C919B2" w14:textId="77777777" w:rsidR="00155C62" w:rsidRPr="00BF3E96" w:rsidRDefault="001F4C9A" w:rsidP="00E9454D">
            <w:pPr>
              <w:contextualSpacing/>
              <w:rPr>
                <w:sz w:val="20"/>
                <w:szCs w:val="20"/>
              </w:rPr>
            </w:pPr>
            <w:r w:rsidRPr="00BF3E96">
              <w:rPr>
                <w:sz w:val="20"/>
                <w:szCs w:val="20"/>
              </w:rPr>
              <w:t>________________________________</w:t>
            </w:r>
            <w:r w:rsidR="00155C62" w:rsidRPr="00BF3E96">
              <w:rPr>
                <w:sz w:val="20"/>
                <w:szCs w:val="20"/>
                <w:lang w:val="de-DE"/>
              </w:rPr>
              <w:br/>
              <w:t xml:space="preserve">                    (</w:t>
            </w:r>
            <w:r w:rsidR="00155C62" w:rsidRPr="00BF3E96">
              <w:rPr>
                <w:sz w:val="20"/>
                <w:szCs w:val="20"/>
              </w:rPr>
              <w:t>д</w:t>
            </w:r>
            <w:r w:rsidR="00155C62" w:rsidRPr="00BF3E96">
              <w:rPr>
                <w:i/>
                <w:sz w:val="20"/>
                <w:szCs w:val="20"/>
              </w:rPr>
              <w:t>олжность, Ф.И.О)</w:t>
            </w:r>
          </w:p>
          <w:p w14:paraId="42EB9702" w14:textId="77777777" w:rsidR="00155C62" w:rsidRPr="00BF3E96" w:rsidRDefault="00155C62" w:rsidP="00E9454D">
            <w:pPr>
              <w:contextualSpacing/>
              <w:rPr>
                <w:sz w:val="20"/>
                <w:szCs w:val="20"/>
              </w:rPr>
            </w:pPr>
            <w:r w:rsidRPr="00BF3E96">
              <w:rPr>
                <w:sz w:val="20"/>
                <w:szCs w:val="20"/>
              </w:rPr>
              <w:t>Тел</w:t>
            </w:r>
            <w:r w:rsidRPr="00BF3E96">
              <w:rPr>
                <w:sz w:val="20"/>
                <w:szCs w:val="20"/>
                <w:lang w:val="de-DE"/>
              </w:rPr>
              <w:t xml:space="preserve">. </w:t>
            </w:r>
          </w:p>
          <w:p w14:paraId="630CFD4B" w14:textId="77777777" w:rsidR="00155C62" w:rsidRPr="00BF3E96" w:rsidRDefault="00155C62" w:rsidP="00E9454D">
            <w:pPr>
              <w:contextualSpacing/>
              <w:rPr>
                <w:sz w:val="20"/>
                <w:szCs w:val="20"/>
                <w:lang w:val="en-US"/>
              </w:rPr>
            </w:pPr>
            <w:r w:rsidRPr="00BF3E96">
              <w:rPr>
                <w:sz w:val="20"/>
                <w:szCs w:val="20"/>
                <w:lang w:val="de-DE"/>
              </w:rPr>
              <w:t xml:space="preserve">E-mail: </w:t>
            </w:r>
            <w:r w:rsidRPr="00BF3E96">
              <w:rPr>
                <w:sz w:val="20"/>
                <w:szCs w:val="20"/>
                <w:lang w:val="en-US"/>
              </w:rPr>
              <w:t xml:space="preserve"> </w:t>
            </w:r>
          </w:p>
        </w:tc>
        <w:tc>
          <w:tcPr>
            <w:tcW w:w="4612" w:type="dxa"/>
          </w:tcPr>
          <w:p w14:paraId="045E10B9" w14:textId="77777777" w:rsidR="00155C62" w:rsidRPr="00BF3E96" w:rsidRDefault="00155C62" w:rsidP="00E9454D">
            <w:pPr>
              <w:ind w:firstLine="567"/>
              <w:contextualSpacing/>
              <w:rPr>
                <w:sz w:val="20"/>
                <w:szCs w:val="20"/>
              </w:rPr>
            </w:pPr>
          </w:p>
          <w:p w14:paraId="27B440F5" w14:textId="77777777" w:rsidR="00155C62" w:rsidRPr="00BF3E96" w:rsidRDefault="00155C62" w:rsidP="00E9454D">
            <w:pPr>
              <w:contextualSpacing/>
              <w:rPr>
                <w:sz w:val="20"/>
                <w:szCs w:val="20"/>
              </w:rPr>
            </w:pPr>
            <w:r w:rsidRPr="00BF3E96">
              <w:rPr>
                <w:sz w:val="20"/>
                <w:szCs w:val="20"/>
              </w:rPr>
              <w:t>Контактное лицо, ответственное за сопровождение Договора:</w:t>
            </w:r>
          </w:p>
          <w:p w14:paraId="492CAFE0" w14:textId="77777777" w:rsidR="00155C62" w:rsidRPr="00BF3E96" w:rsidRDefault="00155C62" w:rsidP="00E9454D">
            <w:pPr>
              <w:contextualSpacing/>
              <w:rPr>
                <w:sz w:val="20"/>
                <w:szCs w:val="20"/>
              </w:rPr>
            </w:pPr>
          </w:p>
          <w:p w14:paraId="5263F90B" w14:textId="77777777" w:rsidR="00155C62" w:rsidRPr="00BF3E96" w:rsidRDefault="00155C62" w:rsidP="00E9454D">
            <w:pPr>
              <w:contextualSpacing/>
              <w:rPr>
                <w:sz w:val="20"/>
                <w:szCs w:val="20"/>
              </w:rPr>
            </w:pPr>
            <w:r w:rsidRPr="00BF3E96">
              <w:rPr>
                <w:sz w:val="20"/>
                <w:szCs w:val="20"/>
                <w:lang w:val="de-DE"/>
              </w:rPr>
              <w:t>(</w:t>
            </w:r>
            <w:r w:rsidRPr="00BF3E96">
              <w:rPr>
                <w:sz w:val="20"/>
                <w:szCs w:val="20"/>
              </w:rPr>
              <w:t>д</w:t>
            </w:r>
            <w:r w:rsidRPr="00BF3E96">
              <w:rPr>
                <w:i/>
                <w:sz w:val="20"/>
                <w:szCs w:val="20"/>
              </w:rPr>
              <w:t>олжность, Ф.И.О)</w:t>
            </w:r>
          </w:p>
          <w:p w14:paraId="6055FE93" w14:textId="77777777" w:rsidR="00155C62" w:rsidRPr="00CF4F14" w:rsidRDefault="00155C62" w:rsidP="00E9454D">
            <w:pPr>
              <w:contextualSpacing/>
              <w:rPr>
                <w:sz w:val="20"/>
                <w:szCs w:val="20"/>
              </w:rPr>
            </w:pPr>
            <w:r w:rsidRPr="00BF3E96">
              <w:rPr>
                <w:sz w:val="20"/>
                <w:szCs w:val="20"/>
              </w:rPr>
              <w:t>Тел</w:t>
            </w:r>
            <w:r w:rsidRPr="00BF3E96">
              <w:rPr>
                <w:sz w:val="20"/>
                <w:szCs w:val="20"/>
                <w:lang w:val="de-DE"/>
              </w:rPr>
              <w:t xml:space="preserve">. </w:t>
            </w:r>
          </w:p>
          <w:p w14:paraId="5E14369A" w14:textId="77777777" w:rsidR="00155C62" w:rsidRPr="00BF3E96" w:rsidRDefault="00155C62" w:rsidP="00CF4F14">
            <w:pPr>
              <w:contextualSpacing/>
              <w:rPr>
                <w:sz w:val="20"/>
                <w:szCs w:val="20"/>
                <w:lang w:val="en-US"/>
              </w:rPr>
            </w:pPr>
            <w:r w:rsidRPr="00BF3E96">
              <w:rPr>
                <w:sz w:val="20"/>
                <w:szCs w:val="20"/>
                <w:lang w:val="de-DE"/>
              </w:rPr>
              <w:t xml:space="preserve">E-mail: </w:t>
            </w:r>
            <w:r w:rsidRPr="00BF3E96">
              <w:rPr>
                <w:sz w:val="20"/>
                <w:szCs w:val="20"/>
                <w:lang w:val="en-US"/>
              </w:rPr>
              <w:t xml:space="preserve"> </w:t>
            </w:r>
          </w:p>
        </w:tc>
      </w:tr>
      <w:tr w:rsidR="00155C62" w:rsidRPr="00CF4F14" w14:paraId="5D004F74" w14:textId="77777777" w:rsidTr="000E7063">
        <w:tc>
          <w:tcPr>
            <w:tcW w:w="4928" w:type="dxa"/>
          </w:tcPr>
          <w:p w14:paraId="6044EE23" w14:textId="77777777" w:rsidR="00155C62" w:rsidRPr="00BF3E96" w:rsidRDefault="00155C62" w:rsidP="00E9454D">
            <w:pPr>
              <w:contextualSpacing/>
              <w:rPr>
                <w:sz w:val="20"/>
                <w:szCs w:val="20"/>
              </w:rPr>
            </w:pPr>
            <w:r w:rsidRPr="00BF3E96">
              <w:rPr>
                <w:sz w:val="20"/>
                <w:szCs w:val="20"/>
              </w:rPr>
              <w:t>Контактное лицо по претензионной работе:</w:t>
            </w:r>
          </w:p>
          <w:p w14:paraId="4F70A961" w14:textId="77777777" w:rsidR="00155C62" w:rsidRPr="00BF3E96" w:rsidRDefault="00155C62" w:rsidP="00E9454D">
            <w:pPr>
              <w:contextualSpacing/>
              <w:rPr>
                <w:sz w:val="20"/>
                <w:szCs w:val="20"/>
              </w:rPr>
            </w:pPr>
          </w:p>
          <w:p w14:paraId="26DD653A" w14:textId="0599CB89" w:rsidR="00155C62" w:rsidRPr="00BF3E96" w:rsidRDefault="001F4C9A" w:rsidP="003B05BC">
            <w:pPr>
              <w:contextualSpacing/>
              <w:rPr>
                <w:sz w:val="20"/>
                <w:szCs w:val="20"/>
              </w:rPr>
            </w:pPr>
            <w:r w:rsidRPr="00BF3E96">
              <w:rPr>
                <w:sz w:val="20"/>
                <w:szCs w:val="20"/>
              </w:rPr>
              <w:t>________________________________</w:t>
            </w:r>
            <w:r w:rsidR="00155C62" w:rsidRPr="00BF3E96">
              <w:rPr>
                <w:sz w:val="20"/>
                <w:szCs w:val="20"/>
                <w:lang w:val="de-DE"/>
              </w:rPr>
              <w:br/>
              <w:t xml:space="preserve">                    (</w:t>
            </w:r>
            <w:r w:rsidR="00155C62" w:rsidRPr="00BF3E96">
              <w:rPr>
                <w:sz w:val="20"/>
                <w:szCs w:val="20"/>
              </w:rPr>
              <w:t>д</w:t>
            </w:r>
            <w:r w:rsidR="00155C62" w:rsidRPr="00BF3E96">
              <w:rPr>
                <w:i/>
                <w:sz w:val="20"/>
                <w:szCs w:val="20"/>
              </w:rPr>
              <w:t>олжность, Ф.И.О)</w:t>
            </w:r>
          </w:p>
          <w:p w14:paraId="16811CF8" w14:textId="77777777" w:rsidR="00155C62" w:rsidRPr="00BF3E96" w:rsidRDefault="00155C62" w:rsidP="00E9454D">
            <w:pPr>
              <w:contextualSpacing/>
              <w:rPr>
                <w:sz w:val="20"/>
                <w:szCs w:val="20"/>
              </w:rPr>
            </w:pPr>
            <w:r w:rsidRPr="00BF3E96">
              <w:rPr>
                <w:sz w:val="20"/>
                <w:szCs w:val="20"/>
              </w:rPr>
              <w:t>Тел</w:t>
            </w:r>
            <w:r w:rsidRPr="00BF3E96">
              <w:rPr>
                <w:sz w:val="20"/>
                <w:szCs w:val="20"/>
                <w:lang w:val="de-DE"/>
              </w:rPr>
              <w:t>.</w:t>
            </w:r>
          </w:p>
          <w:p w14:paraId="724100BA" w14:textId="77777777" w:rsidR="00155C62" w:rsidRPr="00BF3E96" w:rsidRDefault="00155C62" w:rsidP="00E9454D">
            <w:pPr>
              <w:contextualSpacing/>
              <w:rPr>
                <w:sz w:val="20"/>
                <w:szCs w:val="20"/>
              </w:rPr>
            </w:pPr>
            <w:r w:rsidRPr="00BF3E96">
              <w:rPr>
                <w:sz w:val="20"/>
                <w:szCs w:val="20"/>
                <w:lang w:val="de-DE"/>
              </w:rPr>
              <w:t>E-mail:</w:t>
            </w:r>
            <w:r w:rsidRPr="00BF3E96">
              <w:rPr>
                <w:sz w:val="20"/>
                <w:szCs w:val="20"/>
              </w:rPr>
              <w:t xml:space="preserve"> </w:t>
            </w:r>
          </w:p>
          <w:p w14:paraId="42C5C6F9" w14:textId="77777777" w:rsidR="00155C62" w:rsidRPr="00BF3E96" w:rsidRDefault="00155C62" w:rsidP="00E9454D">
            <w:pPr>
              <w:ind w:firstLine="567"/>
              <w:contextualSpacing/>
              <w:rPr>
                <w:sz w:val="20"/>
                <w:szCs w:val="20"/>
              </w:rPr>
            </w:pPr>
          </w:p>
        </w:tc>
        <w:tc>
          <w:tcPr>
            <w:tcW w:w="4612" w:type="dxa"/>
          </w:tcPr>
          <w:p w14:paraId="386F0B69" w14:textId="77777777" w:rsidR="00155C62" w:rsidRPr="00BF3E96" w:rsidRDefault="00155C62" w:rsidP="00E9454D">
            <w:pPr>
              <w:contextualSpacing/>
              <w:rPr>
                <w:sz w:val="20"/>
                <w:szCs w:val="20"/>
              </w:rPr>
            </w:pPr>
            <w:r w:rsidRPr="00BF3E96">
              <w:rPr>
                <w:sz w:val="20"/>
                <w:szCs w:val="20"/>
              </w:rPr>
              <w:t>Контактное лицо по претензионной работе:</w:t>
            </w:r>
          </w:p>
          <w:p w14:paraId="17158387" w14:textId="77777777" w:rsidR="00155C62" w:rsidRPr="00BF3E96" w:rsidRDefault="00155C62" w:rsidP="00E9454D">
            <w:pPr>
              <w:contextualSpacing/>
              <w:rPr>
                <w:sz w:val="20"/>
                <w:szCs w:val="20"/>
              </w:rPr>
            </w:pPr>
          </w:p>
          <w:p w14:paraId="2F63975A" w14:textId="77777777" w:rsidR="004020DE" w:rsidRPr="00BF3E96" w:rsidRDefault="004020DE" w:rsidP="004020DE">
            <w:pPr>
              <w:contextualSpacing/>
              <w:rPr>
                <w:sz w:val="20"/>
                <w:szCs w:val="20"/>
              </w:rPr>
            </w:pPr>
            <w:r w:rsidRPr="00BF3E96">
              <w:rPr>
                <w:sz w:val="20"/>
                <w:szCs w:val="20"/>
                <w:lang w:val="de-DE"/>
              </w:rPr>
              <w:t xml:space="preserve">                    (</w:t>
            </w:r>
            <w:r w:rsidRPr="00BF3E96">
              <w:rPr>
                <w:sz w:val="20"/>
                <w:szCs w:val="20"/>
              </w:rPr>
              <w:t>д</w:t>
            </w:r>
            <w:r w:rsidRPr="00BF3E96">
              <w:rPr>
                <w:i/>
                <w:sz w:val="20"/>
                <w:szCs w:val="20"/>
              </w:rPr>
              <w:t>олжность, Ф.И.О)</w:t>
            </w:r>
          </w:p>
          <w:p w14:paraId="1AB23236" w14:textId="77777777" w:rsidR="004020DE" w:rsidRPr="004020DE" w:rsidRDefault="004020DE" w:rsidP="004020DE">
            <w:pPr>
              <w:contextualSpacing/>
              <w:rPr>
                <w:sz w:val="20"/>
                <w:szCs w:val="20"/>
              </w:rPr>
            </w:pPr>
            <w:r w:rsidRPr="00BF3E96">
              <w:rPr>
                <w:sz w:val="20"/>
                <w:szCs w:val="20"/>
              </w:rPr>
              <w:t>Тел</w:t>
            </w:r>
            <w:r w:rsidRPr="00BF3E96">
              <w:rPr>
                <w:sz w:val="20"/>
                <w:szCs w:val="20"/>
                <w:lang w:val="de-DE"/>
              </w:rPr>
              <w:t xml:space="preserve">. </w:t>
            </w:r>
            <w:r w:rsidRPr="004020DE">
              <w:rPr>
                <w:sz w:val="20"/>
                <w:szCs w:val="20"/>
                <w:lang w:val="de-DE"/>
              </w:rPr>
              <w:t>+</w:t>
            </w:r>
          </w:p>
          <w:p w14:paraId="413D0547" w14:textId="77777777" w:rsidR="00155C62" w:rsidRPr="00BF3E96" w:rsidRDefault="004020DE" w:rsidP="00CF4F14">
            <w:pPr>
              <w:contextualSpacing/>
              <w:rPr>
                <w:sz w:val="20"/>
                <w:szCs w:val="20"/>
                <w:lang w:val="en-US"/>
              </w:rPr>
            </w:pPr>
            <w:r w:rsidRPr="00BF3E96">
              <w:rPr>
                <w:sz w:val="20"/>
                <w:szCs w:val="20"/>
                <w:lang w:val="de-DE"/>
              </w:rPr>
              <w:t xml:space="preserve">E-mail: </w:t>
            </w:r>
            <w:r w:rsidRPr="00BF3E96">
              <w:rPr>
                <w:sz w:val="20"/>
                <w:szCs w:val="20"/>
                <w:lang w:val="en-US"/>
              </w:rPr>
              <w:t xml:space="preserve"> </w:t>
            </w:r>
          </w:p>
        </w:tc>
      </w:tr>
      <w:tr w:rsidR="00155C62" w:rsidRPr="00BF3E96" w14:paraId="3055AA17" w14:textId="77777777" w:rsidTr="000E7063">
        <w:tc>
          <w:tcPr>
            <w:tcW w:w="4928" w:type="dxa"/>
          </w:tcPr>
          <w:p w14:paraId="6FF50D19" w14:textId="77777777" w:rsidR="00155C62" w:rsidRPr="00BF3E96" w:rsidRDefault="00155C62" w:rsidP="00E9454D">
            <w:pPr>
              <w:contextualSpacing/>
              <w:rPr>
                <w:sz w:val="20"/>
                <w:szCs w:val="20"/>
              </w:rPr>
            </w:pPr>
            <w:r w:rsidRPr="00BF3E96">
              <w:rPr>
                <w:sz w:val="20"/>
                <w:szCs w:val="20"/>
              </w:rPr>
              <w:t>Контактное лицо по технической поддержке:</w:t>
            </w:r>
          </w:p>
          <w:p w14:paraId="270470DE" w14:textId="77777777" w:rsidR="00155C62" w:rsidRPr="00BF3E96" w:rsidRDefault="00155C62" w:rsidP="00E9454D">
            <w:pPr>
              <w:contextualSpacing/>
              <w:rPr>
                <w:sz w:val="20"/>
                <w:szCs w:val="20"/>
              </w:rPr>
            </w:pPr>
          </w:p>
          <w:p w14:paraId="706AC6FE" w14:textId="77777777" w:rsidR="00155C62" w:rsidRPr="00BF3E96" w:rsidRDefault="001F4C9A" w:rsidP="00E9454D">
            <w:pPr>
              <w:contextualSpacing/>
              <w:rPr>
                <w:sz w:val="20"/>
                <w:szCs w:val="20"/>
              </w:rPr>
            </w:pPr>
            <w:r w:rsidRPr="00BF3E96">
              <w:rPr>
                <w:sz w:val="20"/>
                <w:szCs w:val="20"/>
              </w:rPr>
              <w:t>________________________________</w:t>
            </w:r>
            <w:r w:rsidR="00155C62" w:rsidRPr="00BF3E96">
              <w:rPr>
                <w:sz w:val="20"/>
                <w:szCs w:val="20"/>
                <w:lang w:val="de-DE"/>
              </w:rPr>
              <w:br/>
              <w:t xml:space="preserve">                    (</w:t>
            </w:r>
            <w:r w:rsidR="00155C62" w:rsidRPr="00BF3E96">
              <w:rPr>
                <w:sz w:val="20"/>
                <w:szCs w:val="20"/>
              </w:rPr>
              <w:t>д</w:t>
            </w:r>
            <w:r w:rsidR="00155C62" w:rsidRPr="00BF3E96">
              <w:rPr>
                <w:i/>
                <w:sz w:val="20"/>
                <w:szCs w:val="20"/>
              </w:rPr>
              <w:t>олжность, Ф.И.О)</w:t>
            </w:r>
          </w:p>
          <w:p w14:paraId="4B60F004" w14:textId="77777777" w:rsidR="00155C62" w:rsidRPr="00BF3E96" w:rsidRDefault="00155C62" w:rsidP="00E9454D">
            <w:pPr>
              <w:ind w:firstLine="567"/>
              <w:contextualSpacing/>
              <w:rPr>
                <w:sz w:val="20"/>
                <w:szCs w:val="20"/>
              </w:rPr>
            </w:pPr>
          </w:p>
          <w:p w14:paraId="60E4991A" w14:textId="77777777" w:rsidR="00155C62" w:rsidRPr="00BF3E96" w:rsidRDefault="00155C62" w:rsidP="00E9454D">
            <w:pPr>
              <w:contextualSpacing/>
              <w:rPr>
                <w:sz w:val="20"/>
                <w:szCs w:val="20"/>
              </w:rPr>
            </w:pPr>
            <w:r w:rsidRPr="00BF3E96">
              <w:rPr>
                <w:sz w:val="20"/>
                <w:szCs w:val="20"/>
              </w:rPr>
              <w:t>Тел</w:t>
            </w:r>
            <w:r w:rsidRPr="00BF3E96">
              <w:rPr>
                <w:sz w:val="20"/>
                <w:szCs w:val="20"/>
                <w:lang w:val="de-DE"/>
              </w:rPr>
              <w:t xml:space="preserve">. </w:t>
            </w:r>
          </w:p>
          <w:p w14:paraId="6C73E0A1" w14:textId="0A0E2EBB" w:rsidR="00155C62" w:rsidRPr="00BF3E96" w:rsidRDefault="00155C62" w:rsidP="003B05BC">
            <w:pPr>
              <w:contextualSpacing/>
              <w:rPr>
                <w:sz w:val="20"/>
                <w:szCs w:val="20"/>
                <w:lang w:val="en-US"/>
              </w:rPr>
            </w:pPr>
            <w:r w:rsidRPr="00BF3E96">
              <w:rPr>
                <w:sz w:val="20"/>
                <w:szCs w:val="20"/>
                <w:lang w:val="de-DE"/>
              </w:rPr>
              <w:t xml:space="preserve">E-mail: </w:t>
            </w:r>
          </w:p>
        </w:tc>
        <w:tc>
          <w:tcPr>
            <w:tcW w:w="4612" w:type="dxa"/>
          </w:tcPr>
          <w:p w14:paraId="347D687D" w14:textId="77777777" w:rsidR="00155C62" w:rsidRPr="00BF3E96" w:rsidRDefault="00155C62" w:rsidP="00E9454D">
            <w:pPr>
              <w:contextualSpacing/>
              <w:rPr>
                <w:sz w:val="20"/>
                <w:szCs w:val="20"/>
              </w:rPr>
            </w:pPr>
            <w:r w:rsidRPr="00BF3E96">
              <w:rPr>
                <w:sz w:val="20"/>
                <w:szCs w:val="20"/>
              </w:rPr>
              <w:t>Контактное лицо по технической поддержке:</w:t>
            </w:r>
          </w:p>
          <w:p w14:paraId="4A1E61BF" w14:textId="77777777" w:rsidR="00155C62" w:rsidRPr="00BF3E96" w:rsidRDefault="00155C62" w:rsidP="00E9454D">
            <w:pPr>
              <w:contextualSpacing/>
              <w:rPr>
                <w:sz w:val="20"/>
                <w:szCs w:val="20"/>
              </w:rPr>
            </w:pPr>
          </w:p>
          <w:p w14:paraId="0A98AA2A" w14:textId="77777777" w:rsidR="004020DE" w:rsidRPr="00BF3E96" w:rsidRDefault="004020DE" w:rsidP="004020DE">
            <w:pPr>
              <w:contextualSpacing/>
              <w:rPr>
                <w:sz w:val="20"/>
                <w:szCs w:val="20"/>
              </w:rPr>
            </w:pPr>
            <w:r w:rsidRPr="00BF3E96">
              <w:rPr>
                <w:sz w:val="20"/>
                <w:szCs w:val="20"/>
                <w:lang w:val="de-DE"/>
              </w:rPr>
              <w:t xml:space="preserve">                    (</w:t>
            </w:r>
            <w:r w:rsidRPr="00BF3E96">
              <w:rPr>
                <w:sz w:val="20"/>
                <w:szCs w:val="20"/>
              </w:rPr>
              <w:t>д</w:t>
            </w:r>
            <w:r w:rsidRPr="00BF3E96">
              <w:rPr>
                <w:i/>
                <w:sz w:val="20"/>
                <w:szCs w:val="20"/>
              </w:rPr>
              <w:t>олжность, Ф.И.О)</w:t>
            </w:r>
          </w:p>
          <w:p w14:paraId="1DC4D591" w14:textId="77777777" w:rsidR="00CF4F14" w:rsidRDefault="004020DE" w:rsidP="00CF4F14">
            <w:pPr>
              <w:contextualSpacing/>
              <w:rPr>
                <w:sz w:val="20"/>
                <w:szCs w:val="20"/>
                <w:lang w:val="de-DE"/>
              </w:rPr>
            </w:pPr>
            <w:r w:rsidRPr="00BF3E96">
              <w:rPr>
                <w:sz w:val="20"/>
                <w:szCs w:val="20"/>
              </w:rPr>
              <w:t>Тел</w:t>
            </w:r>
            <w:r w:rsidRPr="00BF3E96">
              <w:rPr>
                <w:sz w:val="20"/>
                <w:szCs w:val="20"/>
                <w:lang w:val="de-DE"/>
              </w:rPr>
              <w:t xml:space="preserve">. </w:t>
            </w:r>
          </w:p>
          <w:p w14:paraId="2341DA05" w14:textId="77777777" w:rsidR="00155C62" w:rsidRPr="00BF3E96" w:rsidRDefault="004020DE" w:rsidP="00CF4F14">
            <w:pPr>
              <w:contextualSpacing/>
              <w:rPr>
                <w:sz w:val="20"/>
                <w:szCs w:val="20"/>
                <w:lang w:val="en-US"/>
              </w:rPr>
            </w:pPr>
            <w:r w:rsidRPr="00BF3E96">
              <w:rPr>
                <w:sz w:val="20"/>
                <w:szCs w:val="20"/>
                <w:lang w:val="de-DE"/>
              </w:rPr>
              <w:t xml:space="preserve">-mail: </w:t>
            </w:r>
            <w:r w:rsidRPr="00BF3E96">
              <w:rPr>
                <w:sz w:val="20"/>
                <w:szCs w:val="20"/>
                <w:lang w:val="en-US"/>
              </w:rPr>
              <w:t xml:space="preserve"> </w:t>
            </w:r>
          </w:p>
        </w:tc>
      </w:tr>
      <w:tr w:rsidR="00155C62" w:rsidRPr="00CF4F14" w14:paraId="1592EB17" w14:textId="77777777" w:rsidTr="000E7063">
        <w:tc>
          <w:tcPr>
            <w:tcW w:w="4928" w:type="dxa"/>
          </w:tcPr>
          <w:p w14:paraId="616AF7A4" w14:textId="77777777" w:rsidR="00155C62" w:rsidRPr="00BF3E96" w:rsidRDefault="00155C62" w:rsidP="00E9454D">
            <w:pPr>
              <w:contextualSpacing/>
              <w:rPr>
                <w:sz w:val="20"/>
                <w:szCs w:val="20"/>
              </w:rPr>
            </w:pPr>
            <w:r w:rsidRPr="00BF3E96">
              <w:rPr>
                <w:sz w:val="20"/>
                <w:szCs w:val="20"/>
              </w:rPr>
              <w:t>Контактное лицо по финансам:</w:t>
            </w:r>
          </w:p>
          <w:p w14:paraId="5FAB2CC3" w14:textId="77777777" w:rsidR="00155C62" w:rsidRPr="00BF3E96" w:rsidRDefault="001F4C9A" w:rsidP="00E9454D">
            <w:pPr>
              <w:contextualSpacing/>
              <w:rPr>
                <w:sz w:val="20"/>
                <w:szCs w:val="20"/>
              </w:rPr>
            </w:pPr>
            <w:r w:rsidRPr="00BF3E96">
              <w:rPr>
                <w:sz w:val="20"/>
                <w:szCs w:val="20"/>
              </w:rPr>
              <w:t>______________________________</w:t>
            </w:r>
            <w:r w:rsidR="00155C62" w:rsidRPr="00BF3E96">
              <w:rPr>
                <w:sz w:val="20"/>
                <w:szCs w:val="20"/>
                <w:lang w:val="de-DE"/>
              </w:rPr>
              <w:br/>
              <w:t xml:space="preserve">                    (</w:t>
            </w:r>
            <w:r w:rsidR="00155C62" w:rsidRPr="00BF3E96">
              <w:rPr>
                <w:sz w:val="20"/>
                <w:szCs w:val="20"/>
              </w:rPr>
              <w:t>д</w:t>
            </w:r>
            <w:r w:rsidR="00155C62" w:rsidRPr="00BF3E96">
              <w:rPr>
                <w:i/>
                <w:sz w:val="20"/>
                <w:szCs w:val="20"/>
              </w:rPr>
              <w:t>олжность, Ф.И.О)</w:t>
            </w:r>
          </w:p>
          <w:p w14:paraId="44E11B0B" w14:textId="77777777" w:rsidR="0089087E" w:rsidRPr="00BF3E96" w:rsidRDefault="0089087E" w:rsidP="00E9454D">
            <w:pPr>
              <w:contextualSpacing/>
              <w:rPr>
                <w:sz w:val="20"/>
                <w:szCs w:val="20"/>
              </w:rPr>
            </w:pPr>
            <w:r w:rsidRPr="00BF3E96">
              <w:rPr>
                <w:sz w:val="20"/>
                <w:szCs w:val="20"/>
                <w:lang w:val="de-DE"/>
              </w:rPr>
              <w:t xml:space="preserve">         (</w:t>
            </w:r>
            <w:r w:rsidRPr="00BF3E96">
              <w:rPr>
                <w:sz w:val="20"/>
                <w:szCs w:val="20"/>
              </w:rPr>
              <w:t>д</w:t>
            </w:r>
            <w:r w:rsidRPr="00BF3E96">
              <w:rPr>
                <w:i/>
                <w:sz w:val="20"/>
                <w:szCs w:val="20"/>
              </w:rPr>
              <w:t>олжность, Ф.И.О)</w:t>
            </w:r>
          </w:p>
          <w:p w14:paraId="0AD7458C" w14:textId="77777777" w:rsidR="00155C62" w:rsidRPr="00BF3E96" w:rsidRDefault="00155C62" w:rsidP="00E9454D">
            <w:pPr>
              <w:ind w:firstLine="567"/>
              <w:contextualSpacing/>
              <w:rPr>
                <w:sz w:val="20"/>
                <w:szCs w:val="20"/>
              </w:rPr>
            </w:pPr>
          </w:p>
          <w:p w14:paraId="7F93C972" w14:textId="77777777" w:rsidR="00155C62" w:rsidRPr="00BF3E96" w:rsidRDefault="00155C62" w:rsidP="00E9454D">
            <w:pPr>
              <w:contextualSpacing/>
              <w:rPr>
                <w:sz w:val="20"/>
                <w:szCs w:val="20"/>
              </w:rPr>
            </w:pPr>
            <w:r w:rsidRPr="00BF3E96">
              <w:rPr>
                <w:sz w:val="20"/>
                <w:szCs w:val="20"/>
              </w:rPr>
              <w:t>Тел</w:t>
            </w:r>
            <w:r w:rsidRPr="00BF3E96">
              <w:rPr>
                <w:sz w:val="20"/>
                <w:szCs w:val="20"/>
                <w:lang w:val="de-DE"/>
              </w:rPr>
              <w:t xml:space="preserve">. </w:t>
            </w:r>
          </w:p>
          <w:p w14:paraId="2B641CB7" w14:textId="53F27504" w:rsidR="00155C62" w:rsidRPr="00BF3E96" w:rsidRDefault="00155C62" w:rsidP="003B05BC">
            <w:pPr>
              <w:contextualSpacing/>
              <w:rPr>
                <w:sz w:val="20"/>
                <w:szCs w:val="20"/>
                <w:lang w:val="en-US"/>
              </w:rPr>
            </w:pPr>
            <w:r w:rsidRPr="00BF3E96">
              <w:rPr>
                <w:sz w:val="20"/>
                <w:szCs w:val="20"/>
                <w:lang w:val="de-DE"/>
              </w:rPr>
              <w:t xml:space="preserve">E-mail: </w:t>
            </w:r>
            <w:r w:rsidRPr="00BF3E96">
              <w:rPr>
                <w:sz w:val="20"/>
                <w:szCs w:val="20"/>
                <w:lang w:val="en-US"/>
              </w:rPr>
              <w:t xml:space="preserve"> </w:t>
            </w:r>
          </w:p>
        </w:tc>
        <w:tc>
          <w:tcPr>
            <w:tcW w:w="4612" w:type="dxa"/>
          </w:tcPr>
          <w:p w14:paraId="3AAE5386" w14:textId="77777777" w:rsidR="00155C62" w:rsidRPr="00BF3E96" w:rsidRDefault="00155C62" w:rsidP="00E9454D">
            <w:pPr>
              <w:contextualSpacing/>
              <w:rPr>
                <w:sz w:val="20"/>
                <w:szCs w:val="20"/>
              </w:rPr>
            </w:pPr>
            <w:r w:rsidRPr="00BF3E96">
              <w:rPr>
                <w:sz w:val="20"/>
                <w:szCs w:val="20"/>
              </w:rPr>
              <w:t>Контактное лицо по финансам:</w:t>
            </w:r>
          </w:p>
          <w:p w14:paraId="4CC71A9D" w14:textId="77777777" w:rsidR="00155C62" w:rsidRPr="00BF3E96" w:rsidRDefault="00155C62" w:rsidP="00E9454D">
            <w:pPr>
              <w:ind w:firstLine="567"/>
              <w:contextualSpacing/>
              <w:rPr>
                <w:sz w:val="20"/>
                <w:szCs w:val="20"/>
              </w:rPr>
            </w:pPr>
          </w:p>
          <w:p w14:paraId="0D54D833" w14:textId="77777777" w:rsidR="004020DE" w:rsidRPr="00BF3E96" w:rsidRDefault="004020DE" w:rsidP="004020DE">
            <w:pPr>
              <w:contextualSpacing/>
              <w:rPr>
                <w:sz w:val="20"/>
                <w:szCs w:val="20"/>
              </w:rPr>
            </w:pPr>
            <w:r w:rsidRPr="00BF3E96">
              <w:rPr>
                <w:sz w:val="20"/>
                <w:szCs w:val="20"/>
                <w:lang w:val="de-DE"/>
              </w:rPr>
              <w:t xml:space="preserve">                    (</w:t>
            </w:r>
            <w:r w:rsidRPr="00BF3E96">
              <w:rPr>
                <w:sz w:val="20"/>
                <w:szCs w:val="20"/>
              </w:rPr>
              <w:t>д</w:t>
            </w:r>
            <w:r w:rsidRPr="00BF3E96">
              <w:rPr>
                <w:i/>
                <w:sz w:val="20"/>
                <w:szCs w:val="20"/>
              </w:rPr>
              <w:t>олжность, Ф.И.О)</w:t>
            </w:r>
          </w:p>
          <w:p w14:paraId="0AF6C3DE" w14:textId="77777777" w:rsidR="004020DE" w:rsidRPr="004020DE" w:rsidRDefault="004020DE" w:rsidP="004020DE">
            <w:pPr>
              <w:contextualSpacing/>
              <w:rPr>
                <w:sz w:val="20"/>
                <w:szCs w:val="20"/>
              </w:rPr>
            </w:pPr>
            <w:r w:rsidRPr="00BF3E96">
              <w:rPr>
                <w:sz w:val="20"/>
                <w:szCs w:val="20"/>
              </w:rPr>
              <w:t>Тел</w:t>
            </w:r>
            <w:r w:rsidRPr="00BF3E96">
              <w:rPr>
                <w:sz w:val="20"/>
                <w:szCs w:val="20"/>
                <w:lang w:val="de-DE"/>
              </w:rPr>
              <w:t xml:space="preserve">. </w:t>
            </w:r>
            <w:r w:rsidRPr="004020DE">
              <w:rPr>
                <w:sz w:val="20"/>
                <w:szCs w:val="20"/>
                <w:lang w:val="de-DE"/>
              </w:rPr>
              <w:t>+</w:t>
            </w:r>
          </w:p>
          <w:p w14:paraId="37C4DCFD" w14:textId="77777777" w:rsidR="004020DE" w:rsidRPr="004020DE" w:rsidRDefault="004020DE" w:rsidP="004020DE">
            <w:pPr>
              <w:contextualSpacing/>
              <w:rPr>
                <w:sz w:val="20"/>
                <w:szCs w:val="20"/>
                <w:lang w:val="en-US"/>
              </w:rPr>
            </w:pPr>
            <w:r w:rsidRPr="00BF3E96">
              <w:rPr>
                <w:sz w:val="20"/>
                <w:szCs w:val="20"/>
                <w:lang w:val="de-DE"/>
              </w:rPr>
              <w:t xml:space="preserve">E-mail: </w:t>
            </w:r>
            <w:r w:rsidRPr="00BF3E96">
              <w:rPr>
                <w:sz w:val="20"/>
                <w:szCs w:val="20"/>
                <w:lang w:val="en-US"/>
              </w:rPr>
              <w:t xml:space="preserve"> </w:t>
            </w:r>
          </w:p>
          <w:p w14:paraId="165E9860" w14:textId="77777777" w:rsidR="00155C62" w:rsidRPr="00CF4F14" w:rsidRDefault="00155C62" w:rsidP="00E9454D">
            <w:pPr>
              <w:ind w:firstLine="567"/>
              <w:contextualSpacing/>
              <w:rPr>
                <w:sz w:val="20"/>
                <w:szCs w:val="20"/>
                <w:lang w:val="en-US"/>
              </w:rPr>
            </w:pPr>
            <w:r w:rsidRPr="00CF4F14">
              <w:rPr>
                <w:sz w:val="20"/>
                <w:szCs w:val="20"/>
                <w:lang w:val="en-US"/>
              </w:rPr>
              <w:t xml:space="preserve"> </w:t>
            </w:r>
          </w:p>
          <w:p w14:paraId="460852C5" w14:textId="77777777" w:rsidR="00155C62" w:rsidRPr="00CF4F14" w:rsidRDefault="00155C62" w:rsidP="00E9454D">
            <w:pPr>
              <w:ind w:firstLine="567"/>
              <w:contextualSpacing/>
              <w:rPr>
                <w:sz w:val="20"/>
                <w:szCs w:val="20"/>
                <w:lang w:val="en-US"/>
              </w:rPr>
            </w:pPr>
          </w:p>
          <w:p w14:paraId="485C3CBD" w14:textId="77777777" w:rsidR="00155C62" w:rsidRPr="00CF4F14" w:rsidRDefault="00155C62" w:rsidP="00E9454D">
            <w:pPr>
              <w:contextualSpacing/>
              <w:rPr>
                <w:sz w:val="20"/>
                <w:szCs w:val="20"/>
                <w:lang w:val="en-US"/>
              </w:rPr>
            </w:pPr>
          </w:p>
        </w:tc>
      </w:tr>
    </w:tbl>
    <w:p w14:paraId="40518F52" w14:textId="77777777" w:rsidR="00503F9B" w:rsidRPr="00BF3E96" w:rsidRDefault="00D55C2F" w:rsidP="00D83ECA">
      <w:pPr>
        <w:pStyle w:val="aff4"/>
        <w:widowControl w:val="0"/>
        <w:numPr>
          <w:ilvl w:val="0"/>
          <w:numId w:val="80"/>
        </w:numPr>
        <w:tabs>
          <w:tab w:val="left" w:pos="2410"/>
        </w:tabs>
        <w:jc w:val="center"/>
        <w:rPr>
          <w:b/>
          <w:color w:val="000000" w:themeColor="text1"/>
          <w:sz w:val="20"/>
          <w:szCs w:val="20"/>
        </w:rPr>
      </w:pPr>
      <w:r w:rsidRPr="00BF3E96">
        <w:rPr>
          <w:b/>
          <w:color w:val="000000" w:themeColor="text1"/>
          <w:sz w:val="20"/>
          <w:szCs w:val="20"/>
        </w:rPr>
        <w:t xml:space="preserve">ЮРИДИЧЕСКИЕ </w:t>
      </w:r>
      <w:r w:rsidR="00924E4C" w:rsidRPr="00BF3E96">
        <w:rPr>
          <w:b/>
          <w:color w:val="000000" w:themeColor="text1"/>
          <w:sz w:val="20"/>
          <w:szCs w:val="20"/>
        </w:rPr>
        <w:t>РЕКВИЗИТЫ</w:t>
      </w:r>
      <w:r w:rsidRPr="00BF3E96">
        <w:rPr>
          <w:b/>
          <w:color w:val="000000" w:themeColor="text1"/>
          <w:sz w:val="20"/>
          <w:szCs w:val="20"/>
        </w:rPr>
        <w:t>, АДРЕСА И ПОДПИСИ</w:t>
      </w:r>
      <w:r w:rsidR="00924E4C" w:rsidRPr="00BF3E96">
        <w:rPr>
          <w:b/>
          <w:color w:val="000000" w:themeColor="text1"/>
          <w:sz w:val="20"/>
          <w:szCs w:val="20"/>
        </w:rPr>
        <w:t xml:space="preserve"> СТОРОН</w:t>
      </w:r>
    </w:p>
    <w:p w14:paraId="13F41EF3" w14:textId="77777777" w:rsidR="00503F9B" w:rsidRPr="00BF3E96" w:rsidRDefault="00503F9B" w:rsidP="00E9454D">
      <w:pPr>
        <w:contextualSpacing/>
        <w:rPr>
          <w:color w:val="000000"/>
          <w:sz w:val="20"/>
          <w:szCs w:val="20"/>
        </w:rPr>
      </w:pPr>
    </w:p>
    <w:tbl>
      <w:tblPr>
        <w:tblpPr w:leftFromText="181" w:rightFromText="181" w:vertAnchor="text" w:horzAnchor="margin" w:tblpY="148"/>
        <w:tblW w:w="9540" w:type="dxa"/>
        <w:tblLook w:val="0000" w:firstRow="0" w:lastRow="0" w:firstColumn="0" w:lastColumn="0" w:noHBand="0" w:noVBand="0"/>
      </w:tblPr>
      <w:tblGrid>
        <w:gridCol w:w="4928"/>
        <w:gridCol w:w="4612"/>
      </w:tblGrid>
      <w:tr w:rsidR="00503F9B" w:rsidRPr="00BF3E96" w14:paraId="3D137B8D" w14:textId="77777777" w:rsidTr="000E7063">
        <w:trPr>
          <w:trHeight w:val="473"/>
        </w:trPr>
        <w:tc>
          <w:tcPr>
            <w:tcW w:w="4928" w:type="dxa"/>
          </w:tcPr>
          <w:p w14:paraId="175401CF" w14:textId="77777777" w:rsidR="00503F9B" w:rsidRPr="00BF3E96" w:rsidRDefault="001C5D25" w:rsidP="00E9454D">
            <w:pPr>
              <w:ind w:firstLine="567"/>
              <w:contextualSpacing/>
              <w:rPr>
                <w:b/>
                <w:sz w:val="20"/>
                <w:szCs w:val="20"/>
              </w:rPr>
            </w:pPr>
            <w:r w:rsidRPr="00BF3E96">
              <w:rPr>
                <w:b/>
                <w:sz w:val="20"/>
                <w:szCs w:val="20"/>
              </w:rPr>
              <w:t>Банк</w:t>
            </w:r>
            <w:r w:rsidR="00503F9B" w:rsidRPr="00BF3E96">
              <w:rPr>
                <w:b/>
                <w:sz w:val="20"/>
                <w:szCs w:val="20"/>
              </w:rPr>
              <w:t>:</w:t>
            </w:r>
          </w:p>
        </w:tc>
        <w:tc>
          <w:tcPr>
            <w:tcW w:w="4612" w:type="dxa"/>
          </w:tcPr>
          <w:p w14:paraId="0CD61827" w14:textId="77777777" w:rsidR="00503F9B" w:rsidRDefault="001C5D25" w:rsidP="00E9454D">
            <w:pPr>
              <w:contextualSpacing/>
              <w:rPr>
                <w:b/>
                <w:sz w:val="20"/>
                <w:szCs w:val="20"/>
              </w:rPr>
            </w:pPr>
            <w:r w:rsidRPr="00BF3E96">
              <w:rPr>
                <w:b/>
                <w:sz w:val="20"/>
                <w:szCs w:val="20"/>
              </w:rPr>
              <w:t>Агрегатор</w:t>
            </w:r>
            <w:r w:rsidR="00503F9B" w:rsidRPr="00BF3E96">
              <w:rPr>
                <w:b/>
                <w:sz w:val="20"/>
                <w:szCs w:val="20"/>
              </w:rPr>
              <w:t>:</w:t>
            </w:r>
          </w:p>
          <w:p w14:paraId="0C693B41" w14:textId="77777777" w:rsidR="00C15114" w:rsidRDefault="00F448D8" w:rsidP="00E9454D">
            <w:pPr>
              <w:contextualSpacing/>
              <w:rPr>
                <w:b/>
                <w:sz w:val="20"/>
                <w:szCs w:val="20"/>
              </w:rPr>
            </w:pPr>
            <w:r>
              <w:rPr>
                <w:b/>
                <w:sz w:val="20"/>
                <w:szCs w:val="20"/>
              </w:rPr>
              <w:t>Д</w:t>
            </w:r>
            <w:r w:rsidR="00C15114">
              <w:rPr>
                <w:b/>
                <w:sz w:val="20"/>
                <w:szCs w:val="20"/>
              </w:rPr>
              <w:t>иректор</w:t>
            </w:r>
          </w:p>
          <w:p w14:paraId="3C12F119" w14:textId="28BFB8A9" w:rsidR="00C15114" w:rsidRPr="00C15114" w:rsidRDefault="003B05BC" w:rsidP="00C15114">
            <w:pPr>
              <w:contextualSpacing/>
              <w:rPr>
                <w:sz w:val="20"/>
                <w:szCs w:val="20"/>
              </w:rPr>
            </w:pPr>
            <w:r>
              <w:rPr>
                <w:sz w:val="20"/>
                <w:szCs w:val="20"/>
              </w:rPr>
              <w:t>ТОО «</w:t>
            </w:r>
            <w:r w:rsidR="00C15114" w:rsidRPr="00C15114">
              <w:rPr>
                <w:sz w:val="20"/>
                <w:szCs w:val="20"/>
              </w:rPr>
              <w:t>»</w:t>
            </w:r>
          </w:p>
          <w:p w14:paraId="3DB826AC" w14:textId="1AB02602" w:rsidR="00C15114" w:rsidRPr="00C15114" w:rsidRDefault="00C15114" w:rsidP="00C15114">
            <w:pPr>
              <w:contextualSpacing/>
              <w:rPr>
                <w:sz w:val="20"/>
                <w:szCs w:val="20"/>
              </w:rPr>
            </w:pPr>
            <w:r w:rsidRPr="00C15114">
              <w:rPr>
                <w:sz w:val="20"/>
                <w:szCs w:val="20"/>
              </w:rPr>
              <w:t xml:space="preserve">Адрес: </w:t>
            </w:r>
          </w:p>
          <w:p w14:paraId="5CB05F1D" w14:textId="388A2F49" w:rsidR="00C15114" w:rsidRPr="0099782E" w:rsidRDefault="00C15114" w:rsidP="00C15114">
            <w:pPr>
              <w:contextualSpacing/>
              <w:rPr>
                <w:sz w:val="20"/>
                <w:szCs w:val="20"/>
              </w:rPr>
            </w:pPr>
            <w:r w:rsidRPr="00C15114">
              <w:rPr>
                <w:sz w:val="20"/>
                <w:szCs w:val="20"/>
              </w:rPr>
              <w:t>БИН</w:t>
            </w:r>
            <w:r w:rsidRPr="0099782E">
              <w:rPr>
                <w:sz w:val="20"/>
                <w:szCs w:val="20"/>
              </w:rPr>
              <w:t xml:space="preserve">: </w:t>
            </w:r>
          </w:p>
          <w:p w14:paraId="753DB213" w14:textId="0BE47F42" w:rsidR="00C15114" w:rsidRPr="00C15114" w:rsidRDefault="00C15114" w:rsidP="00C15114">
            <w:pPr>
              <w:contextualSpacing/>
              <w:rPr>
                <w:sz w:val="20"/>
                <w:szCs w:val="20"/>
                <w:lang w:val="en-US"/>
              </w:rPr>
            </w:pPr>
            <w:r w:rsidRPr="00C15114">
              <w:rPr>
                <w:sz w:val="20"/>
                <w:szCs w:val="20"/>
                <w:lang w:val="en-US"/>
              </w:rPr>
              <w:t xml:space="preserve">e-mail: </w:t>
            </w:r>
          </w:p>
          <w:p w14:paraId="5AE57B3C" w14:textId="6BFA0372" w:rsidR="00C15114" w:rsidRPr="00C15114" w:rsidRDefault="00C15114" w:rsidP="00C15114">
            <w:pPr>
              <w:contextualSpacing/>
              <w:rPr>
                <w:sz w:val="20"/>
                <w:szCs w:val="20"/>
                <w:lang w:val="en-US"/>
              </w:rPr>
            </w:pPr>
            <w:r w:rsidRPr="00C15114">
              <w:rPr>
                <w:sz w:val="20"/>
                <w:szCs w:val="20"/>
              </w:rPr>
              <w:t>Тел</w:t>
            </w:r>
            <w:r w:rsidR="003B05BC">
              <w:rPr>
                <w:sz w:val="20"/>
                <w:szCs w:val="20"/>
                <w:lang w:val="en-US"/>
              </w:rPr>
              <w:t xml:space="preserve">.: </w:t>
            </w:r>
          </w:p>
          <w:p w14:paraId="30B5A236" w14:textId="5B05B03B" w:rsidR="00C15114" w:rsidRPr="00C15114" w:rsidRDefault="00C15114" w:rsidP="00C15114">
            <w:pPr>
              <w:contextualSpacing/>
              <w:rPr>
                <w:sz w:val="20"/>
                <w:szCs w:val="20"/>
                <w:lang w:val="en-US"/>
              </w:rPr>
            </w:pPr>
            <w:r w:rsidRPr="00C15114">
              <w:rPr>
                <w:sz w:val="20"/>
                <w:szCs w:val="20"/>
              </w:rPr>
              <w:t>Банк</w:t>
            </w:r>
            <w:r w:rsidRPr="00C15114">
              <w:rPr>
                <w:sz w:val="20"/>
                <w:szCs w:val="20"/>
                <w:lang w:val="en-US"/>
              </w:rPr>
              <w:t xml:space="preserve">: </w:t>
            </w:r>
          </w:p>
          <w:p w14:paraId="431CBD4B" w14:textId="5B5207B2" w:rsidR="00C15114" w:rsidRPr="00C15114" w:rsidRDefault="00C15114" w:rsidP="00C15114">
            <w:pPr>
              <w:contextualSpacing/>
              <w:rPr>
                <w:sz w:val="20"/>
                <w:szCs w:val="20"/>
                <w:lang w:val="en-US"/>
              </w:rPr>
            </w:pPr>
            <w:r w:rsidRPr="00C15114">
              <w:rPr>
                <w:sz w:val="20"/>
                <w:szCs w:val="20"/>
                <w:lang w:val="en-US"/>
              </w:rPr>
              <w:t xml:space="preserve">SWIFT: </w:t>
            </w:r>
          </w:p>
          <w:p w14:paraId="62C86690" w14:textId="01110F8F" w:rsidR="004E1819" w:rsidRPr="003B05BC" w:rsidRDefault="00C15114" w:rsidP="003B05BC">
            <w:pPr>
              <w:contextualSpacing/>
              <w:rPr>
                <w:sz w:val="20"/>
                <w:szCs w:val="20"/>
              </w:rPr>
            </w:pPr>
            <w:r w:rsidRPr="00C15114">
              <w:rPr>
                <w:sz w:val="20"/>
                <w:szCs w:val="20"/>
              </w:rPr>
              <w:t xml:space="preserve">IBAN: </w:t>
            </w:r>
          </w:p>
        </w:tc>
      </w:tr>
      <w:tr w:rsidR="00503F9B" w:rsidRPr="00BF3E96" w14:paraId="4C7E1492" w14:textId="77777777" w:rsidTr="000E7063">
        <w:tc>
          <w:tcPr>
            <w:tcW w:w="4928" w:type="dxa"/>
          </w:tcPr>
          <w:p w14:paraId="2F77B6E0" w14:textId="77777777" w:rsidR="002E7AEF" w:rsidRPr="00BF3E96" w:rsidRDefault="002E7AEF" w:rsidP="002E7AEF">
            <w:pPr>
              <w:shd w:val="clear" w:color="auto" w:fill="FFFFFF"/>
              <w:contextualSpacing/>
              <w:jc w:val="both"/>
              <w:rPr>
                <w:b/>
                <w:color w:val="000000"/>
                <w:sz w:val="20"/>
                <w:szCs w:val="20"/>
              </w:rPr>
            </w:pPr>
          </w:p>
          <w:p w14:paraId="1EAF835F" w14:textId="77777777" w:rsidR="00192772" w:rsidRPr="00BF3E96" w:rsidRDefault="00192772" w:rsidP="00E9454D">
            <w:pPr>
              <w:tabs>
                <w:tab w:val="center" w:pos="4153"/>
                <w:tab w:val="right" w:pos="8306"/>
              </w:tabs>
              <w:contextualSpacing/>
              <w:rPr>
                <w:b/>
                <w:sz w:val="20"/>
                <w:szCs w:val="20"/>
              </w:rPr>
            </w:pPr>
          </w:p>
          <w:p w14:paraId="4E4F9EBD" w14:textId="77777777" w:rsidR="00192772" w:rsidRPr="00BF3E96" w:rsidRDefault="00192772" w:rsidP="00E9454D">
            <w:pPr>
              <w:tabs>
                <w:tab w:val="center" w:pos="4153"/>
                <w:tab w:val="right" w:pos="8306"/>
              </w:tabs>
              <w:contextualSpacing/>
              <w:rPr>
                <w:b/>
                <w:sz w:val="20"/>
                <w:szCs w:val="20"/>
              </w:rPr>
            </w:pPr>
          </w:p>
          <w:p w14:paraId="5F89A096" w14:textId="77777777" w:rsidR="001C5D25" w:rsidRPr="00BF3E96" w:rsidRDefault="001C5D25" w:rsidP="00E9454D">
            <w:pPr>
              <w:ind w:right="165"/>
              <w:contextualSpacing/>
              <w:jc w:val="both"/>
              <w:rPr>
                <w:bCs/>
                <w:sz w:val="20"/>
                <w:szCs w:val="20"/>
              </w:rPr>
            </w:pPr>
            <w:r w:rsidRPr="00BF3E96">
              <w:rPr>
                <w:bCs/>
                <w:sz w:val="20"/>
                <w:szCs w:val="20"/>
              </w:rPr>
              <w:t>______________/</w:t>
            </w:r>
            <w:r w:rsidR="002E7AEF" w:rsidRPr="00BF3E96">
              <w:rPr>
                <w:sz w:val="20"/>
                <w:szCs w:val="20"/>
              </w:rPr>
              <w:t xml:space="preserve"> </w:t>
            </w:r>
            <w:r w:rsidR="00BB5CD1" w:rsidRPr="00BF3E96">
              <w:rPr>
                <w:bCs/>
                <w:sz w:val="20"/>
                <w:szCs w:val="20"/>
              </w:rPr>
              <w:t>_______________</w:t>
            </w:r>
            <w:r w:rsidR="00D37D32" w:rsidRPr="00BF3E96">
              <w:rPr>
                <w:bCs/>
                <w:sz w:val="20"/>
                <w:szCs w:val="20"/>
              </w:rPr>
              <w:t>/</w:t>
            </w:r>
          </w:p>
          <w:p w14:paraId="3DE271DC" w14:textId="77777777" w:rsidR="008A5737" w:rsidRPr="00BF3E96" w:rsidRDefault="001C5D25" w:rsidP="00E9454D">
            <w:pPr>
              <w:contextualSpacing/>
              <w:rPr>
                <w:sz w:val="20"/>
                <w:szCs w:val="20"/>
              </w:rPr>
            </w:pPr>
            <w:r w:rsidRPr="00BF3E96">
              <w:rPr>
                <w:snapToGrid w:val="0"/>
                <w:sz w:val="20"/>
                <w:szCs w:val="20"/>
              </w:rPr>
              <w:t>м.п.</w:t>
            </w:r>
          </w:p>
          <w:p w14:paraId="3336D6D2" w14:textId="77777777" w:rsidR="00503F9B" w:rsidRPr="00BF3E96" w:rsidRDefault="00503F9B" w:rsidP="00E9454D">
            <w:pPr>
              <w:ind w:firstLine="567"/>
              <w:contextualSpacing/>
              <w:rPr>
                <w:sz w:val="20"/>
                <w:szCs w:val="20"/>
              </w:rPr>
            </w:pPr>
          </w:p>
        </w:tc>
        <w:tc>
          <w:tcPr>
            <w:tcW w:w="4612" w:type="dxa"/>
          </w:tcPr>
          <w:p w14:paraId="59DBFE38" w14:textId="77777777" w:rsidR="004A40F6" w:rsidRPr="00BF3E96" w:rsidRDefault="004A40F6" w:rsidP="00E9454D">
            <w:pPr>
              <w:contextualSpacing/>
              <w:jc w:val="both"/>
              <w:rPr>
                <w:sz w:val="20"/>
                <w:szCs w:val="20"/>
              </w:rPr>
            </w:pPr>
          </w:p>
          <w:p w14:paraId="67B49291" w14:textId="77777777" w:rsidR="004A40F6" w:rsidRPr="00BF3E96" w:rsidRDefault="004A40F6" w:rsidP="00E9454D">
            <w:pPr>
              <w:contextualSpacing/>
              <w:jc w:val="both"/>
              <w:rPr>
                <w:sz w:val="20"/>
                <w:szCs w:val="20"/>
              </w:rPr>
            </w:pPr>
          </w:p>
          <w:p w14:paraId="1567B7EB" w14:textId="77777777" w:rsidR="002E7AEF" w:rsidRPr="00BF3E96" w:rsidRDefault="002E7AEF" w:rsidP="00E9454D">
            <w:pPr>
              <w:contextualSpacing/>
              <w:jc w:val="both"/>
              <w:rPr>
                <w:sz w:val="20"/>
                <w:szCs w:val="20"/>
              </w:rPr>
            </w:pPr>
          </w:p>
          <w:p w14:paraId="470773C9" w14:textId="1EDDA242" w:rsidR="0095041E" w:rsidRPr="00C15114" w:rsidRDefault="004A2622" w:rsidP="00E9454D">
            <w:pPr>
              <w:contextualSpacing/>
              <w:jc w:val="both"/>
              <w:rPr>
                <w:sz w:val="20"/>
                <w:szCs w:val="20"/>
              </w:rPr>
            </w:pPr>
            <w:r w:rsidRPr="00BF3E96">
              <w:rPr>
                <w:sz w:val="20"/>
                <w:szCs w:val="20"/>
              </w:rPr>
              <w:t>___________________/</w:t>
            </w:r>
            <w:r w:rsidR="003B05BC">
              <w:rPr>
                <w:sz w:val="20"/>
                <w:szCs w:val="20"/>
                <w:lang w:val="en-US"/>
              </w:rPr>
              <w:t>______________</w:t>
            </w:r>
            <w:r w:rsidR="00C15114" w:rsidRPr="00C15114">
              <w:rPr>
                <w:sz w:val="20"/>
                <w:szCs w:val="20"/>
              </w:rPr>
              <w:t>/</w:t>
            </w:r>
          </w:p>
          <w:p w14:paraId="1ACC0730" w14:textId="696760BF" w:rsidR="00630810" w:rsidRPr="00BF3E96" w:rsidRDefault="0095041E" w:rsidP="00E9454D">
            <w:pPr>
              <w:contextualSpacing/>
              <w:rPr>
                <w:sz w:val="20"/>
                <w:szCs w:val="20"/>
              </w:rPr>
            </w:pPr>
            <w:r w:rsidRPr="00BF3E96">
              <w:rPr>
                <w:snapToGrid w:val="0"/>
                <w:sz w:val="20"/>
                <w:szCs w:val="20"/>
              </w:rPr>
              <w:t>м.п.</w:t>
            </w:r>
          </w:p>
          <w:p w14:paraId="203C8319" w14:textId="77777777" w:rsidR="001131DE" w:rsidRPr="00BF3E96" w:rsidRDefault="001131DE" w:rsidP="00E9454D">
            <w:pPr>
              <w:contextualSpacing/>
              <w:rPr>
                <w:sz w:val="20"/>
                <w:szCs w:val="20"/>
              </w:rPr>
            </w:pPr>
          </w:p>
        </w:tc>
      </w:tr>
    </w:tbl>
    <w:p w14:paraId="5A29B907" w14:textId="02497B8A" w:rsidR="00C15114" w:rsidRPr="00BF3E96" w:rsidRDefault="00C15114" w:rsidP="00C15114">
      <w:pPr>
        <w:widowControl w:val="0"/>
        <w:contextualSpacing/>
        <w:rPr>
          <w:b/>
          <w:color w:val="000000" w:themeColor="text1"/>
          <w:sz w:val="20"/>
          <w:szCs w:val="20"/>
        </w:rPr>
      </w:pPr>
    </w:p>
    <w:p w14:paraId="0DAC310A" w14:textId="77777777" w:rsidR="005C7F6B" w:rsidRPr="00BF3E96" w:rsidRDefault="005C7F6B" w:rsidP="005C7F6B">
      <w:pPr>
        <w:widowControl w:val="0"/>
        <w:contextualSpacing/>
        <w:jc w:val="right"/>
        <w:rPr>
          <w:b/>
          <w:color w:val="000000" w:themeColor="text1"/>
          <w:sz w:val="20"/>
          <w:szCs w:val="20"/>
        </w:rPr>
      </w:pPr>
      <w:r w:rsidRPr="00BF3E96">
        <w:rPr>
          <w:b/>
          <w:color w:val="000000" w:themeColor="text1"/>
          <w:sz w:val="20"/>
          <w:szCs w:val="20"/>
        </w:rPr>
        <w:t>Приложение №1</w:t>
      </w:r>
    </w:p>
    <w:p w14:paraId="21E20AE6" w14:textId="77777777" w:rsidR="005C7F6B" w:rsidRPr="00BF3E96" w:rsidRDefault="005C7F6B" w:rsidP="005C7F6B">
      <w:pPr>
        <w:widowControl w:val="0"/>
        <w:contextualSpacing/>
        <w:jc w:val="right"/>
        <w:rPr>
          <w:b/>
          <w:sz w:val="20"/>
          <w:szCs w:val="20"/>
        </w:rPr>
      </w:pPr>
      <w:r w:rsidRPr="00BF3E96">
        <w:rPr>
          <w:b/>
          <w:color w:val="000000" w:themeColor="text1"/>
          <w:sz w:val="20"/>
          <w:szCs w:val="20"/>
        </w:rPr>
        <w:t xml:space="preserve">к Договору </w:t>
      </w:r>
      <w:r w:rsidRPr="00BF3E96">
        <w:rPr>
          <w:b/>
          <w:sz w:val="20"/>
          <w:szCs w:val="20"/>
        </w:rPr>
        <w:t xml:space="preserve">о предоставлении услуги Интернет - эквайринга </w:t>
      </w:r>
    </w:p>
    <w:p w14:paraId="77C8F138" w14:textId="77777777" w:rsidR="005C7F6B" w:rsidRPr="00BF3E96" w:rsidRDefault="005C7F6B" w:rsidP="005C7F6B">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 xml:space="preserve">от «    » __________ 20___ г. </w:t>
      </w:r>
    </w:p>
    <w:p w14:paraId="72DADF1C" w14:textId="77777777" w:rsidR="005C7F6B" w:rsidRPr="00BF3E96" w:rsidRDefault="005C7F6B" w:rsidP="005C7F6B">
      <w:pPr>
        <w:contextualSpacing/>
        <w:jc w:val="both"/>
        <w:rPr>
          <w:color w:val="000000" w:themeColor="text1"/>
          <w:sz w:val="20"/>
          <w:szCs w:val="20"/>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4820"/>
        <w:gridCol w:w="4818"/>
      </w:tblGrid>
      <w:tr w:rsidR="005C7F6B" w:rsidRPr="00BF3E96" w14:paraId="0A818B38" w14:textId="77777777" w:rsidTr="0006257E">
        <w:trPr>
          <w:cantSplit/>
        </w:trPr>
        <w:tc>
          <w:tcPr>
            <w:tcW w:w="5530" w:type="dxa"/>
            <w:gridSpan w:val="2"/>
          </w:tcPr>
          <w:p w14:paraId="51AE396B" w14:textId="77777777" w:rsidR="005C7F6B" w:rsidRPr="00BF3E96" w:rsidRDefault="005C7F6B" w:rsidP="0006257E">
            <w:pPr>
              <w:contextualSpacing/>
              <w:jc w:val="center"/>
              <w:rPr>
                <w:b/>
                <w:sz w:val="20"/>
                <w:szCs w:val="20"/>
              </w:rPr>
            </w:pPr>
            <w:r w:rsidRPr="00BF3E96">
              <w:rPr>
                <w:b/>
                <w:bCs/>
                <w:sz w:val="20"/>
                <w:szCs w:val="20"/>
              </w:rPr>
              <w:t>Перечень МПС, Реквизиты Карт которых принимаются Агрегатором в целях осуществления Операций</w:t>
            </w:r>
          </w:p>
        </w:tc>
        <w:tc>
          <w:tcPr>
            <w:tcW w:w="4818" w:type="dxa"/>
          </w:tcPr>
          <w:p w14:paraId="23DDAEA4" w14:textId="77777777" w:rsidR="005C7F6B" w:rsidRPr="00BF3E96" w:rsidRDefault="005C7F6B" w:rsidP="0006257E">
            <w:pPr>
              <w:contextualSpacing/>
              <w:jc w:val="center"/>
              <w:rPr>
                <w:b/>
                <w:sz w:val="20"/>
                <w:szCs w:val="20"/>
              </w:rPr>
            </w:pPr>
            <w:r w:rsidRPr="00BF3E96">
              <w:rPr>
                <w:b/>
                <w:bCs/>
                <w:sz w:val="20"/>
                <w:szCs w:val="20"/>
              </w:rPr>
              <w:t>Сроки осуществления возмещения сумм действительных Операций с даты обработки  Банком</w:t>
            </w:r>
          </w:p>
        </w:tc>
      </w:tr>
      <w:tr w:rsidR="005C7F6B" w:rsidRPr="00BF3E96" w14:paraId="66AB7BCE" w14:textId="77777777" w:rsidTr="0006257E">
        <w:trPr>
          <w:trHeight w:val="534"/>
        </w:trPr>
        <w:tc>
          <w:tcPr>
            <w:tcW w:w="710" w:type="dxa"/>
            <w:tcBorders>
              <w:right w:val="nil"/>
            </w:tcBorders>
          </w:tcPr>
          <w:p w14:paraId="26C69B51" w14:textId="77777777" w:rsidR="005C7F6B" w:rsidRPr="00BF3E96" w:rsidRDefault="005C7F6B" w:rsidP="0006257E">
            <w:pPr>
              <w:contextualSpacing/>
              <w:rPr>
                <w:sz w:val="20"/>
                <w:szCs w:val="20"/>
              </w:rPr>
            </w:pPr>
            <w:r w:rsidRPr="00BF3E96">
              <w:rPr>
                <w:rFonts w:eastAsia="Wingdings"/>
                <w:sz w:val="20"/>
                <w:szCs w:val="20"/>
              </w:rPr>
              <w:t></w:t>
            </w:r>
          </w:p>
        </w:tc>
        <w:tc>
          <w:tcPr>
            <w:tcW w:w="4820" w:type="dxa"/>
            <w:tcBorders>
              <w:left w:val="nil"/>
            </w:tcBorders>
          </w:tcPr>
          <w:p w14:paraId="2C414034" w14:textId="77777777" w:rsidR="005C7F6B" w:rsidRPr="00BF3E96" w:rsidRDefault="005C7F6B" w:rsidP="0006257E">
            <w:pPr>
              <w:contextualSpacing/>
              <w:rPr>
                <w:sz w:val="20"/>
                <w:szCs w:val="20"/>
                <w:lang w:val="en-US"/>
              </w:rPr>
            </w:pPr>
            <w:r w:rsidRPr="00BF3E96">
              <w:rPr>
                <w:sz w:val="20"/>
                <w:szCs w:val="20"/>
              </w:rPr>
              <w:t>Карты</w:t>
            </w:r>
            <w:r w:rsidRPr="00BF3E96">
              <w:rPr>
                <w:sz w:val="20"/>
                <w:szCs w:val="20"/>
                <w:lang w:val="en-US"/>
              </w:rPr>
              <w:t xml:space="preserve"> </w:t>
            </w:r>
            <w:r w:rsidRPr="00BF3E96">
              <w:rPr>
                <w:sz w:val="20"/>
                <w:szCs w:val="20"/>
              </w:rPr>
              <w:t>МПС</w:t>
            </w:r>
            <w:r w:rsidRPr="00BF3E96">
              <w:rPr>
                <w:sz w:val="20"/>
                <w:szCs w:val="20"/>
                <w:lang w:val="en-US"/>
              </w:rPr>
              <w:t xml:space="preserve"> </w:t>
            </w:r>
          </w:p>
          <w:p w14:paraId="5E48D332" w14:textId="77777777" w:rsidR="005C7F6B" w:rsidRPr="00BF3E96" w:rsidRDefault="005C7F6B" w:rsidP="0006257E">
            <w:pPr>
              <w:contextualSpacing/>
              <w:rPr>
                <w:sz w:val="20"/>
                <w:szCs w:val="20"/>
                <w:lang w:val="en-US"/>
              </w:rPr>
            </w:pPr>
            <w:r w:rsidRPr="00BF3E96">
              <w:rPr>
                <w:sz w:val="20"/>
                <w:szCs w:val="20"/>
                <w:lang w:val="en-US"/>
              </w:rPr>
              <w:t>MasterCard Worldwide (</w:t>
            </w:r>
            <w:r w:rsidRPr="00BF3E96">
              <w:rPr>
                <w:sz w:val="20"/>
                <w:szCs w:val="20"/>
              </w:rPr>
              <w:t>далее</w:t>
            </w:r>
            <w:r w:rsidRPr="00BF3E96">
              <w:rPr>
                <w:sz w:val="20"/>
                <w:szCs w:val="20"/>
                <w:lang w:val="en-US"/>
              </w:rPr>
              <w:t xml:space="preserve"> – MasterCard)</w:t>
            </w:r>
          </w:p>
        </w:tc>
        <w:tc>
          <w:tcPr>
            <w:tcW w:w="4818" w:type="dxa"/>
          </w:tcPr>
          <w:p w14:paraId="2ADB09DF" w14:textId="77777777" w:rsidR="005C7F6B" w:rsidRPr="00BF3E96" w:rsidRDefault="005C7F6B" w:rsidP="0006257E">
            <w:pPr>
              <w:contextualSpacing/>
              <w:jc w:val="both"/>
              <w:rPr>
                <w:bCs/>
                <w:sz w:val="20"/>
                <w:szCs w:val="20"/>
              </w:rPr>
            </w:pPr>
            <w:r w:rsidRPr="00BF3E96">
              <w:rPr>
                <w:sz w:val="20"/>
                <w:szCs w:val="20"/>
              </w:rPr>
              <w:t>Не позднее __________ рабочего дня.</w:t>
            </w:r>
            <w:r w:rsidRPr="00BF3E96">
              <w:rPr>
                <w:bCs/>
                <w:sz w:val="20"/>
                <w:szCs w:val="20"/>
              </w:rPr>
              <w:t xml:space="preserve"> </w:t>
            </w:r>
          </w:p>
          <w:p w14:paraId="30166849" w14:textId="77777777" w:rsidR="005C7F6B" w:rsidRPr="00BF3E96" w:rsidRDefault="005C7F6B" w:rsidP="0006257E">
            <w:pPr>
              <w:contextualSpacing/>
              <w:rPr>
                <w:b/>
                <w:sz w:val="20"/>
                <w:szCs w:val="20"/>
              </w:rPr>
            </w:pPr>
          </w:p>
        </w:tc>
      </w:tr>
      <w:tr w:rsidR="005C7F6B" w:rsidRPr="00BF3E96" w14:paraId="1FFC3949" w14:textId="77777777" w:rsidTr="0006257E">
        <w:trPr>
          <w:trHeight w:val="395"/>
        </w:trPr>
        <w:tc>
          <w:tcPr>
            <w:tcW w:w="710" w:type="dxa"/>
            <w:tcBorders>
              <w:right w:val="nil"/>
            </w:tcBorders>
          </w:tcPr>
          <w:p w14:paraId="5BB96C05" w14:textId="77777777" w:rsidR="005C7F6B" w:rsidRPr="00BF3E96" w:rsidRDefault="005C7F6B" w:rsidP="0006257E">
            <w:pPr>
              <w:contextualSpacing/>
              <w:rPr>
                <w:sz w:val="20"/>
                <w:szCs w:val="20"/>
              </w:rPr>
            </w:pPr>
            <w:r w:rsidRPr="00BF3E96">
              <w:rPr>
                <w:rFonts w:eastAsia="Wingdings"/>
                <w:sz w:val="20"/>
                <w:szCs w:val="20"/>
              </w:rPr>
              <w:t></w:t>
            </w:r>
          </w:p>
        </w:tc>
        <w:tc>
          <w:tcPr>
            <w:tcW w:w="4820" w:type="dxa"/>
            <w:tcBorders>
              <w:left w:val="nil"/>
            </w:tcBorders>
          </w:tcPr>
          <w:p w14:paraId="7371E204" w14:textId="77777777" w:rsidR="005C7F6B" w:rsidRPr="00BF3E96" w:rsidRDefault="005C7F6B" w:rsidP="0006257E">
            <w:pPr>
              <w:contextualSpacing/>
              <w:rPr>
                <w:sz w:val="20"/>
                <w:szCs w:val="20"/>
                <w:lang w:val="en-US"/>
              </w:rPr>
            </w:pPr>
            <w:r w:rsidRPr="00BF3E96">
              <w:rPr>
                <w:sz w:val="20"/>
                <w:szCs w:val="20"/>
              </w:rPr>
              <w:t>Карты</w:t>
            </w:r>
            <w:r w:rsidRPr="00BF3E96">
              <w:rPr>
                <w:sz w:val="20"/>
                <w:szCs w:val="20"/>
                <w:lang w:val="en-US"/>
              </w:rPr>
              <w:t xml:space="preserve"> </w:t>
            </w:r>
            <w:r w:rsidRPr="00BF3E96">
              <w:rPr>
                <w:sz w:val="20"/>
                <w:szCs w:val="20"/>
              </w:rPr>
              <w:t>МПС</w:t>
            </w:r>
          </w:p>
          <w:p w14:paraId="72F8AA5D" w14:textId="77777777" w:rsidR="005C7F6B" w:rsidRPr="00BF3E96" w:rsidRDefault="005C7F6B" w:rsidP="0006257E">
            <w:pPr>
              <w:contextualSpacing/>
              <w:rPr>
                <w:sz w:val="20"/>
                <w:szCs w:val="20"/>
                <w:lang w:val="en-US"/>
              </w:rPr>
            </w:pPr>
            <w:r w:rsidRPr="00BF3E96">
              <w:rPr>
                <w:sz w:val="20"/>
                <w:szCs w:val="20"/>
                <w:lang w:val="en-US"/>
              </w:rPr>
              <w:t>Visa International (</w:t>
            </w:r>
            <w:r w:rsidRPr="00BF3E96">
              <w:rPr>
                <w:sz w:val="20"/>
                <w:szCs w:val="20"/>
              </w:rPr>
              <w:t>далее</w:t>
            </w:r>
            <w:r w:rsidRPr="00BF3E96">
              <w:rPr>
                <w:sz w:val="20"/>
                <w:szCs w:val="20"/>
                <w:lang w:val="en-US"/>
              </w:rPr>
              <w:t xml:space="preserve"> – VISA)</w:t>
            </w:r>
          </w:p>
        </w:tc>
        <w:tc>
          <w:tcPr>
            <w:tcW w:w="4818" w:type="dxa"/>
          </w:tcPr>
          <w:p w14:paraId="48AC95D0" w14:textId="77777777" w:rsidR="005C7F6B" w:rsidRPr="00BF3E96" w:rsidRDefault="005C7F6B" w:rsidP="0006257E">
            <w:pPr>
              <w:contextualSpacing/>
              <w:rPr>
                <w:b/>
                <w:sz w:val="20"/>
                <w:szCs w:val="20"/>
              </w:rPr>
            </w:pPr>
            <w:r w:rsidRPr="00BF3E96">
              <w:rPr>
                <w:sz w:val="20"/>
                <w:szCs w:val="20"/>
              </w:rPr>
              <w:t>Не позднее _________ рабочего дня.</w:t>
            </w:r>
          </w:p>
        </w:tc>
      </w:tr>
      <w:tr w:rsidR="005C7F6B" w:rsidRPr="00BF3E96" w14:paraId="2BAB02C9" w14:textId="77777777" w:rsidTr="0006257E">
        <w:trPr>
          <w:trHeight w:val="395"/>
        </w:trPr>
        <w:tc>
          <w:tcPr>
            <w:tcW w:w="710" w:type="dxa"/>
            <w:tcBorders>
              <w:right w:val="nil"/>
            </w:tcBorders>
          </w:tcPr>
          <w:p w14:paraId="2A2E6E80" w14:textId="77777777" w:rsidR="005C7F6B" w:rsidRPr="00BF3E96" w:rsidRDefault="005C7F6B" w:rsidP="0006257E">
            <w:pPr>
              <w:contextualSpacing/>
              <w:rPr>
                <w:sz w:val="20"/>
                <w:szCs w:val="20"/>
              </w:rPr>
            </w:pPr>
            <w:r w:rsidRPr="00BF3E96">
              <w:rPr>
                <w:rFonts w:eastAsia="Wingdings"/>
                <w:sz w:val="20"/>
                <w:szCs w:val="20"/>
              </w:rPr>
              <w:t></w:t>
            </w:r>
          </w:p>
        </w:tc>
        <w:tc>
          <w:tcPr>
            <w:tcW w:w="4820" w:type="dxa"/>
            <w:tcBorders>
              <w:left w:val="nil"/>
            </w:tcBorders>
          </w:tcPr>
          <w:p w14:paraId="5251FB31" w14:textId="77777777" w:rsidR="005C7F6B" w:rsidRPr="00BF3E96" w:rsidRDefault="005C7F6B" w:rsidP="0006257E">
            <w:pPr>
              <w:contextualSpacing/>
              <w:rPr>
                <w:sz w:val="20"/>
                <w:szCs w:val="20"/>
              </w:rPr>
            </w:pPr>
            <w:r w:rsidRPr="00BF3E96">
              <w:rPr>
                <w:sz w:val="20"/>
                <w:szCs w:val="20"/>
              </w:rPr>
              <w:t xml:space="preserve">Карты Банка (______________)  </w:t>
            </w:r>
          </w:p>
          <w:p w14:paraId="2E1E66B6" w14:textId="77777777" w:rsidR="005C7F6B" w:rsidRPr="00BF3E96" w:rsidRDefault="005C7F6B" w:rsidP="0006257E">
            <w:pPr>
              <w:contextualSpacing/>
              <w:rPr>
                <w:sz w:val="20"/>
                <w:szCs w:val="20"/>
              </w:rPr>
            </w:pPr>
            <w:r w:rsidRPr="00BF3E96">
              <w:rPr>
                <w:sz w:val="20"/>
                <w:szCs w:val="20"/>
                <w:lang w:val="en-US"/>
              </w:rPr>
              <w:t>Visa</w:t>
            </w:r>
            <w:r w:rsidRPr="00BF3E96">
              <w:rPr>
                <w:sz w:val="20"/>
                <w:szCs w:val="20"/>
              </w:rPr>
              <w:t>/</w:t>
            </w:r>
            <w:r w:rsidRPr="00BF3E96">
              <w:rPr>
                <w:sz w:val="20"/>
                <w:szCs w:val="20"/>
                <w:lang w:val="en-US"/>
              </w:rPr>
              <w:t>MasterCard</w:t>
            </w:r>
            <w:r w:rsidRPr="00BF3E96">
              <w:rPr>
                <w:sz w:val="20"/>
                <w:szCs w:val="20"/>
              </w:rPr>
              <w:t>, выпущенные Банком</w:t>
            </w:r>
          </w:p>
        </w:tc>
        <w:tc>
          <w:tcPr>
            <w:tcW w:w="4818" w:type="dxa"/>
          </w:tcPr>
          <w:p w14:paraId="5F571AC6" w14:textId="77777777" w:rsidR="005C7F6B" w:rsidRPr="00BF3E96" w:rsidRDefault="005C7F6B" w:rsidP="0006257E">
            <w:pPr>
              <w:contextualSpacing/>
              <w:rPr>
                <w:sz w:val="20"/>
                <w:szCs w:val="20"/>
              </w:rPr>
            </w:pPr>
            <w:r w:rsidRPr="00BF3E96">
              <w:rPr>
                <w:sz w:val="20"/>
                <w:szCs w:val="20"/>
              </w:rPr>
              <w:t>Не позднее _________ рабочего дня.</w:t>
            </w:r>
          </w:p>
        </w:tc>
      </w:tr>
    </w:tbl>
    <w:p w14:paraId="5A969F3A" w14:textId="77777777" w:rsidR="005C7F6B" w:rsidRPr="00BF3E96" w:rsidRDefault="005C7F6B" w:rsidP="005C7F6B">
      <w:pPr>
        <w:pStyle w:val="26"/>
        <w:widowControl w:val="0"/>
        <w:spacing w:after="0" w:line="240" w:lineRule="auto"/>
        <w:ind w:left="0"/>
        <w:jc w:val="both"/>
        <w:rPr>
          <w:rFonts w:ascii="Times New Roman" w:eastAsia="Times New Roman" w:hAnsi="Times New Roman"/>
          <w:sz w:val="24"/>
          <w:szCs w:val="24"/>
          <w:lang w:eastAsia="ru-RU"/>
        </w:rPr>
      </w:pPr>
    </w:p>
    <w:p w14:paraId="5F67557A" w14:textId="77777777" w:rsidR="005C7F6B" w:rsidRPr="00BF3E96" w:rsidRDefault="005C7F6B" w:rsidP="005C7F6B">
      <w:pPr>
        <w:pStyle w:val="26"/>
        <w:widowControl w:val="0"/>
        <w:spacing w:after="0" w:line="240" w:lineRule="auto"/>
        <w:ind w:left="-567"/>
        <w:jc w:val="both"/>
        <w:rPr>
          <w:rFonts w:ascii="Times New Roman" w:eastAsia="Times New Roman" w:hAnsi="Times New Roman"/>
          <w:b/>
          <w:sz w:val="20"/>
          <w:szCs w:val="24"/>
          <w:lang w:eastAsia="ru-RU"/>
        </w:rPr>
      </w:pPr>
      <w:r w:rsidRPr="00BF3E96">
        <w:rPr>
          <w:rFonts w:ascii="Times New Roman" w:eastAsia="Times New Roman" w:hAnsi="Times New Roman"/>
          <w:b/>
          <w:sz w:val="20"/>
          <w:szCs w:val="24"/>
          <w:lang w:eastAsia="ru-RU"/>
        </w:rPr>
        <w:t>Тарифы по услуге "</w:t>
      </w:r>
      <w:r w:rsidRPr="00BF3E96">
        <w:rPr>
          <w:rFonts w:ascii="Times New Roman" w:eastAsia="Times New Roman" w:hAnsi="Times New Roman"/>
          <w:b/>
          <w:sz w:val="20"/>
          <w:szCs w:val="24"/>
          <w:lang w:val="en-US" w:eastAsia="ru-RU"/>
        </w:rPr>
        <w:t>E</w:t>
      </w:r>
      <w:r w:rsidRPr="00BF3E96">
        <w:rPr>
          <w:rFonts w:ascii="Times New Roman" w:eastAsia="Times New Roman" w:hAnsi="Times New Roman"/>
          <w:b/>
          <w:sz w:val="20"/>
          <w:szCs w:val="24"/>
          <w:lang w:eastAsia="ru-RU"/>
        </w:rPr>
        <w:t>-commerce"</w:t>
      </w:r>
    </w:p>
    <w:tbl>
      <w:tblPr>
        <w:tblW w:w="10348" w:type="dxa"/>
        <w:tblInd w:w="-714" w:type="dxa"/>
        <w:tblLook w:val="04A0" w:firstRow="1" w:lastRow="0" w:firstColumn="1" w:lastColumn="0" w:noHBand="0" w:noVBand="1"/>
      </w:tblPr>
      <w:tblGrid>
        <w:gridCol w:w="567"/>
        <w:gridCol w:w="4253"/>
        <w:gridCol w:w="2835"/>
        <w:gridCol w:w="2693"/>
      </w:tblGrid>
      <w:tr w:rsidR="005C7F6B" w:rsidRPr="00BF3E96" w14:paraId="3B18A131" w14:textId="77777777" w:rsidTr="0006257E">
        <w:trPr>
          <w:trHeight w:val="44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470842" w14:textId="77777777" w:rsidR="005C7F6B" w:rsidRPr="00BF3E96" w:rsidRDefault="005C7F6B" w:rsidP="0006257E">
            <w:pPr>
              <w:jc w:val="center"/>
              <w:rPr>
                <w:b/>
                <w:bCs/>
                <w:sz w:val="20"/>
                <w:szCs w:val="20"/>
              </w:rPr>
            </w:pPr>
          </w:p>
        </w:tc>
        <w:tc>
          <w:tcPr>
            <w:tcW w:w="4253" w:type="dxa"/>
            <w:tcBorders>
              <w:top w:val="single" w:sz="4" w:space="0" w:color="auto"/>
              <w:left w:val="nil"/>
              <w:bottom w:val="single" w:sz="4" w:space="0" w:color="auto"/>
              <w:right w:val="nil"/>
            </w:tcBorders>
            <w:shd w:val="clear" w:color="auto" w:fill="auto"/>
            <w:noWrap/>
            <w:vAlign w:val="center"/>
          </w:tcPr>
          <w:p w14:paraId="321484C6" w14:textId="77777777" w:rsidR="005C7F6B" w:rsidRPr="00BF3E96" w:rsidRDefault="00CA1F21" w:rsidP="0006257E">
            <w:pPr>
              <w:jc w:val="center"/>
              <w:rPr>
                <w:b/>
                <w:bCs/>
                <w:sz w:val="20"/>
                <w:szCs w:val="20"/>
              </w:rPr>
            </w:pPr>
            <w:r w:rsidRPr="00BF3E96">
              <w:rPr>
                <w:b/>
                <w:bCs/>
                <w:sz w:val="20"/>
                <w:szCs w:val="20"/>
              </w:rPr>
              <w:t>Вид операции</w:t>
            </w:r>
          </w:p>
        </w:tc>
        <w:tc>
          <w:tcPr>
            <w:tcW w:w="55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366DA1" w14:textId="77777777" w:rsidR="005C7F6B" w:rsidRPr="00BF3E96" w:rsidRDefault="005C7F6B" w:rsidP="0006257E">
            <w:pPr>
              <w:jc w:val="center"/>
              <w:rPr>
                <w:b/>
                <w:bCs/>
                <w:sz w:val="20"/>
                <w:szCs w:val="20"/>
              </w:rPr>
            </w:pPr>
            <w:r>
              <w:rPr>
                <w:b/>
                <w:bCs/>
                <w:sz w:val="20"/>
                <w:szCs w:val="20"/>
              </w:rPr>
              <w:t>Стандартные условия</w:t>
            </w:r>
          </w:p>
        </w:tc>
      </w:tr>
      <w:tr w:rsidR="005C7F6B" w:rsidRPr="00BF3E96" w14:paraId="684C6376" w14:textId="77777777" w:rsidTr="003B05BC">
        <w:trPr>
          <w:trHeight w:val="78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C9743" w14:textId="491393F8" w:rsidR="005C7F6B" w:rsidRPr="00BF3E96" w:rsidRDefault="005C7F6B" w:rsidP="0006257E">
            <w:pPr>
              <w:jc w:val="center"/>
              <w:rPr>
                <w:b/>
                <w:bCs/>
                <w:sz w:val="20"/>
                <w:szCs w:val="20"/>
              </w:rPr>
            </w:pPr>
          </w:p>
        </w:tc>
        <w:tc>
          <w:tcPr>
            <w:tcW w:w="4253" w:type="dxa"/>
            <w:tcBorders>
              <w:top w:val="single" w:sz="4" w:space="0" w:color="auto"/>
              <w:left w:val="nil"/>
              <w:bottom w:val="single" w:sz="4" w:space="0" w:color="auto"/>
              <w:right w:val="nil"/>
            </w:tcBorders>
            <w:shd w:val="clear" w:color="auto" w:fill="auto"/>
            <w:noWrap/>
            <w:vAlign w:val="center"/>
            <w:hideMark/>
          </w:tcPr>
          <w:p w14:paraId="2173C39A" w14:textId="0F206CA9" w:rsidR="005C7F6B" w:rsidRPr="00BF3E96" w:rsidRDefault="005C7F6B" w:rsidP="0006257E">
            <w:pPr>
              <w:jc w:val="center"/>
              <w:rPr>
                <w:b/>
                <w:bCs/>
                <w:sz w:val="20"/>
                <w:szCs w:val="20"/>
              </w:rPr>
            </w:pP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123B1C0" w14:textId="69F54185" w:rsidR="005C7F6B" w:rsidRPr="00BF3E96" w:rsidRDefault="005C7F6B" w:rsidP="0006257E">
            <w:pPr>
              <w:jc w:val="center"/>
              <w:rPr>
                <w:b/>
                <w:bCs/>
                <w:sz w:val="20"/>
                <w:szCs w:val="20"/>
              </w:rPr>
            </w:pPr>
          </w:p>
        </w:tc>
        <w:tc>
          <w:tcPr>
            <w:tcW w:w="2693" w:type="dxa"/>
            <w:tcBorders>
              <w:top w:val="single" w:sz="4" w:space="0" w:color="auto"/>
              <w:left w:val="nil"/>
              <w:bottom w:val="single" w:sz="4" w:space="0" w:color="auto"/>
              <w:right w:val="single" w:sz="4" w:space="0" w:color="auto"/>
            </w:tcBorders>
            <w:shd w:val="clear" w:color="auto" w:fill="auto"/>
            <w:vAlign w:val="center"/>
          </w:tcPr>
          <w:p w14:paraId="0167058B" w14:textId="00DF7904" w:rsidR="005C7F6B" w:rsidRPr="00BF3E96" w:rsidRDefault="005C7F6B" w:rsidP="0006257E">
            <w:pPr>
              <w:jc w:val="center"/>
              <w:rPr>
                <w:b/>
                <w:bCs/>
                <w:sz w:val="20"/>
                <w:szCs w:val="20"/>
              </w:rPr>
            </w:pPr>
          </w:p>
        </w:tc>
      </w:tr>
      <w:tr w:rsidR="005C7F6B" w:rsidRPr="00BF3E96" w14:paraId="26DBBEA0" w14:textId="77777777" w:rsidTr="003B05BC">
        <w:trPr>
          <w:trHeight w:val="33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08806" w14:textId="18323EEF" w:rsidR="005C7F6B" w:rsidRPr="00BF3E96" w:rsidRDefault="005C7F6B" w:rsidP="0006257E">
            <w:pPr>
              <w:rPr>
                <w:sz w:val="20"/>
                <w:szCs w:val="20"/>
              </w:rPr>
            </w:pPr>
          </w:p>
        </w:tc>
        <w:tc>
          <w:tcPr>
            <w:tcW w:w="4253" w:type="dxa"/>
            <w:tcBorders>
              <w:top w:val="single" w:sz="4" w:space="0" w:color="auto"/>
              <w:left w:val="nil"/>
              <w:bottom w:val="single" w:sz="4" w:space="0" w:color="auto"/>
              <w:right w:val="single" w:sz="4" w:space="0" w:color="auto"/>
            </w:tcBorders>
            <w:shd w:val="clear" w:color="auto" w:fill="auto"/>
            <w:vAlign w:val="center"/>
            <w:hideMark/>
          </w:tcPr>
          <w:p w14:paraId="24BF3189" w14:textId="5AA51E4E" w:rsidR="005C7F6B" w:rsidRPr="00BF3E96" w:rsidRDefault="005C7F6B" w:rsidP="0006257E">
            <w:pPr>
              <w:rPr>
                <w:sz w:val="20"/>
                <w:szCs w:val="20"/>
              </w:rPr>
            </w:pPr>
            <w:r w:rsidRPr="00BF3E96">
              <w:rPr>
                <w:sz w:val="20"/>
                <w:szCs w:val="20"/>
              </w:rPr>
              <w:t>Оплата товаров и услуг с</w:t>
            </w:r>
            <w:r w:rsidR="00FB7F90">
              <w:rPr>
                <w:sz w:val="20"/>
                <w:szCs w:val="20"/>
              </w:rPr>
              <w:t xml:space="preserve"> помощью</w:t>
            </w:r>
            <w:r w:rsidRPr="00BF3E96">
              <w:rPr>
                <w:sz w:val="20"/>
                <w:szCs w:val="20"/>
              </w:rPr>
              <w:t xml:space="preserve"> платежной карты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031E9" w14:textId="244B3C45" w:rsidR="005C7F6B" w:rsidRPr="00BF3E96" w:rsidRDefault="005C7F6B" w:rsidP="003B05BC">
            <w:pPr>
              <w:jc w:val="center"/>
              <w:rPr>
                <w:sz w:val="20"/>
                <w:szCs w:val="20"/>
              </w:rPr>
            </w:pPr>
          </w:p>
        </w:tc>
        <w:tc>
          <w:tcPr>
            <w:tcW w:w="2693" w:type="dxa"/>
            <w:tcBorders>
              <w:top w:val="nil"/>
              <w:left w:val="nil"/>
              <w:bottom w:val="single" w:sz="4" w:space="0" w:color="auto"/>
              <w:right w:val="single" w:sz="4" w:space="0" w:color="auto"/>
            </w:tcBorders>
            <w:shd w:val="clear" w:color="auto" w:fill="auto"/>
          </w:tcPr>
          <w:p w14:paraId="4027B573" w14:textId="77777777" w:rsidR="005C7F6B" w:rsidRDefault="005C7F6B" w:rsidP="0006257E">
            <w:pPr>
              <w:jc w:val="center"/>
              <w:rPr>
                <w:sz w:val="20"/>
                <w:szCs w:val="20"/>
              </w:rPr>
            </w:pPr>
          </w:p>
          <w:p w14:paraId="4E68D5B7" w14:textId="77777777" w:rsidR="005C7F6B" w:rsidRPr="00BF3E96" w:rsidRDefault="005C7F6B" w:rsidP="0006257E">
            <w:pPr>
              <w:jc w:val="center"/>
              <w:rPr>
                <w:sz w:val="20"/>
                <w:szCs w:val="20"/>
              </w:rPr>
            </w:pPr>
          </w:p>
        </w:tc>
      </w:tr>
    </w:tbl>
    <w:p w14:paraId="2C1A0EB9" w14:textId="6D1B4A6A" w:rsidR="000D6249" w:rsidRPr="00BF3E96" w:rsidRDefault="000D6249" w:rsidP="00AF38A0">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 </w:t>
      </w:r>
    </w:p>
    <w:p w14:paraId="7EB3A931" w14:textId="77777777" w:rsidR="002912A8" w:rsidRPr="00BF3E96" w:rsidRDefault="002912A8" w:rsidP="00E9454D">
      <w:pPr>
        <w:contextualSpacing/>
        <w:jc w:val="center"/>
        <w:rPr>
          <w:color w:val="262626"/>
          <w:sz w:val="20"/>
          <w:szCs w:val="20"/>
        </w:rPr>
      </w:pPr>
    </w:p>
    <w:p w14:paraId="4D6EC2C6" w14:textId="77777777" w:rsidR="00A00AA8" w:rsidRPr="00BF3E96" w:rsidRDefault="00A00AA8" w:rsidP="00E9454D">
      <w:pPr>
        <w:widowControl w:val="0"/>
        <w:contextualSpacing/>
        <w:rPr>
          <w:b/>
          <w:color w:val="000000" w:themeColor="text1"/>
          <w:sz w:val="20"/>
          <w:szCs w:val="20"/>
        </w:rPr>
      </w:pPr>
    </w:p>
    <w:tbl>
      <w:tblPr>
        <w:tblW w:w="9508" w:type="dxa"/>
        <w:tblInd w:w="108" w:type="dxa"/>
        <w:tblLayout w:type="fixed"/>
        <w:tblLook w:val="0000" w:firstRow="0" w:lastRow="0" w:firstColumn="0" w:lastColumn="0" w:noHBand="0" w:noVBand="0"/>
      </w:tblPr>
      <w:tblGrid>
        <w:gridCol w:w="4754"/>
        <w:gridCol w:w="4754"/>
      </w:tblGrid>
      <w:tr w:rsidR="0095041E" w:rsidRPr="00BF3E96" w14:paraId="37F7193D" w14:textId="77777777" w:rsidTr="00A55288">
        <w:trPr>
          <w:trHeight w:val="496"/>
        </w:trPr>
        <w:tc>
          <w:tcPr>
            <w:tcW w:w="4754" w:type="dxa"/>
          </w:tcPr>
          <w:p w14:paraId="2D32F714" w14:textId="77777777" w:rsidR="0095041E" w:rsidRPr="00BF3E96" w:rsidRDefault="0095041E" w:rsidP="00E9454D">
            <w:pPr>
              <w:contextualSpacing/>
              <w:jc w:val="both"/>
              <w:rPr>
                <w:b/>
                <w:color w:val="000000" w:themeColor="text1"/>
                <w:sz w:val="20"/>
                <w:szCs w:val="20"/>
              </w:rPr>
            </w:pPr>
            <w:r w:rsidRPr="00BF3E96">
              <w:rPr>
                <w:b/>
                <w:color w:val="000000" w:themeColor="text1"/>
                <w:sz w:val="20"/>
                <w:szCs w:val="20"/>
              </w:rPr>
              <w:t>Банк:</w:t>
            </w:r>
          </w:p>
          <w:p w14:paraId="173D893E" w14:textId="77777777" w:rsidR="0095041E" w:rsidRPr="00BF3E96" w:rsidRDefault="0095041E" w:rsidP="00E9454D">
            <w:pPr>
              <w:contextualSpacing/>
              <w:jc w:val="both"/>
              <w:rPr>
                <w:color w:val="000000" w:themeColor="text1"/>
                <w:sz w:val="20"/>
                <w:szCs w:val="20"/>
              </w:rPr>
            </w:pPr>
          </w:p>
          <w:p w14:paraId="2EC6D43C" w14:textId="77777777" w:rsidR="0095041E" w:rsidRPr="00BF3E96" w:rsidRDefault="0095041E" w:rsidP="00E9454D">
            <w:pPr>
              <w:widowControl w:val="0"/>
              <w:contextualSpacing/>
              <w:jc w:val="right"/>
              <w:rPr>
                <w:color w:val="000000" w:themeColor="text1"/>
                <w:sz w:val="20"/>
                <w:szCs w:val="20"/>
              </w:rPr>
            </w:pPr>
          </w:p>
        </w:tc>
        <w:tc>
          <w:tcPr>
            <w:tcW w:w="4754" w:type="dxa"/>
          </w:tcPr>
          <w:p w14:paraId="1CC8CAEE" w14:textId="77777777" w:rsidR="0095041E" w:rsidRPr="00BF3E96" w:rsidRDefault="0095041E" w:rsidP="00E9454D">
            <w:pPr>
              <w:widowControl w:val="0"/>
              <w:contextualSpacing/>
              <w:rPr>
                <w:b/>
                <w:color w:val="000000" w:themeColor="text1"/>
                <w:sz w:val="20"/>
                <w:szCs w:val="20"/>
              </w:rPr>
            </w:pPr>
            <w:r w:rsidRPr="00BF3E96">
              <w:rPr>
                <w:b/>
                <w:color w:val="000000" w:themeColor="text1"/>
                <w:sz w:val="20"/>
                <w:szCs w:val="20"/>
              </w:rPr>
              <w:t>Агрегатор:</w:t>
            </w:r>
          </w:p>
          <w:p w14:paraId="5E1DCABA" w14:textId="77777777" w:rsidR="004F286A" w:rsidRPr="00BF3E96" w:rsidRDefault="004F286A" w:rsidP="00E9454D">
            <w:pPr>
              <w:widowControl w:val="0"/>
              <w:contextualSpacing/>
              <w:rPr>
                <w:b/>
                <w:color w:val="000000" w:themeColor="text1"/>
                <w:sz w:val="20"/>
                <w:szCs w:val="20"/>
              </w:rPr>
            </w:pPr>
          </w:p>
        </w:tc>
      </w:tr>
      <w:tr w:rsidR="0095041E" w:rsidRPr="00BF3E96" w14:paraId="768088B7" w14:textId="77777777" w:rsidTr="00A55288">
        <w:trPr>
          <w:trHeight w:val="62"/>
        </w:trPr>
        <w:tc>
          <w:tcPr>
            <w:tcW w:w="4754" w:type="dxa"/>
          </w:tcPr>
          <w:p w14:paraId="1D900092" w14:textId="77777777" w:rsidR="0095041E" w:rsidRPr="00BF3E96" w:rsidRDefault="0095041E" w:rsidP="00BB5CD1">
            <w:pPr>
              <w:contextualSpacing/>
              <w:jc w:val="both"/>
              <w:rPr>
                <w:color w:val="000000" w:themeColor="text1"/>
                <w:sz w:val="20"/>
                <w:szCs w:val="20"/>
              </w:rPr>
            </w:pPr>
            <w:r w:rsidRPr="00BF3E96">
              <w:rPr>
                <w:color w:val="000000" w:themeColor="text1"/>
                <w:sz w:val="20"/>
                <w:szCs w:val="20"/>
              </w:rPr>
              <w:t>_______________ /</w:t>
            </w:r>
            <w:r w:rsidR="00D37D32" w:rsidRPr="00BF3E96">
              <w:rPr>
                <w:bCs/>
                <w:sz w:val="20"/>
                <w:szCs w:val="20"/>
              </w:rPr>
              <w:t xml:space="preserve"> </w:t>
            </w:r>
            <w:r w:rsidR="00BB5CD1" w:rsidRPr="00BF3E96">
              <w:rPr>
                <w:bCs/>
                <w:sz w:val="20"/>
                <w:szCs w:val="20"/>
              </w:rPr>
              <w:t>_____________</w:t>
            </w:r>
            <w:r w:rsidRPr="00BF3E96">
              <w:rPr>
                <w:color w:val="000000" w:themeColor="text1"/>
                <w:sz w:val="20"/>
                <w:szCs w:val="20"/>
              </w:rPr>
              <w:t>/</w:t>
            </w:r>
          </w:p>
        </w:tc>
        <w:tc>
          <w:tcPr>
            <w:tcW w:w="4754" w:type="dxa"/>
          </w:tcPr>
          <w:p w14:paraId="3872987D" w14:textId="50422F58" w:rsidR="0095041E" w:rsidRPr="002F48B8" w:rsidRDefault="0095041E" w:rsidP="00BB5CD1">
            <w:pPr>
              <w:widowControl w:val="0"/>
              <w:contextualSpacing/>
              <w:rPr>
                <w:color w:val="000000" w:themeColor="text1"/>
                <w:sz w:val="20"/>
                <w:szCs w:val="20"/>
              </w:rPr>
            </w:pPr>
            <w:r w:rsidRPr="00BF3E96">
              <w:rPr>
                <w:color w:val="000000" w:themeColor="text1"/>
                <w:sz w:val="20"/>
                <w:szCs w:val="20"/>
              </w:rPr>
              <w:t>_______________ /</w:t>
            </w:r>
            <w:r w:rsidR="003B05BC">
              <w:rPr>
                <w:sz w:val="20"/>
                <w:szCs w:val="20"/>
                <w:lang w:val="en-US"/>
              </w:rPr>
              <w:t>____________</w:t>
            </w:r>
            <w:r w:rsidR="00F448D8" w:rsidRPr="00C15114">
              <w:rPr>
                <w:sz w:val="20"/>
                <w:szCs w:val="20"/>
              </w:rPr>
              <w:t>/</w:t>
            </w:r>
          </w:p>
          <w:p w14:paraId="1F50B6C6" w14:textId="77777777" w:rsidR="00CA09C4" w:rsidRPr="00BF3E96" w:rsidRDefault="00CA09C4" w:rsidP="00BB5CD1">
            <w:pPr>
              <w:widowControl w:val="0"/>
              <w:contextualSpacing/>
              <w:rPr>
                <w:color w:val="000000" w:themeColor="text1"/>
                <w:sz w:val="20"/>
                <w:szCs w:val="20"/>
              </w:rPr>
            </w:pPr>
          </w:p>
        </w:tc>
      </w:tr>
      <w:tr w:rsidR="002912A8" w:rsidRPr="00BF3E96" w14:paraId="37671D1F" w14:textId="77777777" w:rsidTr="00A55288">
        <w:trPr>
          <w:trHeight w:val="62"/>
        </w:trPr>
        <w:tc>
          <w:tcPr>
            <w:tcW w:w="4754" w:type="dxa"/>
          </w:tcPr>
          <w:p w14:paraId="3C09DCED" w14:textId="77777777" w:rsidR="002912A8" w:rsidRPr="00BF3E96" w:rsidRDefault="002912A8" w:rsidP="00E9454D">
            <w:pPr>
              <w:contextualSpacing/>
              <w:jc w:val="both"/>
              <w:rPr>
                <w:color w:val="000000" w:themeColor="text1"/>
                <w:sz w:val="20"/>
                <w:szCs w:val="20"/>
              </w:rPr>
            </w:pPr>
            <w:r w:rsidRPr="00BF3E96">
              <w:rPr>
                <w:color w:val="000000" w:themeColor="text1"/>
                <w:sz w:val="20"/>
                <w:szCs w:val="20"/>
              </w:rPr>
              <w:t>М.П.</w:t>
            </w:r>
          </w:p>
        </w:tc>
        <w:tc>
          <w:tcPr>
            <w:tcW w:w="4754" w:type="dxa"/>
          </w:tcPr>
          <w:p w14:paraId="616D4118" w14:textId="77777777" w:rsidR="002912A8" w:rsidRPr="00BF3E96" w:rsidRDefault="002912A8" w:rsidP="00E9454D">
            <w:pPr>
              <w:widowControl w:val="0"/>
              <w:contextualSpacing/>
              <w:rPr>
                <w:color w:val="000000" w:themeColor="text1"/>
                <w:sz w:val="20"/>
                <w:szCs w:val="20"/>
              </w:rPr>
            </w:pPr>
            <w:r w:rsidRPr="00BF3E96">
              <w:rPr>
                <w:color w:val="000000" w:themeColor="text1"/>
                <w:sz w:val="20"/>
                <w:szCs w:val="20"/>
              </w:rPr>
              <w:t>М.П.</w:t>
            </w:r>
          </w:p>
        </w:tc>
      </w:tr>
    </w:tbl>
    <w:p w14:paraId="09D4FB37" w14:textId="77777777" w:rsidR="000D25F1" w:rsidRPr="00BF3E96" w:rsidRDefault="000D25F1" w:rsidP="00327B35">
      <w:pPr>
        <w:widowControl w:val="0"/>
        <w:contextualSpacing/>
        <w:jc w:val="right"/>
        <w:rPr>
          <w:b/>
          <w:color w:val="000000" w:themeColor="text1"/>
          <w:sz w:val="20"/>
          <w:szCs w:val="20"/>
        </w:rPr>
      </w:pPr>
    </w:p>
    <w:p w14:paraId="4AB6355C" w14:textId="77777777" w:rsidR="009D1B26" w:rsidRDefault="009D1B26" w:rsidP="00327B35">
      <w:pPr>
        <w:widowControl w:val="0"/>
        <w:contextualSpacing/>
        <w:jc w:val="right"/>
        <w:rPr>
          <w:b/>
          <w:color w:val="000000" w:themeColor="text1"/>
          <w:sz w:val="20"/>
          <w:szCs w:val="20"/>
        </w:rPr>
      </w:pPr>
    </w:p>
    <w:p w14:paraId="4B29F618" w14:textId="77777777" w:rsidR="004020DE" w:rsidRDefault="004020DE" w:rsidP="00327B35">
      <w:pPr>
        <w:widowControl w:val="0"/>
        <w:contextualSpacing/>
        <w:jc w:val="right"/>
        <w:rPr>
          <w:b/>
          <w:color w:val="000000" w:themeColor="text1"/>
          <w:sz w:val="20"/>
          <w:szCs w:val="20"/>
        </w:rPr>
      </w:pPr>
    </w:p>
    <w:p w14:paraId="23D2D13C" w14:textId="77777777" w:rsidR="004020DE" w:rsidRDefault="004020DE" w:rsidP="00327B35">
      <w:pPr>
        <w:widowControl w:val="0"/>
        <w:contextualSpacing/>
        <w:jc w:val="right"/>
        <w:rPr>
          <w:b/>
          <w:color w:val="000000" w:themeColor="text1"/>
          <w:sz w:val="20"/>
          <w:szCs w:val="20"/>
        </w:rPr>
      </w:pPr>
    </w:p>
    <w:p w14:paraId="69B1AE74" w14:textId="77777777" w:rsidR="004020DE" w:rsidRDefault="004020DE" w:rsidP="00327B35">
      <w:pPr>
        <w:widowControl w:val="0"/>
        <w:contextualSpacing/>
        <w:jc w:val="right"/>
        <w:rPr>
          <w:b/>
          <w:color w:val="000000" w:themeColor="text1"/>
          <w:sz w:val="20"/>
          <w:szCs w:val="20"/>
        </w:rPr>
      </w:pPr>
    </w:p>
    <w:p w14:paraId="607E992A" w14:textId="77777777" w:rsidR="004020DE" w:rsidRDefault="004020DE" w:rsidP="00327B35">
      <w:pPr>
        <w:widowControl w:val="0"/>
        <w:contextualSpacing/>
        <w:jc w:val="right"/>
        <w:rPr>
          <w:b/>
          <w:color w:val="000000" w:themeColor="text1"/>
          <w:sz w:val="20"/>
          <w:szCs w:val="20"/>
        </w:rPr>
      </w:pPr>
    </w:p>
    <w:p w14:paraId="73C6D837" w14:textId="77777777" w:rsidR="004020DE" w:rsidRDefault="004020DE" w:rsidP="00327B35">
      <w:pPr>
        <w:widowControl w:val="0"/>
        <w:contextualSpacing/>
        <w:jc w:val="right"/>
        <w:rPr>
          <w:b/>
          <w:color w:val="000000" w:themeColor="text1"/>
          <w:sz w:val="20"/>
          <w:szCs w:val="20"/>
        </w:rPr>
      </w:pPr>
    </w:p>
    <w:p w14:paraId="2E61AEC4" w14:textId="77777777" w:rsidR="004020DE" w:rsidRDefault="004020DE" w:rsidP="00327B35">
      <w:pPr>
        <w:widowControl w:val="0"/>
        <w:contextualSpacing/>
        <w:jc w:val="right"/>
        <w:rPr>
          <w:b/>
          <w:color w:val="000000" w:themeColor="text1"/>
          <w:sz w:val="20"/>
          <w:szCs w:val="20"/>
        </w:rPr>
      </w:pPr>
    </w:p>
    <w:p w14:paraId="747A678C" w14:textId="77777777" w:rsidR="004020DE" w:rsidRDefault="004020DE" w:rsidP="00327B35">
      <w:pPr>
        <w:widowControl w:val="0"/>
        <w:contextualSpacing/>
        <w:jc w:val="right"/>
        <w:rPr>
          <w:b/>
          <w:color w:val="000000" w:themeColor="text1"/>
          <w:sz w:val="20"/>
          <w:szCs w:val="20"/>
        </w:rPr>
      </w:pPr>
    </w:p>
    <w:p w14:paraId="16E3579A" w14:textId="77777777" w:rsidR="004020DE" w:rsidRDefault="004020DE" w:rsidP="00327B35">
      <w:pPr>
        <w:widowControl w:val="0"/>
        <w:contextualSpacing/>
        <w:jc w:val="right"/>
        <w:rPr>
          <w:b/>
          <w:color w:val="000000" w:themeColor="text1"/>
          <w:sz w:val="20"/>
          <w:szCs w:val="20"/>
        </w:rPr>
      </w:pPr>
    </w:p>
    <w:p w14:paraId="2AA47E99" w14:textId="77777777" w:rsidR="004020DE" w:rsidRDefault="004020DE" w:rsidP="00327B35">
      <w:pPr>
        <w:widowControl w:val="0"/>
        <w:contextualSpacing/>
        <w:jc w:val="right"/>
        <w:rPr>
          <w:b/>
          <w:color w:val="000000" w:themeColor="text1"/>
          <w:sz w:val="20"/>
          <w:szCs w:val="20"/>
        </w:rPr>
      </w:pPr>
    </w:p>
    <w:p w14:paraId="03996A49" w14:textId="77777777" w:rsidR="004020DE" w:rsidRDefault="004020DE" w:rsidP="00327B35">
      <w:pPr>
        <w:widowControl w:val="0"/>
        <w:contextualSpacing/>
        <w:jc w:val="right"/>
        <w:rPr>
          <w:b/>
          <w:color w:val="000000" w:themeColor="text1"/>
          <w:sz w:val="20"/>
          <w:szCs w:val="20"/>
        </w:rPr>
      </w:pPr>
    </w:p>
    <w:p w14:paraId="2F8F1690" w14:textId="77777777" w:rsidR="004020DE" w:rsidRDefault="004020DE" w:rsidP="00327B35">
      <w:pPr>
        <w:widowControl w:val="0"/>
        <w:contextualSpacing/>
        <w:jc w:val="right"/>
        <w:rPr>
          <w:b/>
          <w:color w:val="000000" w:themeColor="text1"/>
          <w:sz w:val="20"/>
          <w:szCs w:val="20"/>
        </w:rPr>
      </w:pPr>
    </w:p>
    <w:p w14:paraId="1F6153F4" w14:textId="77777777" w:rsidR="004020DE" w:rsidRDefault="004020DE" w:rsidP="00327B35">
      <w:pPr>
        <w:widowControl w:val="0"/>
        <w:contextualSpacing/>
        <w:jc w:val="right"/>
        <w:rPr>
          <w:b/>
          <w:color w:val="000000" w:themeColor="text1"/>
          <w:sz w:val="20"/>
          <w:szCs w:val="20"/>
        </w:rPr>
      </w:pPr>
    </w:p>
    <w:p w14:paraId="73DE6F9C" w14:textId="77777777" w:rsidR="004020DE" w:rsidRDefault="004020DE" w:rsidP="00327B35">
      <w:pPr>
        <w:widowControl w:val="0"/>
        <w:contextualSpacing/>
        <w:jc w:val="right"/>
        <w:rPr>
          <w:b/>
          <w:color w:val="000000" w:themeColor="text1"/>
          <w:sz w:val="20"/>
          <w:szCs w:val="20"/>
        </w:rPr>
      </w:pPr>
    </w:p>
    <w:p w14:paraId="376CA7D0" w14:textId="77777777" w:rsidR="004020DE" w:rsidRDefault="004020DE" w:rsidP="00327B35">
      <w:pPr>
        <w:widowControl w:val="0"/>
        <w:contextualSpacing/>
        <w:jc w:val="right"/>
        <w:rPr>
          <w:b/>
          <w:color w:val="000000" w:themeColor="text1"/>
          <w:sz w:val="20"/>
          <w:szCs w:val="20"/>
        </w:rPr>
      </w:pPr>
    </w:p>
    <w:p w14:paraId="5E6E9F04" w14:textId="77777777" w:rsidR="004020DE" w:rsidRDefault="004020DE" w:rsidP="00327B35">
      <w:pPr>
        <w:widowControl w:val="0"/>
        <w:contextualSpacing/>
        <w:jc w:val="right"/>
        <w:rPr>
          <w:b/>
          <w:color w:val="000000" w:themeColor="text1"/>
          <w:sz w:val="20"/>
          <w:szCs w:val="20"/>
        </w:rPr>
      </w:pPr>
    </w:p>
    <w:p w14:paraId="54D74F18" w14:textId="77777777" w:rsidR="004020DE" w:rsidRDefault="004020DE" w:rsidP="00327B35">
      <w:pPr>
        <w:widowControl w:val="0"/>
        <w:contextualSpacing/>
        <w:jc w:val="right"/>
        <w:rPr>
          <w:b/>
          <w:color w:val="000000" w:themeColor="text1"/>
          <w:sz w:val="20"/>
          <w:szCs w:val="20"/>
        </w:rPr>
      </w:pPr>
    </w:p>
    <w:p w14:paraId="6302221C" w14:textId="77777777" w:rsidR="004020DE" w:rsidRDefault="004020DE" w:rsidP="00327B35">
      <w:pPr>
        <w:widowControl w:val="0"/>
        <w:contextualSpacing/>
        <w:jc w:val="right"/>
        <w:rPr>
          <w:b/>
          <w:color w:val="000000" w:themeColor="text1"/>
          <w:sz w:val="20"/>
          <w:szCs w:val="20"/>
        </w:rPr>
      </w:pPr>
    </w:p>
    <w:p w14:paraId="63E37691" w14:textId="77777777" w:rsidR="004020DE" w:rsidRDefault="004020DE" w:rsidP="00327B35">
      <w:pPr>
        <w:widowControl w:val="0"/>
        <w:contextualSpacing/>
        <w:jc w:val="right"/>
        <w:rPr>
          <w:b/>
          <w:color w:val="000000" w:themeColor="text1"/>
          <w:sz w:val="20"/>
          <w:szCs w:val="20"/>
        </w:rPr>
      </w:pPr>
    </w:p>
    <w:p w14:paraId="2848962F" w14:textId="77777777" w:rsidR="004020DE" w:rsidRDefault="004020DE" w:rsidP="00327B35">
      <w:pPr>
        <w:widowControl w:val="0"/>
        <w:contextualSpacing/>
        <w:jc w:val="right"/>
        <w:rPr>
          <w:b/>
          <w:color w:val="000000" w:themeColor="text1"/>
          <w:sz w:val="20"/>
          <w:szCs w:val="20"/>
        </w:rPr>
      </w:pPr>
    </w:p>
    <w:p w14:paraId="03B64612" w14:textId="77777777" w:rsidR="004020DE" w:rsidRDefault="004020DE" w:rsidP="00327B35">
      <w:pPr>
        <w:widowControl w:val="0"/>
        <w:contextualSpacing/>
        <w:jc w:val="right"/>
        <w:rPr>
          <w:b/>
          <w:color w:val="000000" w:themeColor="text1"/>
          <w:sz w:val="20"/>
          <w:szCs w:val="20"/>
        </w:rPr>
      </w:pPr>
    </w:p>
    <w:p w14:paraId="02AACE79" w14:textId="77777777" w:rsidR="004020DE" w:rsidRDefault="004020DE" w:rsidP="00327B35">
      <w:pPr>
        <w:widowControl w:val="0"/>
        <w:contextualSpacing/>
        <w:jc w:val="right"/>
        <w:rPr>
          <w:b/>
          <w:color w:val="000000" w:themeColor="text1"/>
          <w:sz w:val="20"/>
          <w:szCs w:val="20"/>
        </w:rPr>
      </w:pPr>
    </w:p>
    <w:p w14:paraId="6DBFB8B1" w14:textId="77777777" w:rsidR="004020DE" w:rsidRDefault="004020DE" w:rsidP="00327B35">
      <w:pPr>
        <w:widowControl w:val="0"/>
        <w:contextualSpacing/>
        <w:jc w:val="right"/>
        <w:rPr>
          <w:b/>
          <w:color w:val="000000" w:themeColor="text1"/>
          <w:sz w:val="20"/>
          <w:szCs w:val="20"/>
        </w:rPr>
      </w:pPr>
    </w:p>
    <w:p w14:paraId="6F1D5C1B" w14:textId="77777777" w:rsidR="004020DE" w:rsidRDefault="004020DE" w:rsidP="00327B35">
      <w:pPr>
        <w:widowControl w:val="0"/>
        <w:contextualSpacing/>
        <w:jc w:val="right"/>
        <w:rPr>
          <w:b/>
          <w:color w:val="000000" w:themeColor="text1"/>
          <w:sz w:val="20"/>
          <w:szCs w:val="20"/>
        </w:rPr>
      </w:pPr>
    </w:p>
    <w:p w14:paraId="546367AD" w14:textId="77777777" w:rsidR="004020DE" w:rsidRDefault="004020DE" w:rsidP="00327B35">
      <w:pPr>
        <w:widowControl w:val="0"/>
        <w:contextualSpacing/>
        <w:jc w:val="right"/>
        <w:rPr>
          <w:b/>
          <w:color w:val="000000" w:themeColor="text1"/>
          <w:sz w:val="20"/>
          <w:szCs w:val="20"/>
        </w:rPr>
      </w:pPr>
    </w:p>
    <w:p w14:paraId="048D3909" w14:textId="77777777" w:rsidR="004020DE" w:rsidRDefault="004020DE" w:rsidP="00327B35">
      <w:pPr>
        <w:widowControl w:val="0"/>
        <w:contextualSpacing/>
        <w:jc w:val="right"/>
        <w:rPr>
          <w:b/>
          <w:color w:val="000000" w:themeColor="text1"/>
          <w:sz w:val="20"/>
          <w:szCs w:val="20"/>
        </w:rPr>
      </w:pPr>
    </w:p>
    <w:p w14:paraId="38D1B1F0" w14:textId="77777777" w:rsidR="004020DE" w:rsidRDefault="004020DE" w:rsidP="00327B35">
      <w:pPr>
        <w:widowControl w:val="0"/>
        <w:contextualSpacing/>
        <w:jc w:val="right"/>
        <w:rPr>
          <w:b/>
          <w:color w:val="000000" w:themeColor="text1"/>
          <w:sz w:val="20"/>
          <w:szCs w:val="20"/>
        </w:rPr>
      </w:pPr>
    </w:p>
    <w:p w14:paraId="39A68DEB" w14:textId="77777777" w:rsidR="009D1B26" w:rsidRPr="00BF3E96" w:rsidRDefault="009D1B26" w:rsidP="0026296A">
      <w:pPr>
        <w:widowControl w:val="0"/>
        <w:contextualSpacing/>
        <w:rPr>
          <w:b/>
          <w:color w:val="000000" w:themeColor="text1"/>
          <w:sz w:val="20"/>
          <w:szCs w:val="20"/>
        </w:rPr>
      </w:pPr>
    </w:p>
    <w:p w14:paraId="459F53F3" w14:textId="77777777" w:rsidR="009D1B26" w:rsidRPr="00BF3E96" w:rsidRDefault="009D1B26" w:rsidP="00327B35">
      <w:pPr>
        <w:widowControl w:val="0"/>
        <w:contextualSpacing/>
        <w:jc w:val="right"/>
        <w:rPr>
          <w:b/>
          <w:color w:val="000000" w:themeColor="text1"/>
          <w:sz w:val="20"/>
          <w:szCs w:val="20"/>
        </w:rPr>
      </w:pPr>
    </w:p>
    <w:p w14:paraId="0C647A7B" w14:textId="77777777" w:rsidR="00141E82" w:rsidRPr="00BF3E96" w:rsidRDefault="00141E82" w:rsidP="00327B35">
      <w:pPr>
        <w:widowControl w:val="0"/>
        <w:contextualSpacing/>
        <w:jc w:val="right"/>
        <w:rPr>
          <w:b/>
          <w:color w:val="000000" w:themeColor="text1"/>
          <w:sz w:val="20"/>
          <w:szCs w:val="20"/>
        </w:rPr>
      </w:pPr>
      <w:r w:rsidRPr="00BF3E96">
        <w:rPr>
          <w:b/>
          <w:color w:val="000000" w:themeColor="text1"/>
          <w:sz w:val="20"/>
          <w:szCs w:val="20"/>
        </w:rPr>
        <w:lastRenderedPageBreak/>
        <w:t>Приложение №2</w:t>
      </w:r>
    </w:p>
    <w:p w14:paraId="05BB7510"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BF0ED7"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03869905"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5DA8FCC0" w14:textId="77777777" w:rsidR="00141E82" w:rsidRPr="00BF3E96" w:rsidRDefault="00141E82" w:rsidP="00E9454D">
      <w:pPr>
        <w:widowControl w:val="0"/>
        <w:contextualSpacing/>
        <w:jc w:val="right"/>
        <w:rPr>
          <w:b/>
          <w:color w:val="000000" w:themeColor="text1"/>
          <w:sz w:val="20"/>
          <w:szCs w:val="20"/>
        </w:rPr>
      </w:pPr>
    </w:p>
    <w:p w14:paraId="36F54AD6" w14:textId="77777777" w:rsidR="00141E82" w:rsidRPr="00BF3E96" w:rsidRDefault="00141E82" w:rsidP="00E9454D">
      <w:pPr>
        <w:widowControl w:val="0"/>
        <w:tabs>
          <w:tab w:val="left" w:pos="720"/>
          <w:tab w:val="center" w:pos="4320"/>
          <w:tab w:val="right" w:pos="8640"/>
        </w:tabs>
        <w:contextualSpacing/>
        <w:jc w:val="center"/>
        <w:rPr>
          <w:b/>
          <w:color w:val="000000" w:themeColor="text1"/>
          <w:sz w:val="20"/>
          <w:szCs w:val="20"/>
        </w:rPr>
      </w:pPr>
      <w:r w:rsidRPr="00BF3E96">
        <w:rPr>
          <w:b/>
          <w:color w:val="000000" w:themeColor="text1"/>
          <w:sz w:val="20"/>
          <w:szCs w:val="20"/>
        </w:rPr>
        <w:t>ПОРЯДОК ПРОВЕДЕНИЯ ОПЕРАЦИЙ</w:t>
      </w:r>
    </w:p>
    <w:p w14:paraId="7B44BB98" w14:textId="77777777" w:rsidR="00141E82" w:rsidRPr="00BF3E96" w:rsidRDefault="00141E82" w:rsidP="00E9454D">
      <w:pPr>
        <w:widowControl w:val="0"/>
        <w:tabs>
          <w:tab w:val="left" w:pos="720"/>
          <w:tab w:val="center" w:pos="4320"/>
          <w:tab w:val="right" w:pos="8640"/>
        </w:tabs>
        <w:contextualSpacing/>
        <w:jc w:val="center"/>
        <w:rPr>
          <w:b/>
          <w:color w:val="000000" w:themeColor="text1"/>
          <w:sz w:val="20"/>
          <w:szCs w:val="20"/>
        </w:rPr>
      </w:pPr>
      <w:r w:rsidRPr="00BF3E96">
        <w:rPr>
          <w:b/>
          <w:color w:val="000000" w:themeColor="text1"/>
          <w:sz w:val="20"/>
          <w:szCs w:val="20"/>
        </w:rPr>
        <w:t>(далее – Порядок)</w:t>
      </w:r>
    </w:p>
    <w:p w14:paraId="16DDBDD8" w14:textId="77777777" w:rsidR="00141E82" w:rsidRPr="00BF3E96" w:rsidRDefault="00141E82" w:rsidP="00E9454D">
      <w:pPr>
        <w:widowControl w:val="0"/>
        <w:contextualSpacing/>
        <w:jc w:val="both"/>
        <w:rPr>
          <w:bCs/>
          <w:color w:val="000000" w:themeColor="text1"/>
          <w:sz w:val="20"/>
          <w:szCs w:val="20"/>
        </w:rPr>
      </w:pPr>
    </w:p>
    <w:p w14:paraId="53C8B240" w14:textId="77777777" w:rsidR="00141E82" w:rsidRPr="00BF3E96" w:rsidRDefault="00141E82" w:rsidP="00E9454D">
      <w:pPr>
        <w:widowControl w:val="0"/>
        <w:ind w:firstLine="567"/>
        <w:contextualSpacing/>
        <w:jc w:val="both"/>
        <w:rPr>
          <w:bCs/>
          <w:color w:val="000000" w:themeColor="text1"/>
          <w:sz w:val="20"/>
          <w:szCs w:val="20"/>
        </w:rPr>
      </w:pPr>
      <w:r w:rsidRPr="00BF3E96">
        <w:rPr>
          <w:bCs/>
          <w:color w:val="000000" w:themeColor="text1"/>
          <w:sz w:val="20"/>
          <w:szCs w:val="20"/>
        </w:rPr>
        <w:t>Технические параметры, протоколы, форматы взаимодействия Агрегатора и Банка для выполнения нижеописанных действий описываются в Технической спецификации.</w:t>
      </w:r>
    </w:p>
    <w:p w14:paraId="556B3696" w14:textId="77777777" w:rsidR="00141E82" w:rsidRPr="00BF3E96" w:rsidRDefault="00141E82" w:rsidP="00E9454D">
      <w:pPr>
        <w:widowControl w:val="0"/>
        <w:contextualSpacing/>
        <w:jc w:val="both"/>
        <w:rPr>
          <w:bCs/>
          <w:color w:val="000000" w:themeColor="text1"/>
          <w:sz w:val="20"/>
          <w:szCs w:val="20"/>
        </w:rPr>
      </w:pPr>
    </w:p>
    <w:p w14:paraId="0D1A0391" w14:textId="77777777" w:rsidR="00141E82" w:rsidRPr="00BF3E96" w:rsidRDefault="00141E82" w:rsidP="00E9454D">
      <w:pPr>
        <w:widowControl w:val="0"/>
        <w:contextualSpacing/>
        <w:jc w:val="center"/>
        <w:rPr>
          <w:b/>
          <w:color w:val="000000" w:themeColor="text1"/>
          <w:sz w:val="20"/>
          <w:szCs w:val="20"/>
        </w:rPr>
      </w:pPr>
      <w:r w:rsidRPr="00BF3E96">
        <w:rPr>
          <w:b/>
          <w:color w:val="000000" w:themeColor="text1"/>
          <w:sz w:val="20"/>
          <w:szCs w:val="20"/>
        </w:rPr>
        <w:t>Стандартный порядок взаимодействия.</w:t>
      </w:r>
    </w:p>
    <w:p w14:paraId="3A079ACE"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Покупатель взаимодействует с Организацией, осуществляя выбор необходимой ему Услуги из предоставляемых Магазином.</w:t>
      </w:r>
    </w:p>
    <w:p w14:paraId="50CAB577"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Для осуществления оплаты проводится Дву</w:t>
      </w:r>
      <w:r w:rsidR="118A9FFB" w:rsidRPr="00BF3E96">
        <w:rPr>
          <w:rFonts w:ascii="Times New Roman" w:hAnsi="Times New Roman"/>
          <w:color w:val="000000" w:themeColor="text1"/>
          <w:sz w:val="20"/>
          <w:szCs w:val="20"/>
          <w:lang w:eastAsia="ru-RU"/>
        </w:rPr>
        <w:t>х</w:t>
      </w:r>
      <w:r w:rsidRPr="00BF3E96">
        <w:rPr>
          <w:rFonts w:ascii="Times New Roman" w:hAnsi="Times New Roman"/>
          <w:color w:val="000000" w:themeColor="text1"/>
          <w:sz w:val="20"/>
          <w:szCs w:val="20"/>
          <w:lang w:eastAsia="ru-RU"/>
        </w:rPr>
        <w:t>стадийная операция в следующем порядке:</w:t>
      </w:r>
    </w:p>
    <w:p w14:paraId="0BA06DE6" w14:textId="77777777" w:rsidR="00141E82" w:rsidRPr="00BF3E96" w:rsidRDefault="00141E82" w:rsidP="00E9454D">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Дву</w:t>
      </w:r>
      <w:r w:rsidR="384B2E41" w:rsidRPr="00BF3E96">
        <w:rPr>
          <w:rFonts w:ascii="Times New Roman" w:hAnsi="Times New Roman"/>
          <w:color w:val="000000" w:themeColor="text1"/>
          <w:sz w:val="20"/>
          <w:szCs w:val="20"/>
          <w:lang w:eastAsia="ru-RU"/>
        </w:rPr>
        <w:t>х</w:t>
      </w:r>
      <w:r w:rsidRPr="00BF3E96">
        <w:rPr>
          <w:rFonts w:ascii="Times New Roman" w:hAnsi="Times New Roman"/>
          <w:color w:val="000000" w:themeColor="text1"/>
          <w:sz w:val="20"/>
          <w:szCs w:val="20"/>
          <w:lang w:eastAsia="ru-RU"/>
        </w:rPr>
        <w:t>стадийная операция – операция, при которой сумма платежа на первой стадии резервируется (холдируется) на счете, к которому выпущена Карта Покупателя, а на второй стадии после подтверждения Авторизации сумма платежа списывается Банком с указанного счета Покупателя после получения Банком через Агрегатора запроса от Организации на списание суммы платежа (далее по тексту - «запрос на завершение авторизации»).</w:t>
      </w:r>
    </w:p>
    <w:p w14:paraId="24A4D7F7" w14:textId="77777777" w:rsidR="00141E82" w:rsidRPr="00BF3E96" w:rsidRDefault="00141E82" w:rsidP="00E9454D">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При проведении Дву</w:t>
      </w:r>
      <w:r w:rsidR="48377222" w:rsidRPr="00BF3E96">
        <w:rPr>
          <w:rFonts w:ascii="Times New Roman" w:hAnsi="Times New Roman"/>
          <w:color w:val="000000" w:themeColor="text1"/>
          <w:sz w:val="20"/>
          <w:szCs w:val="20"/>
          <w:lang w:eastAsia="ru-RU"/>
        </w:rPr>
        <w:t>х</w:t>
      </w:r>
      <w:r w:rsidRPr="00BF3E96">
        <w:rPr>
          <w:rFonts w:ascii="Times New Roman" w:hAnsi="Times New Roman"/>
          <w:color w:val="000000" w:themeColor="text1"/>
          <w:sz w:val="20"/>
          <w:szCs w:val="20"/>
          <w:lang w:eastAsia="ru-RU"/>
        </w:rPr>
        <w:t>стадийной Авторизации Магазин должен осуществить завершение второй стадии в течение 7 календарных дней с момента проведения Авторизации.</w:t>
      </w:r>
    </w:p>
    <w:p w14:paraId="62FDD62D" w14:textId="77777777" w:rsidR="00120B7D" w:rsidRPr="00BF3E96" w:rsidRDefault="00141E82" w:rsidP="00DB3D58">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Перевод денег на счета Организаций осуществляется после Обработки Операций Банком в срок, установленный Приложением №1 </w:t>
      </w:r>
      <w:r w:rsidR="006B5306" w:rsidRPr="00BF3E96">
        <w:rPr>
          <w:rFonts w:ascii="Times New Roman" w:hAnsi="Times New Roman"/>
          <w:color w:val="000000" w:themeColor="text1"/>
          <w:sz w:val="20"/>
          <w:szCs w:val="20"/>
          <w:lang w:eastAsia="ru-RU"/>
        </w:rPr>
        <w:t xml:space="preserve">к </w:t>
      </w:r>
      <w:r w:rsidRPr="00BF3E96">
        <w:rPr>
          <w:rFonts w:ascii="Times New Roman" w:hAnsi="Times New Roman"/>
          <w:color w:val="000000" w:themeColor="text1"/>
          <w:sz w:val="20"/>
          <w:szCs w:val="20"/>
          <w:lang w:eastAsia="ru-RU"/>
        </w:rPr>
        <w:t>настояще</w:t>
      </w:r>
      <w:r w:rsidR="006B5306" w:rsidRPr="00BF3E96">
        <w:rPr>
          <w:rFonts w:ascii="Times New Roman" w:hAnsi="Times New Roman"/>
          <w:color w:val="000000" w:themeColor="text1"/>
          <w:sz w:val="20"/>
          <w:szCs w:val="20"/>
          <w:lang w:eastAsia="ru-RU"/>
        </w:rPr>
        <w:t xml:space="preserve">му </w:t>
      </w:r>
      <w:r w:rsidRPr="00BF3E96">
        <w:rPr>
          <w:rFonts w:ascii="Times New Roman" w:hAnsi="Times New Roman"/>
          <w:color w:val="000000" w:themeColor="text1"/>
          <w:sz w:val="20"/>
          <w:szCs w:val="20"/>
          <w:lang w:eastAsia="ru-RU"/>
        </w:rPr>
        <w:t>Договор</w:t>
      </w:r>
      <w:r w:rsidR="006B5306" w:rsidRPr="00BF3E96">
        <w:rPr>
          <w:rFonts w:ascii="Times New Roman" w:hAnsi="Times New Roman"/>
          <w:color w:val="000000" w:themeColor="text1"/>
          <w:sz w:val="20"/>
          <w:szCs w:val="20"/>
          <w:lang w:eastAsia="ru-RU"/>
        </w:rPr>
        <w:t>у</w:t>
      </w:r>
      <w:r w:rsidRPr="00BF3E96">
        <w:rPr>
          <w:rFonts w:ascii="Times New Roman" w:hAnsi="Times New Roman"/>
          <w:color w:val="000000" w:themeColor="text1"/>
          <w:sz w:val="20"/>
          <w:szCs w:val="20"/>
          <w:lang w:eastAsia="ru-RU"/>
        </w:rPr>
        <w:t>. При этом Процессинг Дву</w:t>
      </w:r>
      <w:r w:rsidR="1AE51D4A" w:rsidRPr="00BF3E96">
        <w:rPr>
          <w:rFonts w:ascii="Times New Roman" w:hAnsi="Times New Roman"/>
          <w:color w:val="000000" w:themeColor="text1"/>
          <w:sz w:val="20"/>
          <w:szCs w:val="20"/>
          <w:lang w:eastAsia="ru-RU"/>
        </w:rPr>
        <w:t>х</w:t>
      </w:r>
      <w:r w:rsidRPr="00BF3E96">
        <w:rPr>
          <w:rFonts w:ascii="Times New Roman" w:hAnsi="Times New Roman"/>
          <w:color w:val="000000" w:themeColor="text1"/>
          <w:sz w:val="20"/>
          <w:szCs w:val="20"/>
          <w:lang w:eastAsia="ru-RU"/>
        </w:rPr>
        <w:t>стадийной операции проходит только после успешного завершения обеих стадий.</w:t>
      </w:r>
      <w:r w:rsidR="0083725C" w:rsidRPr="00BF3E96">
        <w:rPr>
          <w:rFonts w:ascii="Times New Roman" w:hAnsi="Times New Roman"/>
          <w:color w:val="000000" w:themeColor="text1"/>
          <w:sz w:val="20"/>
          <w:szCs w:val="20"/>
          <w:lang w:eastAsia="ru-RU"/>
        </w:rPr>
        <w:t xml:space="preserve">3. </w:t>
      </w:r>
      <w:r w:rsidRPr="00BF3E96">
        <w:rPr>
          <w:rFonts w:ascii="Times New Roman" w:hAnsi="Times New Roman"/>
          <w:color w:val="000000" w:themeColor="text1"/>
          <w:sz w:val="20"/>
          <w:szCs w:val="20"/>
          <w:lang w:eastAsia="ru-RU"/>
        </w:rPr>
        <w:t>Покупатель в специальной электронной форме с использованием имеющегося у него компьютера/мобильного телефона/иного электронного устройства вводит реквизиты Карты, используемой для Операции оплаты.</w:t>
      </w:r>
      <w:r w:rsidR="0083725C" w:rsidRPr="00BF3E96">
        <w:rPr>
          <w:rFonts w:ascii="Times New Roman" w:hAnsi="Times New Roman"/>
          <w:color w:val="000000" w:themeColor="text1"/>
          <w:sz w:val="20"/>
          <w:szCs w:val="20"/>
          <w:lang w:eastAsia="ru-RU"/>
        </w:rPr>
        <w:t xml:space="preserve">4. </w:t>
      </w:r>
      <w:r w:rsidRPr="00BF3E96">
        <w:rPr>
          <w:rFonts w:ascii="Times New Roman" w:hAnsi="Times New Roman"/>
          <w:color w:val="000000" w:themeColor="text1"/>
          <w:sz w:val="20"/>
          <w:szCs w:val="20"/>
          <w:lang w:eastAsia="ru-RU"/>
        </w:rPr>
        <w:t>По запросу Банка Покупатель вводит дополнительные данные в зависимости от используемой технологии повышения безопасности платежей, в соответствии с правилами МПС.</w:t>
      </w:r>
    </w:p>
    <w:p w14:paraId="3F0E6612" w14:textId="77777777" w:rsidR="00141E82" w:rsidRPr="00BF3E96" w:rsidRDefault="00120B7D" w:rsidP="00DB3D58">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w:t>
      </w:r>
      <w:r w:rsidR="00141E82" w:rsidRPr="00BF3E96">
        <w:rPr>
          <w:rFonts w:ascii="Times New Roman" w:hAnsi="Times New Roman"/>
          <w:color w:val="000000" w:themeColor="text1"/>
          <w:sz w:val="20"/>
          <w:szCs w:val="20"/>
          <w:lang w:eastAsia="ru-RU"/>
        </w:rPr>
        <w:t>анк осуществляет Авторизацию с предоставленными Покупателем реквизитами – в соответствии с Правилами МПС и условиями Договора.</w:t>
      </w:r>
    </w:p>
    <w:p w14:paraId="266EA5B2" w14:textId="77777777" w:rsidR="00141E82" w:rsidRPr="00BF3E96" w:rsidRDefault="00120B7D" w:rsidP="00DB3D58">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4. </w:t>
      </w:r>
      <w:r w:rsidR="00141E82" w:rsidRPr="00BF3E96">
        <w:rPr>
          <w:rFonts w:ascii="Times New Roman" w:hAnsi="Times New Roman"/>
          <w:color w:val="000000" w:themeColor="text1"/>
          <w:sz w:val="20"/>
          <w:szCs w:val="20"/>
          <w:lang w:eastAsia="ru-RU"/>
        </w:rPr>
        <w:t>Банк информирует Агрегатора о результате Авторизации – согласии с проведением Операции или отказе в проведении Операции.</w:t>
      </w:r>
    </w:p>
    <w:p w14:paraId="7DD75961" w14:textId="77777777" w:rsidR="00141E82" w:rsidRPr="00BF3E96" w:rsidRDefault="00141E82" w:rsidP="00DB3D58">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Банк проводит Операцию путем направления соответствующего запроса Банку-эмитенту.</w:t>
      </w:r>
    </w:p>
    <w:p w14:paraId="498CD586" w14:textId="77777777" w:rsidR="00141E82" w:rsidRPr="00BF3E96" w:rsidRDefault="00141E82" w:rsidP="00120B7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случае возврата/отказа Покупателем от Услуги, либо необходимости проведения отмены ранее осуществленной Операции оплаты, Агрегатор направляет в Банк запрос на проведение такой операции в порядке и способом, указанным в Технической спецификации.</w:t>
      </w:r>
      <w:r w:rsidR="00FF720E" w:rsidRPr="00757D26">
        <w:rPr>
          <w:rFonts w:ascii="Times New Roman" w:hAnsi="Times New Roman"/>
          <w:color w:val="000000" w:themeColor="text1"/>
          <w:sz w:val="20"/>
          <w:szCs w:val="24"/>
          <w:lang w:val="kk-KZ"/>
        </w:rPr>
        <w:t xml:space="preserve"> </w:t>
      </w:r>
    </w:p>
    <w:p w14:paraId="3AE8561D" w14:textId="77777777" w:rsidR="00141E82" w:rsidRPr="00BF3E96" w:rsidRDefault="00141E82">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Банк на периодической основе – один раз в сутки, и в соответствии с Правилами МПС осуществляет Обработку Операций, совершенных с момента предыдущего цикла Обработки Операций. При этом, если была использована Дву</w:t>
      </w:r>
      <w:r w:rsidR="67E1ABFD" w:rsidRPr="00BF3E96">
        <w:rPr>
          <w:rFonts w:ascii="Times New Roman" w:hAnsi="Times New Roman"/>
          <w:color w:val="000000" w:themeColor="text1"/>
          <w:sz w:val="20"/>
          <w:szCs w:val="20"/>
          <w:lang w:eastAsia="ru-RU"/>
        </w:rPr>
        <w:t>х</w:t>
      </w:r>
      <w:r w:rsidRPr="00BF3E96">
        <w:rPr>
          <w:rFonts w:ascii="Times New Roman" w:hAnsi="Times New Roman"/>
          <w:color w:val="000000" w:themeColor="text1"/>
          <w:sz w:val="20"/>
          <w:szCs w:val="20"/>
          <w:lang w:eastAsia="ru-RU"/>
        </w:rPr>
        <w:t>стадийная Авторизация, Банк осуществляет Обработку Операций в отношении таких Авторизаций только после получения Банком от Организации запроса на завершение авторизации, подтверждающего необходимость Обработки Операции.</w:t>
      </w:r>
    </w:p>
    <w:p w14:paraId="7E3C679B"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По результатам Обработки Операций Банк направляет Агрегатору Реестр Операций в соответствии с условиями Договора.</w:t>
      </w:r>
    </w:p>
    <w:p w14:paraId="6E5F93AD"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Банк осуществляет расчеты с Агрегатором по всем Операциям, прошедшим Обработку Операций, в порядке, установленном Договором. </w:t>
      </w:r>
    </w:p>
    <w:p w14:paraId="63B1431D"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По результату осуществления расчетов, Банк направляет Агрегатору Реестр операций, в порядке установленном Договором.</w:t>
      </w:r>
    </w:p>
    <w:p w14:paraId="2268A5B3"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Банк осуществляет расчеты с МПС, Держателями Карт, эмитированных Банком, и Банками-эмитентами Карт, эмитированных не Банком, в порядке и сроки, установленные Правилами МПС, действующим законодательством Республики Казахстан и внутренними нормативными документами Банка.</w:t>
      </w:r>
    </w:p>
    <w:p w14:paraId="23A988AA" w14:textId="77777777" w:rsidR="00141E82" w:rsidRPr="00BF3E96" w:rsidRDefault="00141E82" w:rsidP="00E9454D">
      <w:pPr>
        <w:pStyle w:val="26"/>
        <w:widowControl w:val="0"/>
        <w:numPr>
          <w:ilvl w:val="0"/>
          <w:numId w:val="15"/>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Покупатель имеет право оспорить недействительную операцию в соответствии с правилами МПС, обратившись с претензией в Банк-эмитент. В этом случае Банк, через МПС, получит входящее опротестование от Банка-эмитента. Взаимодействие между Банком и Агрегатором в подобных ситуациях регламентируется Приложением № 6.</w:t>
      </w:r>
    </w:p>
    <w:p w14:paraId="39ECA3EC" w14:textId="77777777" w:rsidR="00141E82" w:rsidRPr="00BF3E96" w:rsidRDefault="00141E82" w:rsidP="00E9454D">
      <w:pPr>
        <w:widowControl w:val="0"/>
        <w:contextualSpacing/>
        <w:jc w:val="both"/>
        <w:rPr>
          <w:bCs/>
          <w:color w:val="000000" w:themeColor="text1"/>
          <w:sz w:val="20"/>
          <w:szCs w:val="20"/>
        </w:rPr>
      </w:pPr>
    </w:p>
    <w:p w14:paraId="4659571F" w14:textId="77777777" w:rsidR="00141E82" w:rsidRPr="00BF3E96" w:rsidRDefault="00141E82" w:rsidP="00E9454D">
      <w:pPr>
        <w:widowControl w:val="0"/>
        <w:contextualSpacing/>
        <w:jc w:val="center"/>
        <w:rPr>
          <w:b/>
          <w:color w:val="000000" w:themeColor="text1"/>
          <w:sz w:val="20"/>
          <w:szCs w:val="20"/>
        </w:rPr>
      </w:pPr>
      <w:r w:rsidRPr="00BF3E96">
        <w:rPr>
          <w:b/>
          <w:color w:val="000000" w:themeColor="text1"/>
          <w:sz w:val="20"/>
          <w:szCs w:val="20"/>
        </w:rPr>
        <w:t>Взаимодействие в нестандартных случаях</w:t>
      </w:r>
    </w:p>
    <w:p w14:paraId="6C70178D" w14:textId="77777777" w:rsidR="00141E82" w:rsidRPr="00BF3E96" w:rsidRDefault="00141E82" w:rsidP="00E31123">
      <w:pPr>
        <w:pStyle w:val="26"/>
        <w:widowControl w:val="0"/>
        <w:numPr>
          <w:ilvl w:val="0"/>
          <w:numId w:val="16"/>
        </w:numPr>
        <w:spacing w:after="0" w:line="240" w:lineRule="auto"/>
        <w:ind w:left="567" w:hanging="425"/>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случае, если Агрегатору необходимо осуществить Операцию, и это невозможно осуществить в рамках стандартного порядка взаимодействия, описанного в настоящем Порядке (например, в случае сбоев в работе систем, обнаружения ошибочных операций и т.п. ситуаций), Агрегатор направляет в отсканированном виде в Банк запрос на обработку такой Операции: Поручение об исполнении Операции по форме, установленной Приложением №2.1. к Договору (если необходимо осуществить Операцию).</w:t>
      </w:r>
    </w:p>
    <w:p w14:paraId="23446D84" w14:textId="77777777" w:rsidR="00141E82" w:rsidRPr="00BF3E96" w:rsidRDefault="00141E82" w:rsidP="00E31123">
      <w:pPr>
        <w:pStyle w:val="26"/>
        <w:widowControl w:val="0"/>
        <w:numPr>
          <w:ilvl w:val="0"/>
          <w:numId w:val="16"/>
        </w:numPr>
        <w:spacing w:after="0" w:line="240" w:lineRule="auto"/>
        <w:ind w:left="567" w:hanging="425"/>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Поручение об исполнении Операции должно быть подписано лицом, имеющим право подписи в соответствии с карточкой с образцами подписей и оттиска печати, и скреплено оттиском печати Агрегатора.</w:t>
      </w:r>
    </w:p>
    <w:p w14:paraId="132A2D02" w14:textId="77777777" w:rsidR="00141E82" w:rsidRPr="00BF3E96" w:rsidRDefault="00141E82" w:rsidP="00E31123">
      <w:pPr>
        <w:pStyle w:val="26"/>
        <w:widowControl w:val="0"/>
        <w:numPr>
          <w:ilvl w:val="0"/>
          <w:numId w:val="16"/>
        </w:numPr>
        <w:spacing w:after="0" w:line="240" w:lineRule="auto"/>
        <w:ind w:left="567" w:hanging="425"/>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lastRenderedPageBreak/>
        <w:t>Банк рассматривает полученный от Агрегатора запрос и, при наличии возможности, осуществляет проведение запрошенной Операции. Такая Операция в дальнейшем проходит Обработку операций аналогично всем прочим Операциям, совершенным по Договору в рамках стандартного порядка взаимодействия.</w:t>
      </w:r>
    </w:p>
    <w:p w14:paraId="540D6737" w14:textId="77777777" w:rsidR="00141E82" w:rsidRPr="00BF3E96" w:rsidRDefault="00141E82" w:rsidP="00E9454D">
      <w:pPr>
        <w:widowControl w:val="0"/>
        <w:contextualSpacing/>
        <w:jc w:val="both"/>
        <w:rPr>
          <w:bCs/>
          <w:color w:val="000000" w:themeColor="text1"/>
          <w:sz w:val="20"/>
          <w:szCs w:val="20"/>
        </w:rPr>
      </w:pPr>
    </w:p>
    <w:p w14:paraId="213D7961" w14:textId="77777777" w:rsidR="00141E82" w:rsidRPr="00BF3E96" w:rsidRDefault="00141E82" w:rsidP="00E9454D">
      <w:pPr>
        <w:widowControl w:val="0"/>
        <w:contextualSpacing/>
        <w:jc w:val="center"/>
        <w:rPr>
          <w:b/>
          <w:color w:val="000000" w:themeColor="text1"/>
          <w:sz w:val="20"/>
          <w:szCs w:val="20"/>
        </w:rPr>
      </w:pPr>
      <w:r w:rsidRPr="00BF3E96">
        <w:rPr>
          <w:b/>
          <w:color w:val="000000" w:themeColor="text1"/>
          <w:sz w:val="20"/>
          <w:szCs w:val="20"/>
        </w:rPr>
        <w:t>Взаимодействие с технической службой Банка</w:t>
      </w:r>
    </w:p>
    <w:p w14:paraId="4E665441" w14:textId="77777777" w:rsidR="00141E82" w:rsidRPr="00BF3E96" w:rsidRDefault="00141E82" w:rsidP="00E9454D">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После подписания Договора и начала проведения Операций, запросы, связанные с Технической спецификацией, взаимодействием АПК Банка и АПК Агрегатора, проведением технологических работ на обеих Сторонах необходимо направлять контактным лицам, указанных в </w:t>
      </w:r>
      <w:r w:rsidR="006B5306" w:rsidRPr="00BF3E96">
        <w:rPr>
          <w:rFonts w:ascii="Times New Roman" w:hAnsi="Times New Roman"/>
          <w:color w:val="000000" w:themeColor="text1"/>
          <w:sz w:val="20"/>
          <w:szCs w:val="20"/>
          <w:lang w:eastAsia="ru-RU"/>
        </w:rPr>
        <w:t xml:space="preserve">разделе </w:t>
      </w:r>
      <w:r w:rsidRPr="00BF3E96">
        <w:rPr>
          <w:rFonts w:ascii="Times New Roman" w:hAnsi="Times New Roman"/>
          <w:color w:val="000000" w:themeColor="text1"/>
          <w:sz w:val="20"/>
          <w:szCs w:val="20"/>
          <w:lang w:eastAsia="ru-RU"/>
        </w:rPr>
        <w:t>10 настоящего Договора.</w:t>
      </w:r>
    </w:p>
    <w:p w14:paraId="46BB2F88" w14:textId="77777777" w:rsidR="00C67181" w:rsidRPr="00BF3E96" w:rsidRDefault="00C67181"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161B6028" w14:textId="77777777" w:rsidR="00C67181" w:rsidRPr="00BF3E96" w:rsidRDefault="00C67181"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334499A7" w14:textId="77777777" w:rsidR="00C67181" w:rsidRPr="00BF3E96" w:rsidRDefault="00C67181" w:rsidP="00E9454D">
      <w:pPr>
        <w:pStyle w:val="26"/>
        <w:widowControl w:val="0"/>
        <w:spacing w:after="0" w:line="240" w:lineRule="auto"/>
        <w:ind w:left="567"/>
        <w:jc w:val="both"/>
        <w:rPr>
          <w:rFonts w:ascii="Times New Roman" w:hAnsi="Times New Roman"/>
          <w:color w:val="000000" w:themeColor="text1"/>
          <w:sz w:val="20"/>
          <w:szCs w:val="20"/>
          <w:lang w:eastAsia="ru-RU"/>
        </w:rPr>
      </w:pPr>
    </w:p>
    <w:tbl>
      <w:tblPr>
        <w:tblW w:w="9508" w:type="dxa"/>
        <w:tblInd w:w="108" w:type="dxa"/>
        <w:tblLayout w:type="fixed"/>
        <w:tblLook w:val="0000" w:firstRow="0" w:lastRow="0" w:firstColumn="0" w:lastColumn="0" w:noHBand="0" w:noVBand="0"/>
      </w:tblPr>
      <w:tblGrid>
        <w:gridCol w:w="4754"/>
        <w:gridCol w:w="4754"/>
      </w:tblGrid>
      <w:tr w:rsidR="00BB5CD1" w:rsidRPr="00BF3E96" w14:paraId="61757A32" w14:textId="77777777" w:rsidTr="009A3CDC">
        <w:trPr>
          <w:trHeight w:val="496"/>
        </w:trPr>
        <w:tc>
          <w:tcPr>
            <w:tcW w:w="4754" w:type="dxa"/>
          </w:tcPr>
          <w:p w14:paraId="69C75B34" w14:textId="77777777" w:rsidR="00BB5CD1" w:rsidRPr="00BF3E96" w:rsidRDefault="00BB5CD1" w:rsidP="009A3CDC">
            <w:pPr>
              <w:contextualSpacing/>
              <w:jc w:val="both"/>
              <w:rPr>
                <w:b/>
                <w:color w:val="000000" w:themeColor="text1"/>
                <w:sz w:val="20"/>
                <w:szCs w:val="20"/>
              </w:rPr>
            </w:pPr>
            <w:r w:rsidRPr="00BF3E96">
              <w:rPr>
                <w:b/>
                <w:color w:val="000000" w:themeColor="text1"/>
                <w:sz w:val="20"/>
                <w:szCs w:val="20"/>
              </w:rPr>
              <w:t>Банк:</w:t>
            </w:r>
          </w:p>
          <w:p w14:paraId="2002DB4B" w14:textId="77777777" w:rsidR="00BB5CD1" w:rsidRPr="00BF3E96" w:rsidRDefault="00BB5CD1" w:rsidP="009A3CDC">
            <w:pPr>
              <w:contextualSpacing/>
              <w:jc w:val="both"/>
              <w:rPr>
                <w:color w:val="000000" w:themeColor="text1"/>
                <w:sz w:val="20"/>
                <w:szCs w:val="20"/>
              </w:rPr>
            </w:pPr>
          </w:p>
          <w:p w14:paraId="28A39A53" w14:textId="77777777" w:rsidR="00BB5CD1" w:rsidRPr="00BF3E96" w:rsidRDefault="00BB5CD1" w:rsidP="009A3CDC">
            <w:pPr>
              <w:widowControl w:val="0"/>
              <w:contextualSpacing/>
              <w:jc w:val="right"/>
              <w:rPr>
                <w:color w:val="000000" w:themeColor="text1"/>
                <w:sz w:val="20"/>
                <w:szCs w:val="20"/>
              </w:rPr>
            </w:pPr>
          </w:p>
        </w:tc>
        <w:tc>
          <w:tcPr>
            <w:tcW w:w="4754" w:type="dxa"/>
          </w:tcPr>
          <w:p w14:paraId="27641FF8" w14:textId="77777777" w:rsidR="00BB5CD1" w:rsidRPr="00BF3E96" w:rsidRDefault="00BB5CD1" w:rsidP="009A3CDC">
            <w:pPr>
              <w:widowControl w:val="0"/>
              <w:contextualSpacing/>
              <w:rPr>
                <w:b/>
                <w:color w:val="000000" w:themeColor="text1"/>
                <w:sz w:val="20"/>
                <w:szCs w:val="20"/>
              </w:rPr>
            </w:pPr>
            <w:r w:rsidRPr="00BF3E96">
              <w:rPr>
                <w:b/>
                <w:color w:val="000000" w:themeColor="text1"/>
                <w:sz w:val="20"/>
                <w:szCs w:val="20"/>
              </w:rPr>
              <w:t>Агрегатор:</w:t>
            </w:r>
          </w:p>
          <w:p w14:paraId="472B4150" w14:textId="77777777" w:rsidR="00BB5CD1" w:rsidRPr="00BF3E96" w:rsidRDefault="00BB5CD1" w:rsidP="009A3CDC">
            <w:pPr>
              <w:widowControl w:val="0"/>
              <w:contextualSpacing/>
              <w:rPr>
                <w:b/>
                <w:color w:val="000000" w:themeColor="text1"/>
                <w:sz w:val="20"/>
                <w:szCs w:val="20"/>
              </w:rPr>
            </w:pPr>
          </w:p>
        </w:tc>
      </w:tr>
      <w:tr w:rsidR="00BB5CD1" w:rsidRPr="00BF3E96" w14:paraId="70744837" w14:textId="77777777" w:rsidTr="009A3CDC">
        <w:trPr>
          <w:trHeight w:val="62"/>
        </w:trPr>
        <w:tc>
          <w:tcPr>
            <w:tcW w:w="4754" w:type="dxa"/>
          </w:tcPr>
          <w:p w14:paraId="72DDABB9"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54" w:type="dxa"/>
          </w:tcPr>
          <w:p w14:paraId="3D11D710" w14:textId="15597FBF" w:rsidR="00BB5CD1" w:rsidRPr="003C49E7"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color w:val="000000" w:themeColor="text1"/>
                <w:sz w:val="20"/>
                <w:szCs w:val="20"/>
                <w:lang w:val="en-US"/>
              </w:rPr>
              <w:t>_______________</w:t>
            </w:r>
            <w:r w:rsidR="00F0643A" w:rsidRPr="00F448D8">
              <w:rPr>
                <w:color w:val="000000" w:themeColor="text1"/>
                <w:sz w:val="20"/>
                <w:szCs w:val="20"/>
                <w:lang w:val="en-US"/>
              </w:rPr>
              <w:t xml:space="preserve"> </w:t>
            </w:r>
            <w:r w:rsidR="00F448D8" w:rsidRPr="00F448D8">
              <w:rPr>
                <w:color w:val="000000" w:themeColor="text1"/>
                <w:sz w:val="20"/>
                <w:szCs w:val="20"/>
                <w:lang w:val="en-US"/>
              </w:rPr>
              <w:t>/</w:t>
            </w:r>
          </w:p>
        </w:tc>
      </w:tr>
      <w:tr w:rsidR="00BB5CD1" w:rsidRPr="00BF3E96" w14:paraId="4F9566FB" w14:textId="77777777" w:rsidTr="009A3CDC">
        <w:trPr>
          <w:trHeight w:val="62"/>
        </w:trPr>
        <w:tc>
          <w:tcPr>
            <w:tcW w:w="4754" w:type="dxa"/>
          </w:tcPr>
          <w:p w14:paraId="38036A28"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М.П.</w:t>
            </w:r>
          </w:p>
        </w:tc>
        <w:tc>
          <w:tcPr>
            <w:tcW w:w="4754" w:type="dxa"/>
          </w:tcPr>
          <w:p w14:paraId="760C43E4" w14:textId="77777777" w:rsidR="00BB5CD1" w:rsidRPr="00BF3E96" w:rsidRDefault="00BB5CD1" w:rsidP="009A3CDC">
            <w:pPr>
              <w:widowControl w:val="0"/>
              <w:contextualSpacing/>
              <w:rPr>
                <w:color w:val="000000" w:themeColor="text1"/>
                <w:sz w:val="20"/>
                <w:szCs w:val="20"/>
              </w:rPr>
            </w:pPr>
            <w:r w:rsidRPr="00BF3E96">
              <w:rPr>
                <w:color w:val="000000" w:themeColor="text1"/>
                <w:sz w:val="20"/>
                <w:szCs w:val="20"/>
              </w:rPr>
              <w:t>М.П.</w:t>
            </w:r>
          </w:p>
        </w:tc>
      </w:tr>
    </w:tbl>
    <w:p w14:paraId="319C8D6A" w14:textId="77777777" w:rsidR="002912A8" w:rsidRPr="00BF3E96" w:rsidRDefault="002912A8"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5DE9FA5E" w14:textId="77777777" w:rsidR="002912A8" w:rsidRPr="00BF3E96" w:rsidRDefault="002912A8"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7436C056" w14:textId="77777777" w:rsidR="002912A8" w:rsidRPr="00BF3E96" w:rsidRDefault="002912A8"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737D9B6D" w14:textId="77777777" w:rsidR="00141E82" w:rsidRPr="00BF3E96" w:rsidRDefault="00141E82" w:rsidP="00E9454D">
      <w:pPr>
        <w:widowControl w:val="0"/>
        <w:contextualSpacing/>
        <w:jc w:val="right"/>
        <w:rPr>
          <w:b/>
          <w:color w:val="000000" w:themeColor="text1"/>
          <w:sz w:val="20"/>
          <w:szCs w:val="20"/>
        </w:rPr>
      </w:pPr>
    </w:p>
    <w:p w14:paraId="34C08BED" w14:textId="77777777" w:rsidR="00141E82" w:rsidRPr="00BF3E96" w:rsidRDefault="00141E82" w:rsidP="00E9454D">
      <w:pPr>
        <w:widowControl w:val="0"/>
        <w:contextualSpacing/>
        <w:jc w:val="right"/>
        <w:rPr>
          <w:b/>
          <w:color w:val="000000" w:themeColor="text1"/>
          <w:sz w:val="20"/>
          <w:szCs w:val="20"/>
        </w:rPr>
      </w:pPr>
    </w:p>
    <w:p w14:paraId="59C4C928" w14:textId="77777777" w:rsidR="00141E82" w:rsidRPr="00BF3E96" w:rsidRDefault="00141E82" w:rsidP="00E9454D">
      <w:pPr>
        <w:widowControl w:val="0"/>
        <w:contextualSpacing/>
        <w:jc w:val="right"/>
        <w:rPr>
          <w:b/>
          <w:color w:val="000000" w:themeColor="text1"/>
          <w:sz w:val="20"/>
          <w:szCs w:val="20"/>
        </w:rPr>
      </w:pPr>
    </w:p>
    <w:p w14:paraId="6D65D700" w14:textId="77777777" w:rsidR="00141E82" w:rsidRPr="00BF3E96" w:rsidRDefault="00141E82" w:rsidP="00E9454D">
      <w:pPr>
        <w:widowControl w:val="0"/>
        <w:contextualSpacing/>
        <w:jc w:val="right"/>
        <w:rPr>
          <w:b/>
          <w:color w:val="000000" w:themeColor="text1"/>
          <w:sz w:val="20"/>
          <w:szCs w:val="20"/>
        </w:rPr>
      </w:pPr>
    </w:p>
    <w:p w14:paraId="76F6022C" w14:textId="77777777" w:rsidR="00141E82" w:rsidRPr="00BF3E96" w:rsidRDefault="00141E82" w:rsidP="00E9454D">
      <w:pPr>
        <w:widowControl w:val="0"/>
        <w:contextualSpacing/>
        <w:jc w:val="right"/>
        <w:rPr>
          <w:b/>
          <w:color w:val="000000" w:themeColor="text1"/>
          <w:sz w:val="20"/>
          <w:szCs w:val="20"/>
        </w:rPr>
      </w:pPr>
    </w:p>
    <w:p w14:paraId="56BE56D5" w14:textId="77777777" w:rsidR="00141E82" w:rsidRPr="00BF3E96" w:rsidRDefault="00141E82" w:rsidP="00E9454D">
      <w:pPr>
        <w:widowControl w:val="0"/>
        <w:contextualSpacing/>
        <w:jc w:val="right"/>
        <w:rPr>
          <w:b/>
          <w:color w:val="000000" w:themeColor="text1"/>
          <w:sz w:val="20"/>
          <w:szCs w:val="20"/>
        </w:rPr>
      </w:pPr>
    </w:p>
    <w:p w14:paraId="5F16052A" w14:textId="77777777" w:rsidR="00141E82" w:rsidRPr="00BF3E96" w:rsidRDefault="00141E82" w:rsidP="00E9454D">
      <w:pPr>
        <w:widowControl w:val="0"/>
        <w:contextualSpacing/>
        <w:jc w:val="right"/>
        <w:rPr>
          <w:b/>
          <w:color w:val="000000" w:themeColor="text1"/>
          <w:sz w:val="20"/>
          <w:szCs w:val="20"/>
        </w:rPr>
      </w:pPr>
    </w:p>
    <w:p w14:paraId="6AD109A7" w14:textId="77777777" w:rsidR="00C67181" w:rsidRPr="00BF3E96" w:rsidRDefault="00C67181" w:rsidP="00E9454D">
      <w:pPr>
        <w:widowControl w:val="0"/>
        <w:contextualSpacing/>
        <w:rPr>
          <w:b/>
          <w:color w:val="000000" w:themeColor="text1"/>
          <w:sz w:val="20"/>
          <w:szCs w:val="20"/>
        </w:rPr>
      </w:pPr>
    </w:p>
    <w:p w14:paraId="706C2CFF" w14:textId="77777777" w:rsidR="00141E82" w:rsidRPr="00BF3E96" w:rsidRDefault="00141E82" w:rsidP="00E9454D">
      <w:pPr>
        <w:widowControl w:val="0"/>
        <w:contextualSpacing/>
        <w:rPr>
          <w:b/>
          <w:color w:val="000000" w:themeColor="text1"/>
          <w:sz w:val="20"/>
          <w:szCs w:val="20"/>
        </w:rPr>
      </w:pPr>
    </w:p>
    <w:p w14:paraId="0107310B" w14:textId="77777777" w:rsidR="00141E82" w:rsidRPr="00BF3E96" w:rsidRDefault="00141E82" w:rsidP="00E9454D">
      <w:pPr>
        <w:widowControl w:val="0"/>
        <w:contextualSpacing/>
        <w:rPr>
          <w:b/>
          <w:color w:val="000000" w:themeColor="text1"/>
          <w:sz w:val="20"/>
          <w:szCs w:val="20"/>
        </w:rPr>
      </w:pPr>
    </w:p>
    <w:p w14:paraId="0BF136F6" w14:textId="77777777" w:rsidR="00003A7B" w:rsidRPr="00BF3E96" w:rsidRDefault="00003A7B" w:rsidP="00E9454D">
      <w:pPr>
        <w:widowControl w:val="0"/>
        <w:contextualSpacing/>
        <w:rPr>
          <w:b/>
          <w:color w:val="000000" w:themeColor="text1"/>
          <w:sz w:val="20"/>
          <w:szCs w:val="20"/>
        </w:rPr>
      </w:pPr>
    </w:p>
    <w:p w14:paraId="3FD6252E" w14:textId="77777777" w:rsidR="00003A7B" w:rsidRPr="00BF3E96" w:rsidRDefault="00003A7B" w:rsidP="00E9454D">
      <w:pPr>
        <w:widowControl w:val="0"/>
        <w:contextualSpacing/>
        <w:rPr>
          <w:b/>
          <w:color w:val="000000" w:themeColor="text1"/>
          <w:sz w:val="20"/>
          <w:szCs w:val="20"/>
        </w:rPr>
      </w:pPr>
    </w:p>
    <w:p w14:paraId="155D2254" w14:textId="77777777" w:rsidR="00C7533C" w:rsidRPr="00BF3E96" w:rsidRDefault="00C7533C" w:rsidP="00E9454D">
      <w:pPr>
        <w:widowControl w:val="0"/>
        <w:contextualSpacing/>
        <w:rPr>
          <w:b/>
          <w:color w:val="000000" w:themeColor="text1"/>
          <w:sz w:val="20"/>
          <w:szCs w:val="20"/>
        </w:rPr>
      </w:pPr>
    </w:p>
    <w:p w14:paraId="30FAACC2" w14:textId="77777777" w:rsidR="00C7533C" w:rsidRPr="00BF3E96" w:rsidRDefault="00C7533C" w:rsidP="00E9454D">
      <w:pPr>
        <w:widowControl w:val="0"/>
        <w:contextualSpacing/>
        <w:rPr>
          <w:b/>
          <w:color w:val="000000" w:themeColor="text1"/>
          <w:sz w:val="20"/>
          <w:szCs w:val="20"/>
        </w:rPr>
      </w:pPr>
    </w:p>
    <w:p w14:paraId="1BC269D1" w14:textId="77777777" w:rsidR="00C7533C" w:rsidRPr="00BF3E96" w:rsidRDefault="00C7533C" w:rsidP="00E9454D">
      <w:pPr>
        <w:widowControl w:val="0"/>
        <w:contextualSpacing/>
        <w:rPr>
          <w:b/>
          <w:color w:val="000000" w:themeColor="text1"/>
          <w:sz w:val="20"/>
          <w:szCs w:val="20"/>
        </w:rPr>
      </w:pPr>
    </w:p>
    <w:p w14:paraId="0C623A84" w14:textId="77777777" w:rsidR="00C7533C" w:rsidRPr="00BF3E96" w:rsidRDefault="00C7533C" w:rsidP="00E9454D">
      <w:pPr>
        <w:widowControl w:val="0"/>
        <w:contextualSpacing/>
        <w:rPr>
          <w:b/>
          <w:color w:val="000000" w:themeColor="text1"/>
          <w:sz w:val="20"/>
          <w:szCs w:val="20"/>
        </w:rPr>
      </w:pPr>
    </w:p>
    <w:p w14:paraId="2F6B8749" w14:textId="77777777" w:rsidR="00C7533C" w:rsidRPr="00BF3E96" w:rsidRDefault="00C7533C" w:rsidP="00E9454D">
      <w:pPr>
        <w:widowControl w:val="0"/>
        <w:contextualSpacing/>
        <w:rPr>
          <w:b/>
          <w:color w:val="000000" w:themeColor="text1"/>
          <w:sz w:val="20"/>
          <w:szCs w:val="20"/>
        </w:rPr>
      </w:pPr>
    </w:p>
    <w:p w14:paraId="4B31D13D" w14:textId="77777777" w:rsidR="00C7533C" w:rsidRPr="00BF3E96" w:rsidRDefault="00C7533C" w:rsidP="00E9454D">
      <w:pPr>
        <w:widowControl w:val="0"/>
        <w:contextualSpacing/>
        <w:rPr>
          <w:b/>
          <w:color w:val="000000" w:themeColor="text1"/>
          <w:sz w:val="20"/>
          <w:szCs w:val="20"/>
        </w:rPr>
      </w:pPr>
    </w:p>
    <w:p w14:paraId="5134E335" w14:textId="77777777" w:rsidR="00C7533C" w:rsidRPr="00BF3E96" w:rsidRDefault="00C7533C" w:rsidP="00E9454D">
      <w:pPr>
        <w:widowControl w:val="0"/>
        <w:contextualSpacing/>
        <w:rPr>
          <w:b/>
          <w:color w:val="000000" w:themeColor="text1"/>
          <w:sz w:val="20"/>
          <w:szCs w:val="20"/>
        </w:rPr>
      </w:pPr>
    </w:p>
    <w:p w14:paraId="74FD3E1E" w14:textId="77777777" w:rsidR="00C7533C" w:rsidRPr="00BF3E96" w:rsidRDefault="00C7533C" w:rsidP="00E9454D">
      <w:pPr>
        <w:widowControl w:val="0"/>
        <w:contextualSpacing/>
        <w:rPr>
          <w:b/>
          <w:color w:val="000000" w:themeColor="text1"/>
          <w:sz w:val="20"/>
          <w:szCs w:val="20"/>
        </w:rPr>
      </w:pPr>
    </w:p>
    <w:p w14:paraId="32450B3F" w14:textId="77777777" w:rsidR="00C7533C" w:rsidRPr="00BF3E96" w:rsidRDefault="00C7533C" w:rsidP="00E9454D">
      <w:pPr>
        <w:widowControl w:val="0"/>
        <w:contextualSpacing/>
        <w:rPr>
          <w:b/>
          <w:color w:val="000000" w:themeColor="text1"/>
          <w:sz w:val="20"/>
          <w:szCs w:val="20"/>
        </w:rPr>
      </w:pPr>
    </w:p>
    <w:p w14:paraId="1DCD3D97" w14:textId="77777777" w:rsidR="00C7533C" w:rsidRPr="00BF3E96" w:rsidRDefault="00C7533C" w:rsidP="00E9454D">
      <w:pPr>
        <w:widowControl w:val="0"/>
        <w:contextualSpacing/>
        <w:rPr>
          <w:b/>
          <w:color w:val="000000" w:themeColor="text1"/>
          <w:sz w:val="20"/>
          <w:szCs w:val="20"/>
        </w:rPr>
      </w:pPr>
    </w:p>
    <w:p w14:paraId="65C08B31" w14:textId="77777777" w:rsidR="00C7533C" w:rsidRPr="00BF3E96" w:rsidRDefault="00C7533C" w:rsidP="00E9454D">
      <w:pPr>
        <w:widowControl w:val="0"/>
        <w:contextualSpacing/>
        <w:rPr>
          <w:b/>
          <w:color w:val="000000" w:themeColor="text1"/>
          <w:sz w:val="20"/>
          <w:szCs w:val="20"/>
        </w:rPr>
      </w:pPr>
    </w:p>
    <w:p w14:paraId="26A8BFA1" w14:textId="77777777" w:rsidR="00C7533C" w:rsidRPr="00BF3E96" w:rsidRDefault="00C7533C" w:rsidP="00E9454D">
      <w:pPr>
        <w:widowControl w:val="0"/>
        <w:contextualSpacing/>
        <w:rPr>
          <w:b/>
          <w:color w:val="000000" w:themeColor="text1"/>
          <w:sz w:val="20"/>
          <w:szCs w:val="20"/>
        </w:rPr>
      </w:pPr>
    </w:p>
    <w:p w14:paraId="32CC3B63" w14:textId="77777777" w:rsidR="00C7533C" w:rsidRPr="00BF3E96" w:rsidRDefault="00C7533C" w:rsidP="00E9454D">
      <w:pPr>
        <w:widowControl w:val="0"/>
        <w:contextualSpacing/>
        <w:rPr>
          <w:b/>
          <w:color w:val="000000" w:themeColor="text1"/>
          <w:sz w:val="20"/>
          <w:szCs w:val="20"/>
        </w:rPr>
      </w:pPr>
    </w:p>
    <w:p w14:paraId="600F0BC5" w14:textId="77777777" w:rsidR="00C7533C" w:rsidRPr="00BF3E96" w:rsidRDefault="00C7533C" w:rsidP="00E9454D">
      <w:pPr>
        <w:widowControl w:val="0"/>
        <w:contextualSpacing/>
        <w:rPr>
          <w:b/>
          <w:color w:val="000000" w:themeColor="text1"/>
          <w:sz w:val="20"/>
          <w:szCs w:val="20"/>
        </w:rPr>
      </w:pPr>
    </w:p>
    <w:p w14:paraId="3C43775B" w14:textId="77777777" w:rsidR="00C7533C" w:rsidRPr="00BF3E96" w:rsidRDefault="00C7533C" w:rsidP="00E9454D">
      <w:pPr>
        <w:widowControl w:val="0"/>
        <w:contextualSpacing/>
        <w:rPr>
          <w:b/>
          <w:color w:val="000000" w:themeColor="text1"/>
          <w:sz w:val="20"/>
          <w:szCs w:val="20"/>
        </w:rPr>
      </w:pPr>
    </w:p>
    <w:p w14:paraId="0346C264" w14:textId="77777777" w:rsidR="00C7533C" w:rsidRPr="00BF3E96" w:rsidRDefault="00C7533C" w:rsidP="00E9454D">
      <w:pPr>
        <w:widowControl w:val="0"/>
        <w:contextualSpacing/>
        <w:rPr>
          <w:b/>
          <w:color w:val="000000" w:themeColor="text1"/>
          <w:sz w:val="20"/>
          <w:szCs w:val="20"/>
        </w:rPr>
      </w:pPr>
    </w:p>
    <w:p w14:paraId="4C9C321F" w14:textId="77777777" w:rsidR="00C7533C" w:rsidRPr="00BF3E96" w:rsidRDefault="00C7533C" w:rsidP="00E9454D">
      <w:pPr>
        <w:widowControl w:val="0"/>
        <w:contextualSpacing/>
        <w:rPr>
          <w:b/>
          <w:color w:val="000000" w:themeColor="text1"/>
          <w:sz w:val="20"/>
          <w:szCs w:val="20"/>
        </w:rPr>
      </w:pPr>
    </w:p>
    <w:p w14:paraId="1F3BA728" w14:textId="77777777" w:rsidR="00C7533C" w:rsidRPr="00BF3E96" w:rsidRDefault="00C7533C" w:rsidP="00E9454D">
      <w:pPr>
        <w:widowControl w:val="0"/>
        <w:contextualSpacing/>
        <w:rPr>
          <w:b/>
          <w:color w:val="000000" w:themeColor="text1"/>
          <w:sz w:val="20"/>
          <w:szCs w:val="20"/>
        </w:rPr>
      </w:pPr>
    </w:p>
    <w:p w14:paraId="4E88767B" w14:textId="77777777" w:rsidR="00C7533C" w:rsidRPr="00BF3E96" w:rsidRDefault="00C7533C" w:rsidP="00E9454D">
      <w:pPr>
        <w:widowControl w:val="0"/>
        <w:contextualSpacing/>
        <w:rPr>
          <w:b/>
          <w:color w:val="000000" w:themeColor="text1"/>
          <w:sz w:val="20"/>
          <w:szCs w:val="20"/>
        </w:rPr>
      </w:pPr>
    </w:p>
    <w:p w14:paraId="0067563D" w14:textId="782CF97E" w:rsidR="0002264C" w:rsidRDefault="0002264C" w:rsidP="0001187C">
      <w:pPr>
        <w:widowControl w:val="0"/>
        <w:contextualSpacing/>
        <w:rPr>
          <w:b/>
          <w:color w:val="000000" w:themeColor="text1"/>
          <w:sz w:val="20"/>
          <w:szCs w:val="20"/>
          <w:lang w:val="kk-KZ"/>
        </w:rPr>
      </w:pPr>
    </w:p>
    <w:p w14:paraId="706C4D02" w14:textId="3F5207A5" w:rsidR="0001187C" w:rsidRDefault="0001187C" w:rsidP="0001187C">
      <w:pPr>
        <w:widowControl w:val="0"/>
        <w:contextualSpacing/>
        <w:rPr>
          <w:b/>
          <w:color w:val="000000" w:themeColor="text1"/>
          <w:sz w:val="20"/>
          <w:szCs w:val="20"/>
          <w:lang w:val="kk-KZ"/>
        </w:rPr>
      </w:pPr>
    </w:p>
    <w:p w14:paraId="48FC0DB2" w14:textId="08A64DD1" w:rsidR="008C7F23" w:rsidRDefault="008C7F23" w:rsidP="0001187C">
      <w:pPr>
        <w:widowControl w:val="0"/>
        <w:contextualSpacing/>
        <w:rPr>
          <w:b/>
          <w:color w:val="000000" w:themeColor="text1"/>
          <w:sz w:val="20"/>
          <w:szCs w:val="20"/>
          <w:lang w:val="kk-KZ"/>
        </w:rPr>
      </w:pPr>
    </w:p>
    <w:p w14:paraId="6F0410D5" w14:textId="0A06A747" w:rsidR="008C7F23" w:rsidRDefault="008C7F23" w:rsidP="0001187C">
      <w:pPr>
        <w:widowControl w:val="0"/>
        <w:contextualSpacing/>
        <w:rPr>
          <w:b/>
          <w:color w:val="000000" w:themeColor="text1"/>
          <w:sz w:val="20"/>
          <w:szCs w:val="20"/>
          <w:lang w:val="kk-KZ"/>
        </w:rPr>
      </w:pPr>
    </w:p>
    <w:p w14:paraId="3C4C17D9" w14:textId="4E3BBD7E" w:rsidR="008C7F23" w:rsidRDefault="008C7F23" w:rsidP="0001187C">
      <w:pPr>
        <w:widowControl w:val="0"/>
        <w:contextualSpacing/>
        <w:rPr>
          <w:b/>
          <w:color w:val="000000" w:themeColor="text1"/>
          <w:sz w:val="20"/>
          <w:szCs w:val="20"/>
          <w:lang w:val="kk-KZ"/>
        </w:rPr>
      </w:pPr>
    </w:p>
    <w:p w14:paraId="64E1668F" w14:textId="36286958" w:rsidR="008C7F23" w:rsidRDefault="008C7F23" w:rsidP="0001187C">
      <w:pPr>
        <w:widowControl w:val="0"/>
        <w:contextualSpacing/>
        <w:rPr>
          <w:b/>
          <w:color w:val="000000" w:themeColor="text1"/>
          <w:sz w:val="20"/>
          <w:szCs w:val="20"/>
          <w:lang w:val="kk-KZ"/>
        </w:rPr>
      </w:pPr>
    </w:p>
    <w:p w14:paraId="475E364D" w14:textId="0455FFF1" w:rsidR="008C7F23" w:rsidRDefault="008C7F23" w:rsidP="0001187C">
      <w:pPr>
        <w:widowControl w:val="0"/>
        <w:contextualSpacing/>
        <w:rPr>
          <w:b/>
          <w:color w:val="000000" w:themeColor="text1"/>
          <w:sz w:val="20"/>
          <w:szCs w:val="20"/>
          <w:lang w:val="kk-KZ"/>
        </w:rPr>
      </w:pPr>
    </w:p>
    <w:p w14:paraId="72487D77" w14:textId="620231EB" w:rsidR="008C7F23" w:rsidRDefault="008C7F23" w:rsidP="0001187C">
      <w:pPr>
        <w:widowControl w:val="0"/>
        <w:contextualSpacing/>
        <w:rPr>
          <w:b/>
          <w:color w:val="000000" w:themeColor="text1"/>
          <w:sz w:val="20"/>
          <w:szCs w:val="20"/>
          <w:lang w:val="kk-KZ"/>
        </w:rPr>
      </w:pPr>
    </w:p>
    <w:p w14:paraId="0941EF99" w14:textId="41917149" w:rsidR="008C7F23" w:rsidRDefault="008C7F23" w:rsidP="0001187C">
      <w:pPr>
        <w:widowControl w:val="0"/>
        <w:contextualSpacing/>
        <w:rPr>
          <w:b/>
          <w:color w:val="000000" w:themeColor="text1"/>
          <w:sz w:val="20"/>
          <w:szCs w:val="20"/>
          <w:lang w:val="kk-KZ"/>
        </w:rPr>
      </w:pPr>
    </w:p>
    <w:p w14:paraId="03B3D9E9" w14:textId="25BB71B3" w:rsidR="008C7F23" w:rsidRDefault="008C7F23" w:rsidP="0001187C">
      <w:pPr>
        <w:widowControl w:val="0"/>
        <w:contextualSpacing/>
        <w:rPr>
          <w:b/>
          <w:color w:val="000000" w:themeColor="text1"/>
          <w:sz w:val="20"/>
          <w:szCs w:val="20"/>
          <w:lang w:val="kk-KZ"/>
        </w:rPr>
      </w:pPr>
    </w:p>
    <w:p w14:paraId="2305A065" w14:textId="29E6F74B" w:rsidR="008C7F23" w:rsidRDefault="008C7F23" w:rsidP="0001187C">
      <w:pPr>
        <w:widowControl w:val="0"/>
        <w:contextualSpacing/>
        <w:rPr>
          <w:b/>
          <w:color w:val="000000" w:themeColor="text1"/>
          <w:sz w:val="20"/>
          <w:szCs w:val="20"/>
          <w:lang w:val="kk-KZ"/>
        </w:rPr>
      </w:pPr>
    </w:p>
    <w:p w14:paraId="1CA9BF5B" w14:textId="77777777" w:rsidR="008C7F23" w:rsidRPr="0001187C" w:rsidRDefault="008C7F23" w:rsidP="0001187C">
      <w:pPr>
        <w:widowControl w:val="0"/>
        <w:contextualSpacing/>
        <w:rPr>
          <w:b/>
          <w:color w:val="000000" w:themeColor="text1"/>
          <w:sz w:val="20"/>
          <w:szCs w:val="20"/>
          <w:lang w:val="kk-KZ"/>
        </w:rPr>
      </w:pPr>
    </w:p>
    <w:p w14:paraId="1764230D" w14:textId="77777777" w:rsidR="0002264C" w:rsidRPr="00BF3E96" w:rsidRDefault="0002264C" w:rsidP="00E9454D">
      <w:pPr>
        <w:widowControl w:val="0"/>
        <w:contextualSpacing/>
        <w:jc w:val="right"/>
        <w:rPr>
          <w:b/>
          <w:color w:val="000000" w:themeColor="text1"/>
          <w:sz w:val="20"/>
          <w:szCs w:val="20"/>
        </w:rPr>
      </w:pPr>
    </w:p>
    <w:p w14:paraId="77A168BC" w14:textId="77777777" w:rsidR="00141E82" w:rsidRPr="00BF3E96" w:rsidRDefault="00141E82" w:rsidP="00E9454D">
      <w:pPr>
        <w:widowControl w:val="0"/>
        <w:contextualSpacing/>
        <w:jc w:val="right"/>
        <w:rPr>
          <w:b/>
          <w:color w:val="000000" w:themeColor="text1"/>
          <w:sz w:val="20"/>
          <w:szCs w:val="20"/>
        </w:rPr>
      </w:pPr>
      <w:r w:rsidRPr="00BF3E96">
        <w:rPr>
          <w:b/>
          <w:color w:val="000000" w:themeColor="text1"/>
          <w:sz w:val="20"/>
          <w:szCs w:val="20"/>
        </w:rPr>
        <w:lastRenderedPageBreak/>
        <w:t>Приложение №2.1</w:t>
      </w:r>
    </w:p>
    <w:p w14:paraId="063BF9A8"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BF0ED7"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45E54360"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07568D33" w14:textId="77777777" w:rsidR="00141E82" w:rsidRPr="00BF3E96" w:rsidRDefault="00141E82" w:rsidP="00E9454D">
      <w:pPr>
        <w:widowControl w:val="0"/>
        <w:contextualSpacing/>
        <w:jc w:val="right"/>
        <w:rPr>
          <w:b/>
          <w:color w:val="000000" w:themeColor="text1"/>
          <w:sz w:val="20"/>
          <w:szCs w:val="20"/>
        </w:rPr>
      </w:pPr>
    </w:p>
    <w:p w14:paraId="1E739068" w14:textId="77777777" w:rsidR="00141E82" w:rsidRPr="00BF3E96" w:rsidRDefault="00141E82" w:rsidP="00E9454D">
      <w:pPr>
        <w:widowControl w:val="0"/>
        <w:contextualSpacing/>
        <w:jc w:val="both"/>
        <w:rPr>
          <w:bCs/>
          <w:color w:val="000000" w:themeColor="text1"/>
          <w:sz w:val="20"/>
          <w:szCs w:val="20"/>
        </w:rPr>
      </w:pPr>
    </w:p>
    <w:p w14:paraId="5277A612" w14:textId="77777777" w:rsidR="00141E82" w:rsidRPr="00BF3E96" w:rsidRDefault="00141E82" w:rsidP="00E9454D">
      <w:pPr>
        <w:widowControl w:val="0"/>
        <w:tabs>
          <w:tab w:val="left" w:pos="720"/>
          <w:tab w:val="center" w:pos="4320"/>
          <w:tab w:val="right" w:pos="8640"/>
        </w:tabs>
        <w:contextualSpacing/>
        <w:jc w:val="center"/>
        <w:rPr>
          <w:b/>
          <w:bCs/>
          <w:color w:val="000000" w:themeColor="text1"/>
          <w:sz w:val="20"/>
          <w:szCs w:val="20"/>
        </w:rPr>
      </w:pPr>
      <w:r w:rsidRPr="00BF3E96">
        <w:rPr>
          <w:b/>
          <w:bCs/>
          <w:color w:val="000000" w:themeColor="text1"/>
          <w:sz w:val="20"/>
          <w:szCs w:val="20"/>
        </w:rPr>
        <w:t>Поручение об исполнении Операции</w:t>
      </w:r>
    </w:p>
    <w:p w14:paraId="532AD488" w14:textId="77777777" w:rsidR="00141E82" w:rsidRPr="00BF3E96" w:rsidRDefault="00141E82" w:rsidP="00E9454D">
      <w:pPr>
        <w:widowControl w:val="0"/>
        <w:contextualSpacing/>
        <w:jc w:val="both"/>
        <w:rPr>
          <w:color w:val="000000" w:themeColor="text1"/>
          <w:sz w:val="20"/>
          <w:szCs w:val="20"/>
        </w:rPr>
      </w:pPr>
    </w:p>
    <w:p w14:paraId="2D285700" w14:textId="77777777" w:rsidR="00141E82" w:rsidRPr="00BF3E96" w:rsidRDefault="00141E82" w:rsidP="00E9454D">
      <w:pPr>
        <w:widowControl w:val="0"/>
        <w:contextualSpacing/>
        <w:jc w:val="both"/>
        <w:rPr>
          <w:bCs/>
          <w:color w:val="000000" w:themeColor="text1"/>
          <w:sz w:val="20"/>
          <w:szCs w:val="20"/>
        </w:rPr>
      </w:pPr>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66"/>
        <w:gridCol w:w="1275"/>
        <w:gridCol w:w="709"/>
        <w:gridCol w:w="992"/>
        <w:gridCol w:w="851"/>
        <w:gridCol w:w="1134"/>
        <w:gridCol w:w="850"/>
        <w:gridCol w:w="993"/>
        <w:gridCol w:w="1417"/>
      </w:tblGrid>
      <w:tr w:rsidR="00141E82" w:rsidRPr="00BF3E96" w14:paraId="3796C472" w14:textId="77777777" w:rsidTr="431E0605">
        <w:trPr>
          <w:trHeight w:val="620"/>
          <w:jc w:val="center"/>
        </w:trPr>
        <w:tc>
          <w:tcPr>
            <w:tcW w:w="466" w:type="dxa"/>
          </w:tcPr>
          <w:p w14:paraId="7F9E5C8F" w14:textId="77777777" w:rsidR="00141E82" w:rsidRPr="00BF3E96" w:rsidRDefault="00141E82" w:rsidP="00E9454D">
            <w:pPr>
              <w:autoSpaceDE w:val="0"/>
              <w:autoSpaceDN w:val="0"/>
              <w:adjustRightInd w:val="0"/>
              <w:ind w:firstLine="540"/>
              <w:contextualSpacing/>
              <w:jc w:val="center"/>
              <w:rPr>
                <w:color w:val="000000"/>
                <w:sz w:val="20"/>
                <w:szCs w:val="20"/>
              </w:rPr>
            </w:pPr>
            <w:r w:rsidRPr="00BF3E96">
              <w:rPr>
                <w:color w:val="000000"/>
                <w:sz w:val="20"/>
                <w:szCs w:val="20"/>
              </w:rPr>
              <w:t>№ п/п</w:t>
            </w:r>
          </w:p>
        </w:tc>
        <w:tc>
          <w:tcPr>
            <w:tcW w:w="1275" w:type="dxa"/>
          </w:tcPr>
          <w:p w14:paraId="7951D7AD"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Наименование международной платежной системы</w:t>
            </w:r>
          </w:p>
        </w:tc>
        <w:tc>
          <w:tcPr>
            <w:tcW w:w="709" w:type="dxa"/>
          </w:tcPr>
          <w:p w14:paraId="53CC0042"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Дата операции</w:t>
            </w:r>
          </w:p>
        </w:tc>
        <w:tc>
          <w:tcPr>
            <w:tcW w:w="992" w:type="dxa"/>
          </w:tcPr>
          <w:p w14:paraId="5432B9EB"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Номер карты</w:t>
            </w:r>
          </w:p>
          <w:p w14:paraId="39135353" w14:textId="77777777" w:rsidR="00141E82" w:rsidRPr="00BF3E96" w:rsidRDefault="00141E82" w:rsidP="00E9454D">
            <w:pPr>
              <w:autoSpaceDE w:val="0"/>
              <w:autoSpaceDN w:val="0"/>
              <w:adjustRightInd w:val="0"/>
              <w:ind w:firstLine="540"/>
              <w:contextualSpacing/>
              <w:jc w:val="center"/>
              <w:rPr>
                <w:color w:val="000000"/>
                <w:sz w:val="20"/>
                <w:szCs w:val="20"/>
              </w:rPr>
            </w:pPr>
          </w:p>
        </w:tc>
        <w:tc>
          <w:tcPr>
            <w:tcW w:w="851" w:type="dxa"/>
          </w:tcPr>
          <w:p w14:paraId="357060A8"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Сумма</w:t>
            </w:r>
          </w:p>
          <w:p w14:paraId="3338EE24"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операции</w:t>
            </w:r>
          </w:p>
        </w:tc>
        <w:tc>
          <w:tcPr>
            <w:tcW w:w="1134" w:type="dxa"/>
          </w:tcPr>
          <w:p w14:paraId="2A149E24"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Код</w:t>
            </w:r>
          </w:p>
          <w:p w14:paraId="7403945B"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Авторизации</w:t>
            </w:r>
          </w:p>
        </w:tc>
        <w:tc>
          <w:tcPr>
            <w:tcW w:w="850" w:type="dxa"/>
          </w:tcPr>
          <w:p w14:paraId="485F59A0"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Код</w:t>
            </w:r>
          </w:p>
          <w:p w14:paraId="0CFE1EA1"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терминала</w:t>
            </w:r>
          </w:p>
        </w:tc>
        <w:tc>
          <w:tcPr>
            <w:tcW w:w="993" w:type="dxa"/>
          </w:tcPr>
          <w:p w14:paraId="0BE9AF41"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Комментарий</w:t>
            </w:r>
          </w:p>
        </w:tc>
        <w:tc>
          <w:tcPr>
            <w:tcW w:w="1417" w:type="dxa"/>
          </w:tcPr>
          <w:p w14:paraId="1EF4FCE6" w14:textId="77777777" w:rsidR="00141E82" w:rsidRPr="00BF3E96" w:rsidRDefault="00141E82" w:rsidP="00E9454D">
            <w:pPr>
              <w:autoSpaceDE w:val="0"/>
              <w:autoSpaceDN w:val="0"/>
              <w:adjustRightInd w:val="0"/>
              <w:contextualSpacing/>
              <w:jc w:val="center"/>
              <w:rPr>
                <w:color w:val="000000"/>
                <w:sz w:val="20"/>
                <w:szCs w:val="20"/>
              </w:rPr>
            </w:pPr>
            <w:r w:rsidRPr="00BF3E96">
              <w:rPr>
                <w:color w:val="000000"/>
                <w:sz w:val="20"/>
                <w:szCs w:val="20"/>
              </w:rPr>
              <w:t>Код магазина</w:t>
            </w:r>
          </w:p>
        </w:tc>
      </w:tr>
      <w:tr w:rsidR="00141E82" w:rsidRPr="00BF3E96" w14:paraId="7CBD03F3" w14:textId="77777777" w:rsidTr="431E0605">
        <w:trPr>
          <w:trHeight w:val="243"/>
          <w:jc w:val="center"/>
        </w:trPr>
        <w:tc>
          <w:tcPr>
            <w:tcW w:w="466" w:type="dxa"/>
          </w:tcPr>
          <w:p w14:paraId="2DFB086E" w14:textId="77777777" w:rsidR="00141E82" w:rsidRPr="00BF3E96" w:rsidRDefault="00141E82" w:rsidP="00E9454D">
            <w:pPr>
              <w:autoSpaceDE w:val="0"/>
              <w:autoSpaceDN w:val="0"/>
              <w:adjustRightInd w:val="0"/>
              <w:ind w:firstLine="540"/>
              <w:contextualSpacing/>
              <w:jc w:val="both"/>
              <w:rPr>
                <w:color w:val="000000"/>
                <w:sz w:val="20"/>
                <w:szCs w:val="20"/>
              </w:rPr>
            </w:pPr>
          </w:p>
          <w:p w14:paraId="127F3496"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1275" w:type="dxa"/>
          </w:tcPr>
          <w:p w14:paraId="3511230D"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709" w:type="dxa"/>
          </w:tcPr>
          <w:p w14:paraId="6D7A8B47"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992" w:type="dxa"/>
          </w:tcPr>
          <w:p w14:paraId="113E0FAB" w14:textId="77777777" w:rsidR="00141E82" w:rsidRPr="00BF3E96" w:rsidRDefault="00141E82" w:rsidP="00E9454D">
            <w:pPr>
              <w:autoSpaceDE w:val="0"/>
              <w:autoSpaceDN w:val="0"/>
              <w:adjustRightInd w:val="0"/>
              <w:ind w:firstLine="540"/>
              <w:contextualSpacing/>
              <w:jc w:val="both"/>
              <w:rPr>
                <w:color w:val="000000"/>
                <w:sz w:val="20"/>
                <w:szCs w:val="20"/>
              </w:rPr>
            </w:pPr>
          </w:p>
          <w:p w14:paraId="14EBC3C1"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851" w:type="dxa"/>
          </w:tcPr>
          <w:p w14:paraId="33C1722B" w14:textId="77777777" w:rsidR="00141E82" w:rsidRPr="00BF3E96" w:rsidRDefault="00141E82" w:rsidP="00E9454D">
            <w:pPr>
              <w:autoSpaceDE w:val="0"/>
              <w:autoSpaceDN w:val="0"/>
              <w:adjustRightInd w:val="0"/>
              <w:ind w:firstLine="540"/>
              <w:contextualSpacing/>
              <w:jc w:val="both"/>
              <w:rPr>
                <w:color w:val="000000"/>
                <w:sz w:val="20"/>
                <w:szCs w:val="20"/>
              </w:rPr>
            </w:pPr>
          </w:p>
          <w:p w14:paraId="1F45B829"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1134" w:type="dxa"/>
          </w:tcPr>
          <w:p w14:paraId="50B6BCE2"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850" w:type="dxa"/>
          </w:tcPr>
          <w:p w14:paraId="0D790897"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993" w:type="dxa"/>
          </w:tcPr>
          <w:p w14:paraId="774B3E34" w14:textId="77777777" w:rsidR="00141E82" w:rsidRPr="00BF3E96" w:rsidRDefault="00141E82" w:rsidP="00E9454D">
            <w:pPr>
              <w:autoSpaceDE w:val="0"/>
              <w:autoSpaceDN w:val="0"/>
              <w:adjustRightInd w:val="0"/>
              <w:ind w:firstLine="540"/>
              <w:contextualSpacing/>
              <w:jc w:val="both"/>
              <w:rPr>
                <w:color w:val="000000"/>
                <w:sz w:val="20"/>
                <w:szCs w:val="20"/>
              </w:rPr>
            </w:pPr>
          </w:p>
        </w:tc>
        <w:tc>
          <w:tcPr>
            <w:tcW w:w="1417" w:type="dxa"/>
          </w:tcPr>
          <w:p w14:paraId="1C9E3752" w14:textId="77777777" w:rsidR="00141E82" w:rsidRPr="00BF3E96" w:rsidRDefault="00141E82" w:rsidP="00E9454D">
            <w:pPr>
              <w:autoSpaceDE w:val="0"/>
              <w:autoSpaceDN w:val="0"/>
              <w:adjustRightInd w:val="0"/>
              <w:ind w:firstLine="540"/>
              <w:contextualSpacing/>
              <w:jc w:val="both"/>
              <w:rPr>
                <w:color w:val="000000"/>
                <w:sz w:val="20"/>
                <w:szCs w:val="20"/>
              </w:rPr>
            </w:pPr>
          </w:p>
        </w:tc>
      </w:tr>
      <w:tr w:rsidR="00141E82" w:rsidRPr="00BF3E96" w14:paraId="496B7AF0" w14:textId="77777777" w:rsidTr="431E0605">
        <w:trPr>
          <w:trHeight w:val="408"/>
          <w:jc w:val="center"/>
        </w:trPr>
        <w:tc>
          <w:tcPr>
            <w:tcW w:w="466" w:type="dxa"/>
          </w:tcPr>
          <w:p w14:paraId="7A4D8632" w14:textId="77777777" w:rsidR="00141E82" w:rsidRPr="00BF3E96" w:rsidRDefault="00141E82" w:rsidP="00E9454D">
            <w:pPr>
              <w:autoSpaceDE w:val="0"/>
              <w:autoSpaceDN w:val="0"/>
              <w:adjustRightInd w:val="0"/>
              <w:ind w:firstLine="540"/>
              <w:contextualSpacing/>
              <w:jc w:val="both"/>
              <w:rPr>
                <w:color w:val="000000"/>
                <w:sz w:val="20"/>
                <w:szCs w:val="20"/>
              </w:rPr>
            </w:pPr>
            <w:r w:rsidRPr="00BF3E96">
              <w:rPr>
                <w:color w:val="000000"/>
                <w:sz w:val="20"/>
                <w:szCs w:val="20"/>
              </w:rPr>
              <w:t xml:space="preserve">ИИтого: </w:t>
            </w:r>
          </w:p>
        </w:tc>
        <w:tc>
          <w:tcPr>
            <w:tcW w:w="1275" w:type="dxa"/>
          </w:tcPr>
          <w:p w14:paraId="0B22355C" w14:textId="77777777" w:rsidR="00141E82" w:rsidRPr="00BF3E96" w:rsidRDefault="00141E82" w:rsidP="00E9454D">
            <w:pPr>
              <w:autoSpaceDE w:val="0"/>
              <w:autoSpaceDN w:val="0"/>
              <w:adjustRightInd w:val="0"/>
              <w:contextualSpacing/>
              <w:jc w:val="both"/>
              <w:rPr>
                <w:b/>
                <w:bCs/>
                <w:color w:val="000000"/>
                <w:sz w:val="20"/>
                <w:szCs w:val="20"/>
              </w:rPr>
            </w:pPr>
          </w:p>
        </w:tc>
        <w:tc>
          <w:tcPr>
            <w:tcW w:w="709" w:type="dxa"/>
          </w:tcPr>
          <w:p w14:paraId="3A65D460" w14:textId="77777777" w:rsidR="00141E82" w:rsidRPr="00BF3E96" w:rsidRDefault="00141E82" w:rsidP="00E9454D">
            <w:pPr>
              <w:autoSpaceDE w:val="0"/>
              <w:autoSpaceDN w:val="0"/>
              <w:adjustRightInd w:val="0"/>
              <w:ind w:firstLine="540"/>
              <w:contextualSpacing/>
              <w:jc w:val="both"/>
              <w:rPr>
                <w:b/>
                <w:bCs/>
                <w:color w:val="000000"/>
                <w:sz w:val="20"/>
                <w:szCs w:val="20"/>
              </w:rPr>
            </w:pPr>
          </w:p>
          <w:p w14:paraId="6F914B6D"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992" w:type="dxa"/>
          </w:tcPr>
          <w:p w14:paraId="34078BA9" w14:textId="77777777" w:rsidR="00141E82" w:rsidRPr="00BF3E96" w:rsidRDefault="00141E82" w:rsidP="00E9454D">
            <w:pPr>
              <w:autoSpaceDE w:val="0"/>
              <w:autoSpaceDN w:val="0"/>
              <w:adjustRightInd w:val="0"/>
              <w:ind w:firstLine="540"/>
              <w:contextualSpacing/>
              <w:jc w:val="both"/>
              <w:rPr>
                <w:b/>
                <w:bCs/>
                <w:color w:val="000000"/>
                <w:sz w:val="20"/>
                <w:szCs w:val="20"/>
              </w:rPr>
            </w:pPr>
          </w:p>
          <w:p w14:paraId="20859E00"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851" w:type="dxa"/>
          </w:tcPr>
          <w:p w14:paraId="410B240A" w14:textId="77777777" w:rsidR="00141E82" w:rsidRPr="00BF3E96" w:rsidRDefault="00141E82" w:rsidP="00E9454D">
            <w:pPr>
              <w:autoSpaceDE w:val="0"/>
              <w:autoSpaceDN w:val="0"/>
              <w:adjustRightInd w:val="0"/>
              <w:ind w:firstLine="540"/>
              <w:contextualSpacing/>
              <w:jc w:val="both"/>
              <w:rPr>
                <w:b/>
                <w:bCs/>
                <w:color w:val="000000"/>
                <w:sz w:val="20"/>
                <w:szCs w:val="20"/>
              </w:rPr>
            </w:pPr>
          </w:p>
          <w:p w14:paraId="63727CC1"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1134" w:type="dxa"/>
          </w:tcPr>
          <w:p w14:paraId="3A28F23F"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850" w:type="dxa"/>
          </w:tcPr>
          <w:p w14:paraId="4FE23793"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993" w:type="dxa"/>
          </w:tcPr>
          <w:p w14:paraId="347AD054" w14:textId="77777777" w:rsidR="00141E82" w:rsidRPr="00BF3E96" w:rsidRDefault="00141E82" w:rsidP="00E9454D">
            <w:pPr>
              <w:autoSpaceDE w:val="0"/>
              <w:autoSpaceDN w:val="0"/>
              <w:adjustRightInd w:val="0"/>
              <w:ind w:firstLine="540"/>
              <w:contextualSpacing/>
              <w:jc w:val="both"/>
              <w:rPr>
                <w:b/>
                <w:bCs/>
                <w:color w:val="000000"/>
                <w:sz w:val="20"/>
                <w:szCs w:val="20"/>
              </w:rPr>
            </w:pPr>
          </w:p>
        </w:tc>
        <w:tc>
          <w:tcPr>
            <w:tcW w:w="1417" w:type="dxa"/>
          </w:tcPr>
          <w:p w14:paraId="6696FCC2" w14:textId="77777777" w:rsidR="00141E82" w:rsidRPr="00BF3E96" w:rsidRDefault="00141E82" w:rsidP="00E9454D">
            <w:pPr>
              <w:autoSpaceDE w:val="0"/>
              <w:autoSpaceDN w:val="0"/>
              <w:adjustRightInd w:val="0"/>
              <w:ind w:firstLine="540"/>
              <w:contextualSpacing/>
              <w:jc w:val="both"/>
              <w:rPr>
                <w:b/>
                <w:bCs/>
                <w:color w:val="000000"/>
                <w:sz w:val="20"/>
                <w:szCs w:val="20"/>
              </w:rPr>
            </w:pPr>
          </w:p>
        </w:tc>
      </w:tr>
      <w:tr w:rsidR="00141E82" w:rsidRPr="00BF3E96" w14:paraId="2577D448" w14:textId="77777777" w:rsidTr="431E0605">
        <w:trPr>
          <w:trHeight w:val="212"/>
          <w:jc w:val="center"/>
        </w:trPr>
        <w:tc>
          <w:tcPr>
            <w:tcW w:w="7270" w:type="dxa"/>
            <w:gridSpan w:val="8"/>
          </w:tcPr>
          <w:p w14:paraId="3B582892" w14:textId="77777777" w:rsidR="00141E82" w:rsidRPr="00BF3E96" w:rsidRDefault="00141E82" w:rsidP="00E9454D">
            <w:pPr>
              <w:autoSpaceDE w:val="0"/>
              <w:autoSpaceDN w:val="0"/>
              <w:adjustRightInd w:val="0"/>
              <w:ind w:firstLine="540"/>
              <w:contextualSpacing/>
              <w:jc w:val="both"/>
              <w:rPr>
                <w:b/>
                <w:bCs/>
                <w:color w:val="000000"/>
                <w:sz w:val="20"/>
                <w:szCs w:val="20"/>
              </w:rPr>
            </w:pPr>
            <w:r w:rsidRPr="00BF3E96">
              <w:rPr>
                <w:color w:val="000000"/>
                <w:sz w:val="20"/>
                <w:szCs w:val="20"/>
              </w:rPr>
              <w:t>Сумма прописью:</w:t>
            </w:r>
          </w:p>
        </w:tc>
        <w:tc>
          <w:tcPr>
            <w:tcW w:w="1417" w:type="dxa"/>
          </w:tcPr>
          <w:p w14:paraId="40194BA5" w14:textId="77777777" w:rsidR="00141E82" w:rsidRPr="00BF3E96" w:rsidRDefault="00141E82" w:rsidP="00E9454D">
            <w:pPr>
              <w:autoSpaceDE w:val="0"/>
              <w:autoSpaceDN w:val="0"/>
              <w:adjustRightInd w:val="0"/>
              <w:ind w:firstLine="540"/>
              <w:contextualSpacing/>
              <w:jc w:val="both"/>
              <w:rPr>
                <w:color w:val="000000"/>
                <w:sz w:val="20"/>
                <w:szCs w:val="20"/>
              </w:rPr>
            </w:pPr>
          </w:p>
        </w:tc>
      </w:tr>
    </w:tbl>
    <w:p w14:paraId="011791BF" w14:textId="77777777" w:rsidR="00141E82" w:rsidRPr="00BF3E96" w:rsidRDefault="00141E82" w:rsidP="00E9454D">
      <w:pPr>
        <w:widowControl w:val="0"/>
        <w:contextualSpacing/>
        <w:jc w:val="both"/>
        <w:rPr>
          <w:bCs/>
          <w:color w:val="000000" w:themeColor="text1"/>
          <w:sz w:val="20"/>
          <w:szCs w:val="20"/>
        </w:rPr>
      </w:pPr>
    </w:p>
    <w:p w14:paraId="003EF9B9" w14:textId="77777777" w:rsidR="00141E82" w:rsidRPr="00BF3E96" w:rsidRDefault="00141E82" w:rsidP="00E9454D">
      <w:pPr>
        <w:widowControl w:val="0"/>
        <w:contextualSpacing/>
        <w:jc w:val="both"/>
        <w:rPr>
          <w:bCs/>
          <w:color w:val="000000" w:themeColor="text1"/>
          <w:sz w:val="20"/>
          <w:szCs w:val="20"/>
        </w:rPr>
      </w:pPr>
    </w:p>
    <w:p w14:paraId="0AFEDD91"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t>Обоснование для осуществления Операций __________________________________________________</w:t>
      </w:r>
    </w:p>
    <w:p w14:paraId="6E86BADB"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t>________________________________________________________________________________________________</w:t>
      </w:r>
    </w:p>
    <w:p w14:paraId="41BB5A52"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t>________________________________________________________________________________________________</w:t>
      </w:r>
    </w:p>
    <w:p w14:paraId="4B84D1E2" w14:textId="77777777" w:rsidR="00141E82" w:rsidRPr="00BF3E96" w:rsidRDefault="00141E82" w:rsidP="00E9454D">
      <w:pPr>
        <w:widowControl w:val="0"/>
        <w:contextualSpacing/>
        <w:jc w:val="both"/>
        <w:rPr>
          <w:bCs/>
          <w:color w:val="000000" w:themeColor="text1"/>
          <w:sz w:val="20"/>
          <w:szCs w:val="20"/>
        </w:rPr>
      </w:pPr>
    </w:p>
    <w:p w14:paraId="417499A0"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t>________________________   __________________________  __________________________</w:t>
      </w:r>
    </w:p>
    <w:p w14:paraId="313676C1" w14:textId="77777777" w:rsidR="00141E82" w:rsidRPr="00BF3E96" w:rsidRDefault="00141E82" w:rsidP="00E9454D">
      <w:pPr>
        <w:widowControl w:val="0"/>
        <w:ind w:firstLine="708"/>
        <w:contextualSpacing/>
        <w:jc w:val="both"/>
        <w:rPr>
          <w:bCs/>
          <w:color w:val="000000" w:themeColor="text1"/>
          <w:sz w:val="20"/>
          <w:szCs w:val="20"/>
        </w:rPr>
      </w:pPr>
      <w:r w:rsidRPr="00BF3E96">
        <w:rPr>
          <w:bCs/>
          <w:color w:val="000000" w:themeColor="text1"/>
          <w:sz w:val="20"/>
          <w:szCs w:val="20"/>
        </w:rPr>
        <w:t>(должность)</w:t>
      </w:r>
      <w:r w:rsidRPr="00BF3E96">
        <w:rPr>
          <w:bCs/>
          <w:color w:val="000000" w:themeColor="text1"/>
          <w:sz w:val="20"/>
          <w:szCs w:val="20"/>
        </w:rPr>
        <w:tab/>
      </w:r>
      <w:r w:rsidRPr="00BF3E96">
        <w:rPr>
          <w:bCs/>
          <w:color w:val="000000" w:themeColor="text1"/>
          <w:sz w:val="20"/>
          <w:szCs w:val="20"/>
        </w:rPr>
        <w:tab/>
      </w:r>
      <w:r w:rsidRPr="00BF3E96">
        <w:rPr>
          <w:bCs/>
          <w:color w:val="000000" w:themeColor="text1"/>
          <w:sz w:val="20"/>
          <w:szCs w:val="20"/>
        </w:rPr>
        <w:tab/>
        <w:t>(ФИО)</w:t>
      </w:r>
      <w:r w:rsidRPr="00BF3E96">
        <w:rPr>
          <w:bCs/>
          <w:color w:val="000000" w:themeColor="text1"/>
          <w:sz w:val="20"/>
          <w:szCs w:val="20"/>
        </w:rPr>
        <w:tab/>
      </w:r>
      <w:r w:rsidRPr="00BF3E96">
        <w:rPr>
          <w:bCs/>
          <w:color w:val="000000" w:themeColor="text1"/>
          <w:sz w:val="20"/>
          <w:szCs w:val="20"/>
        </w:rPr>
        <w:tab/>
      </w:r>
      <w:r w:rsidRPr="00BF3E96">
        <w:rPr>
          <w:bCs/>
          <w:color w:val="000000" w:themeColor="text1"/>
          <w:sz w:val="20"/>
          <w:szCs w:val="20"/>
        </w:rPr>
        <w:tab/>
      </w:r>
      <w:r w:rsidRPr="00BF3E96">
        <w:rPr>
          <w:bCs/>
          <w:color w:val="000000" w:themeColor="text1"/>
          <w:sz w:val="20"/>
          <w:szCs w:val="20"/>
        </w:rPr>
        <w:tab/>
        <w:t>(подпись)</w:t>
      </w:r>
    </w:p>
    <w:p w14:paraId="1176859C" w14:textId="77777777" w:rsidR="00141E82" w:rsidRPr="00BF3E96" w:rsidRDefault="00141E82" w:rsidP="00E9454D">
      <w:pPr>
        <w:widowControl w:val="0"/>
        <w:contextualSpacing/>
        <w:jc w:val="both"/>
        <w:rPr>
          <w:bCs/>
          <w:color w:val="000000" w:themeColor="text1"/>
          <w:sz w:val="20"/>
          <w:szCs w:val="20"/>
        </w:rPr>
      </w:pPr>
    </w:p>
    <w:p w14:paraId="0AF06DB1"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t>.</w:t>
      </w:r>
    </w:p>
    <w:p w14:paraId="44ACE5BC" w14:textId="77777777" w:rsidR="00141E82" w:rsidRPr="00BF3E96" w:rsidRDefault="00141E82" w:rsidP="00E9454D">
      <w:pPr>
        <w:widowControl w:val="0"/>
        <w:contextualSpacing/>
        <w:jc w:val="both"/>
        <w:rPr>
          <w:bCs/>
          <w:color w:val="000000" w:themeColor="text1"/>
          <w:sz w:val="20"/>
          <w:szCs w:val="20"/>
        </w:rPr>
      </w:pPr>
    </w:p>
    <w:tbl>
      <w:tblPr>
        <w:tblW w:w="9508" w:type="dxa"/>
        <w:tblInd w:w="108" w:type="dxa"/>
        <w:tblLayout w:type="fixed"/>
        <w:tblLook w:val="0000" w:firstRow="0" w:lastRow="0" w:firstColumn="0" w:lastColumn="0" w:noHBand="0" w:noVBand="0"/>
      </w:tblPr>
      <w:tblGrid>
        <w:gridCol w:w="4754"/>
        <w:gridCol w:w="4754"/>
      </w:tblGrid>
      <w:tr w:rsidR="00BB5CD1" w:rsidRPr="00BF3E96" w14:paraId="7320B5A6" w14:textId="77777777" w:rsidTr="009A3CDC">
        <w:trPr>
          <w:trHeight w:val="496"/>
        </w:trPr>
        <w:tc>
          <w:tcPr>
            <w:tcW w:w="4754" w:type="dxa"/>
          </w:tcPr>
          <w:p w14:paraId="37F62D3F" w14:textId="77777777" w:rsidR="00BB5CD1" w:rsidRPr="00BF3E96" w:rsidRDefault="00BB5CD1" w:rsidP="009A3CDC">
            <w:pPr>
              <w:contextualSpacing/>
              <w:jc w:val="both"/>
              <w:rPr>
                <w:b/>
                <w:color w:val="000000" w:themeColor="text1"/>
                <w:sz w:val="20"/>
                <w:szCs w:val="20"/>
              </w:rPr>
            </w:pPr>
            <w:r w:rsidRPr="00BF3E96">
              <w:rPr>
                <w:b/>
                <w:color w:val="000000" w:themeColor="text1"/>
                <w:sz w:val="20"/>
                <w:szCs w:val="20"/>
              </w:rPr>
              <w:t>Банк:</w:t>
            </w:r>
          </w:p>
          <w:p w14:paraId="7A329C74" w14:textId="77777777" w:rsidR="00BB5CD1" w:rsidRPr="00BF3E96" w:rsidRDefault="00BB5CD1" w:rsidP="009A3CDC">
            <w:pPr>
              <w:contextualSpacing/>
              <w:jc w:val="both"/>
              <w:rPr>
                <w:color w:val="000000" w:themeColor="text1"/>
                <w:sz w:val="20"/>
                <w:szCs w:val="20"/>
              </w:rPr>
            </w:pPr>
          </w:p>
          <w:p w14:paraId="02A914CA" w14:textId="77777777" w:rsidR="00BB5CD1" w:rsidRPr="00BF3E96" w:rsidRDefault="00BB5CD1" w:rsidP="009A3CDC">
            <w:pPr>
              <w:widowControl w:val="0"/>
              <w:contextualSpacing/>
              <w:jc w:val="right"/>
              <w:rPr>
                <w:color w:val="000000" w:themeColor="text1"/>
                <w:sz w:val="20"/>
                <w:szCs w:val="20"/>
              </w:rPr>
            </w:pPr>
          </w:p>
        </w:tc>
        <w:tc>
          <w:tcPr>
            <w:tcW w:w="4754" w:type="dxa"/>
          </w:tcPr>
          <w:p w14:paraId="2B8F4C98" w14:textId="77777777" w:rsidR="00BB5CD1" w:rsidRPr="00BF3E96" w:rsidRDefault="00BB5CD1" w:rsidP="009A3CDC">
            <w:pPr>
              <w:widowControl w:val="0"/>
              <w:contextualSpacing/>
              <w:rPr>
                <w:b/>
                <w:color w:val="000000" w:themeColor="text1"/>
                <w:sz w:val="20"/>
                <w:szCs w:val="20"/>
              </w:rPr>
            </w:pPr>
            <w:r w:rsidRPr="00BF3E96">
              <w:rPr>
                <w:b/>
                <w:color w:val="000000" w:themeColor="text1"/>
                <w:sz w:val="20"/>
                <w:szCs w:val="20"/>
              </w:rPr>
              <w:t>Агрегатор:</w:t>
            </w:r>
          </w:p>
          <w:p w14:paraId="337A3A70" w14:textId="77777777" w:rsidR="00BB5CD1" w:rsidRPr="00BF3E96" w:rsidRDefault="00BB5CD1" w:rsidP="009A3CDC">
            <w:pPr>
              <w:widowControl w:val="0"/>
              <w:contextualSpacing/>
              <w:rPr>
                <w:b/>
                <w:color w:val="000000" w:themeColor="text1"/>
                <w:sz w:val="20"/>
                <w:szCs w:val="20"/>
              </w:rPr>
            </w:pPr>
          </w:p>
        </w:tc>
      </w:tr>
      <w:tr w:rsidR="00BB5CD1" w:rsidRPr="00BF3E96" w14:paraId="739ACD25" w14:textId="77777777" w:rsidTr="009A3CDC">
        <w:trPr>
          <w:trHeight w:val="62"/>
        </w:trPr>
        <w:tc>
          <w:tcPr>
            <w:tcW w:w="4754" w:type="dxa"/>
          </w:tcPr>
          <w:p w14:paraId="48E58EC6"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54" w:type="dxa"/>
          </w:tcPr>
          <w:p w14:paraId="29A32A4E" w14:textId="5EDF2EA3"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color w:val="000000" w:themeColor="text1"/>
                <w:sz w:val="20"/>
                <w:szCs w:val="20"/>
                <w:lang w:val="en-US"/>
              </w:rPr>
              <w:t>______________</w:t>
            </w:r>
            <w:r w:rsidR="00F448D8" w:rsidRPr="00F448D8">
              <w:rPr>
                <w:color w:val="000000" w:themeColor="text1"/>
                <w:sz w:val="20"/>
                <w:szCs w:val="20"/>
              </w:rPr>
              <w:t>/</w:t>
            </w:r>
          </w:p>
        </w:tc>
      </w:tr>
      <w:tr w:rsidR="00BB5CD1" w:rsidRPr="00BF3E96" w14:paraId="17B052FD" w14:textId="77777777" w:rsidTr="009A3CDC">
        <w:trPr>
          <w:trHeight w:val="62"/>
        </w:trPr>
        <w:tc>
          <w:tcPr>
            <w:tcW w:w="4754" w:type="dxa"/>
          </w:tcPr>
          <w:p w14:paraId="14BD0A57"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М.П.</w:t>
            </w:r>
          </w:p>
        </w:tc>
        <w:tc>
          <w:tcPr>
            <w:tcW w:w="4754" w:type="dxa"/>
          </w:tcPr>
          <w:p w14:paraId="334275DC" w14:textId="77777777" w:rsidR="00BB5CD1" w:rsidRPr="00BF3E96" w:rsidRDefault="00BB5CD1" w:rsidP="009A3CDC">
            <w:pPr>
              <w:widowControl w:val="0"/>
              <w:contextualSpacing/>
              <w:rPr>
                <w:color w:val="000000" w:themeColor="text1"/>
                <w:sz w:val="20"/>
                <w:szCs w:val="20"/>
              </w:rPr>
            </w:pPr>
            <w:r w:rsidRPr="00BF3E96">
              <w:rPr>
                <w:color w:val="000000" w:themeColor="text1"/>
                <w:sz w:val="20"/>
                <w:szCs w:val="20"/>
              </w:rPr>
              <w:t>М.П.</w:t>
            </w:r>
          </w:p>
        </w:tc>
      </w:tr>
    </w:tbl>
    <w:p w14:paraId="626C741F" w14:textId="77777777" w:rsidR="00141E82" w:rsidRPr="00BF3E96" w:rsidRDefault="00141E82" w:rsidP="00E9454D">
      <w:pPr>
        <w:widowControl w:val="0"/>
        <w:contextualSpacing/>
        <w:jc w:val="both"/>
        <w:rPr>
          <w:bCs/>
          <w:color w:val="000000" w:themeColor="text1"/>
          <w:sz w:val="20"/>
          <w:szCs w:val="20"/>
        </w:rPr>
      </w:pPr>
    </w:p>
    <w:p w14:paraId="75AFBCA6" w14:textId="77777777" w:rsidR="00141E82" w:rsidRPr="00BF3E96" w:rsidRDefault="00141E82" w:rsidP="00E9454D">
      <w:pPr>
        <w:widowControl w:val="0"/>
        <w:contextualSpacing/>
        <w:jc w:val="both"/>
        <w:rPr>
          <w:bCs/>
          <w:color w:val="000000" w:themeColor="text1"/>
          <w:sz w:val="20"/>
          <w:szCs w:val="20"/>
        </w:rPr>
      </w:pPr>
      <w:r w:rsidRPr="00BF3E96">
        <w:rPr>
          <w:bCs/>
          <w:color w:val="000000" w:themeColor="text1"/>
          <w:sz w:val="20"/>
          <w:szCs w:val="20"/>
        </w:rPr>
        <w:br w:type="page"/>
      </w:r>
    </w:p>
    <w:p w14:paraId="71E52204" w14:textId="77777777" w:rsidR="00027CA6" w:rsidRPr="00BF3E96" w:rsidRDefault="00027CA6" w:rsidP="00E9454D">
      <w:pPr>
        <w:widowControl w:val="0"/>
        <w:contextualSpacing/>
        <w:jc w:val="right"/>
        <w:rPr>
          <w:b/>
          <w:color w:val="000000" w:themeColor="text1"/>
          <w:sz w:val="20"/>
          <w:szCs w:val="20"/>
        </w:rPr>
      </w:pPr>
      <w:bookmarkStart w:id="14" w:name="_Toc24347569"/>
      <w:r w:rsidRPr="00BF3E96">
        <w:rPr>
          <w:b/>
          <w:color w:val="000000" w:themeColor="text1"/>
          <w:sz w:val="20"/>
          <w:szCs w:val="20"/>
        </w:rPr>
        <w:lastRenderedPageBreak/>
        <w:t>Приложение №3</w:t>
      </w:r>
    </w:p>
    <w:p w14:paraId="7E56DB13"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D37D32"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651F7032"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02201798" w14:textId="77777777" w:rsidR="00027CA6" w:rsidRPr="00BF3E96" w:rsidRDefault="00027CA6" w:rsidP="00E9454D">
      <w:pPr>
        <w:widowControl w:val="0"/>
        <w:contextualSpacing/>
        <w:jc w:val="both"/>
        <w:rPr>
          <w:bCs/>
          <w:color w:val="000000" w:themeColor="text1"/>
          <w:sz w:val="20"/>
          <w:szCs w:val="20"/>
        </w:rPr>
      </w:pPr>
    </w:p>
    <w:p w14:paraId="2435C523" w14:textId="77777777" w:rsidR="00027CA6" w:rsidRPr="00BF3E96" w:rsidRDefault="00027CA6" w:rsidP="00E9454D">
      <w:pPr>
        <w:widowControl w:val="0"/>
        <w:tabs>
          <w:tab w:val="left" w:pos="720"/>
          <w:tab w:val="center" w:pos="4320"/>
          <w:tab w:val="right" w:pos="8640"/>
        </w:tabs>
        <w:contextualSpacing/>
        <w:jc w:val="center"/>
        <w:rPr>
          <w:b/>
          <w:bCs/>
          <w:color w:val="000000" w:themeColor="text1"/>
          <w:sz w:val="20"/>
          <w:szCs w:val="20"/>
        </w:rPr>
      </w:pPr>
      <w:r w:rsidRPr="00BF3E96">
        <w:rPr>
          <w:b/>
          <w:bCs/>
          <w:color w:val="000000" w:themeColor="text1"/>
          <w:sz w:val="20"/>
          <w:szCs w:val="20"/>
        </w:rPr>
        <w:t xml:space="preserve">Требования Банка к </w:t>
      </w:r>
      <w:bookmarkEnd w:id="14"/>
      <w:r w:rsidRPr="00BF3E96">
        <w:rPr>
          <w:b/>
          <w:bCs/>
          <w:color w:val="000000" w:themeColor="text1"/>
          <w:sz w:val="20"/>
          <w:szCs w:val="20"/>
        </w:rPr>
        <w:t>электронным витринам Магазинов</w:t>
      </w:r>
    </w:p>
    <w:p w14:paraId="3DD89BEB" w14:textId="77777777" w:rsidR="00027CA6" w:rsidRPr="00BF3E96" w:rsidRDefault="00027CA6" w:rsidP="00E9454D">
      <w:pPr>
        <w:widowControl w:val="0"/>
        <w:ind w:firstLine="567"/>
        <w:contextualSpacing/>
        <w:jc w:val="both"/>
        <w:rPr>
          <w:color w:val="000000" w:themeColor="text1"/>
          <w:sz w:val="20"/>
          <w:szCs w:val="20"/>
        </w:rPr>
      </w:pPr>
      <w:r w:rsidRPr="00BF3E96">
        <w:rPr>
          <w:color w:val="000000" w:themeColor="text1"/>
          <w:sz w:val="20"/>
          <w:szCs w:val="20"/>
        </w:rPr>
        <w:t>Настоящие требования Банка к электронным витринам Магазинов (далее – Требования) являются существенными условиями совершения Операций оплаты Услуг в Магазине с использованием Карт через Сайты Организаций.</w:t>
      </w:r>
    </w:p>
    <w:p w14:paraId="39E26CCC" w14:textId="77777777" w:rsidR="00027CA6" w:rsidRPr="00BF3E96" w:rsidRDefault="00027CA6" w:rsidP="00E9454D">
      <w:pPr>
        <w:widowControl w:val="0"/>
        <w:ind w:firstLine="567"/>
        <w:contextualSpacing/>
        <w:jc w:val="both"/>
        <w:rPr>
          <w:color w:val="000000" w:themeColor="text1"/>
          <w:sz w:val="20"/>
          <w:szCs w:val="20"/>
        </w:rPr>
      </w:pPr>
      <w:r w:rsidRPr="00BF3E96">
        <w:rPr>
          <w:color w:val="000000" w:themeColor="text1"/>
          <w:sz w:val="20"/>
          <w:szCs w:val="20"/>
        </w:rPr>
        <w:t>В Требованиях отражены Правила МПС по предварительному анализу, технологии корректного обслуживания покупателей и последующего мониторинга Магазина.</w:t>
      </w:r>
    </w:p>
    <w:p w14:paraId="3E74B390" w14:textId="77777777" w:rsidR="00027CA6" w:rsidRPr="00BF3E96" w:rsidRDefault="00027CA6" w:rsidP="00E9454D">
      <w:pPr>
        <w:widowControl w:val="0"/>
        <w:ind w:firstLine="567"/>
        <w:contextualSpacing/>
        <w:jc w:val="both"/>
        <w:rPr>
          <w:color w:val="000000" w:themeColor="text1"/>
          <w:sz w:val="20"/>
          <w:szCs w:val="20"/>
        </w:rPr>
      </w:pPr>
      <w:r w:rsidRPr="00BF3E96">
        <w:rPr>
          <w:color w:val="000000" w:themeColor="text1"/>
          <w:sz w:val="20"/>
          <w:szCs w:val="20"/>
        </w:rPr>
        <w:t>Требования в полном объеме должны выполняться Магазином. Предоставляемые Организациями Услуг должны соответствовать требованиям действующего законодательства Республики Казахстан, правилам, установленным Национальным Банком Р</w:t>
      </w:r>
      <w:r w:rsidR="00820590" w:rsidRPr="00BF3E96">
        <w:rPr>
          <w:color w:val="000000" w:themeColor="text1"/>
          <w:sz w:val="20"/>
          <w:szCs w:val="20"/>
        </w:rPr>
        <w:t xml:space="preserve">еспублики </w:t>
      </w:r>
      <w:r w:rsidRPr="00BF3E96">
        <w:rPr>
          <w:color w:val="000000" w:themeColor="text1"/>
          <w:sz w:val="20"/>
          <w:szCs w:val="20"/>
        </w:rPr>
        <w:t>К</w:t>
      </w:r>
      <w:r w:rsidR="00820590" w:rsidRPr="00BF3E96">
        <w:rPr>
          <w:color w:val="000000" w:themeColor="text1"/>
          <w:sz w:val="20"/>
          <w:szCs w:val="20"/>
        </w:rPr>
        <w:t>азахстан</w:t>
      </w:r>
      <w:r w:rsidRPr="00BF3E96">
        <w:rPr>
          <w:color w:val="000000" w:themeColor="text1"/>
          <w:sz w:val="20"/>
          <w:szCs w:val="20"/>
        </w:rPr>
        <w:t xml:space="preserve"> и</w:t>
      </w:r>
      <w:r w:rsidR="00765C73" w:rsidRPr="00BF3E96">
        <w:rPr>
          <w:color w:val="000000" w:themeColor="text1"/>
          <w:sz w:val="20"/>
          <w:szCs w:val="20"/>
        </w:rPr>
        <w:t xml:space="preserve"> Агентством Р</w:t>
      </w:r>
      <w:r w:rsidR="00820590" w:rsidRPr="00BF3E96">
        <w:rPr>
          <w:color w:val="000000" w:themeColor="text1"/>
          <w:sz w:val="20"/>
          <w:szCs w:val="20"/>
        </w:rPr>
        <w:t xml:space="preserve">еспублики </w:t>
      </w:r>
      <w:r w:rsidR="00765C73" w:rsidRPr="00BF3E96">
        <w:rPr>
          <w:color w:val="000000" w:themeColor="text1"/>
          <w:sz w:val="20"/>
          <w:szCs w:val="20"/>
        </w:rPr>
        <w:t>К</w:t>
      </w:r>
      <w:r w:rsidR="00820590" w:rsidRPr="00BF3E96">
        <w:rPr>
          <w:color w:val="000000" w:themeColor="text1"/>
          <w:sz w:val="20"/>
          <w:szCs w:val="20"/>
        </w:rPr>
        <w:t>азахстан</w:t>
      </w:r>
      <w:r w:rsidR="00765C73" w:rsidRPr="00BF3E96">
        <w:rPr>
          <w:color w:val="000000" w:themeColor="text1"/>
          <w:sz w:val="20"/>
          <w:szCs w:val="20"/>
        </w:rPr>
        <w:t xml:space="preserve"> по регулированию и развитию финансового рынка и МПС.</w:t>
      </w:r>
      <w:r w:rsidRPr="00BF3E96">
        <w:rPr>
          <w:color w:val="000000" w:themeColor="text1"/>
          <w:sz w:val="20"/>
          <w:szCs w:val="20"/>
        </w:rPr>
        <w:t xml:space="preserve"> </w:t>
      </w:r>
    </w:p>
    <w:p w14:paraId="1E1972E8" w14:textId="77777777" w:rsidR="00027CA6" w:rsidRPr="00BF3E96" w:rsidRDefault="00027CA6" w:rsidP="00E9454D">
      <w:pPr>
        <w:widowControl w:val="0"/>
        <w:contextualSpacing/>
        <w:jc w:val="both"/>
        <w:rPr>
          <w:bCs/>
          <w:color w:val="000000" w:themeColor="text1"/>
          <w:sz w:val="20"/>
          <w:szCs w:val="20"/>
        </w:rPr>
      </w:pPr>
    </w:p>
    <w:p w14:paraId="5159EEB8" w14:textId="77777777" w:rsidR="00027CA6" w:rsidRPr="00BF3E96" w:rsidRDefault="00027CA6" w:rsidP="005274E0">
      <w:pPr>
        <w:pStyle w:val="26"/>
        <w:widowControl w:val="0"/>
        <w:numPr>
          <w:ilvl w:val="0"/>
          <w:numId w:val="17"/>
        </w:numPr>
        <w:spacing w:after="0" w:line="240" w:lineRule="auto"/>
        <w:ind w:left="426" w:firstLine="0"/>
        <w:jc w:val="center"/>
        <w:rPr>
          <w:rFonts w:ascii="Times New Roman" w:hAnsi="Times New Roman"/>
          <w:b/>
          <w:color w:val="000000" w:themeColor="text1"/>
          <w:sz w:val="20"/>
          <w:szCs w:val="20"/>
          <w:lang w:eastAsia="ru-RU"/>
        </w:rPr>
      </w:pPr>
      <w:r w:rsidRPr="00BF3E96">
        <w:rPr>
          <w:rFonts w:ascii="Times New Roman" w:hAnsi="Times New Roman"/>
          <w:b/>
          <w:color w:val="000000" w:themeColor="text1"/>
          <w:sz w:val="20"/>
          <w:szCs w:val="20"/>
          <w:lang w:eastAsia="ru-RU"/>
        </w:rPr>
        <w:t>Сайт Магазина должен соответствовать указанным ниже требованиям и размещать следующую информацию:</w:t>
      </w:r>
    </w:p>
    <w:p w14:paraId="0227EAC7"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Сайт Магазина не должен располагаться на бесплатных серверах, предоставляющих услуги хостинга. Все внутренние ссылки Сайта Магазина должны быть рабочими</w:t>
      </w:r>
      <w:r w:rsidR="003B3C83" w:rsidRPr="00BF3E96">
        <w:rPr>
          <w:rFonts w:ascii="Times New Roman" w:hAnsi="Times New Roman"/>
          <w:color w:val="000000" w:themeColor="text1"/>
          <w:sz w:val="20"/>
          <w:szCs w:val="20"/>
          <w:lang w:eastAsia="ru-RU"/>
        </w:rPr>
        <w:t xml:space="preserve">, </w:t>
      </w:r>
      <w:r w:rsidRPr="00BF3E96">
        <w:rPr>
          <w:rFonts w:ascii="Times New Roman" w:hAnsi="Times New Roman"/>
          <w:color w:val="000000" w:themeColor="text1"/>
          <w:sz w:val="20"/>
          <w:szCs w:val="20"/>
          <w:lang w:eastAsia="ru-RU"/>
        </w:rPr>
        <w:t>обрабатываемыми</w:t>
      </w:r>
      <w:r w:rsidR="003B3C83" w:rsidRPr="00BF3E96">
        <w:rPr>
          <w:rFonts w:ascii="Times New Roman" w:hAnsi="Times New Roman"/>
          <w:color w:val="000000" w:themeColor="text1"/>
          <w:sz w:val="20"/>
          <w:szCs w:val="20"/>
          <w:lang w:eastAsia="ru-RU"/>
        </w:rPr>
        <w:t xml:space="preserve">, сайт должен быть с защищенным соединением </w:t>
      </w:r>
      <w:r w:rsidR="003B3C83" w:rsidRPr="00BF3E96">
        <w:rPr>
          <w:rFonts w:ascii="Times New Roman" w:hAnsi="Times New Roman"/>
          <w:color w:val="000000" w:themeColor="text1"/>
          <w:sz w:val="20"/>
          <w:szCs w:val="20"/>
          <w:lang w:val="en-US" w:eastAsia="ru-RU"/>
        </w:rPr>
        <w:t>http</w:t>
      </w:r>
      <w:r w:rsidR="00FA43A5" w:rsidRPr="00BF3E96">
        <w:rPr>
          <w:rFonts w:ascii="Times New Roman" w:hAnsi="Times New Roman"/>
          <w:color w:val="000000" w:themeColor="text1"/>
          <w:sz w:val="20"/>
          <w:szCs w:val="20"/>
          <w:lang w:val="en-US" w:eastAsia="ru-RU"/>
        </w:rPr>
        <w:t>s</w:t>
      </w:r>
      <w:r w:rsidRPr="00BF3E96">
        <w:rPr>
          <w:rFonts w:ascii="Times New Roman" w:hAnsi="Times New Roman"/>
          <w:color w:val="000000" w:themeColor="text1"/>
          <w:sz w:val="20"/>
          <w:szCs w:val="20"/>
          <w:lang w:eastAsia="ru-RU"/>
        </w:rPr>
        <w:t>.</w:t>
      </w:r>
    </w:p>
    <w:p w14:paraId="50669747"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 Магазине не должно быть ссылок или баннеров сайтов, а также ссылок баннерных сетей, противоречащих требованиям действующего законодательства Республики Казахстан, в том числе подозрительных сайтов (например, сайтов для взрослых и т.п.), а также ссылок баннерных сетей, в которых могут всплыть баннеры подозрительного/запрещенного содержания.</w:t>
      </w:r>
    </w:p>
    <w:p w14:paraId="0AC66779"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Логотипы МПС и Банка не должны вводить в заблуждение Покупателей в отношении того, от чьего имени ведется бизнес.</w:t>
      </w:r>
    </w:p>
    <w:p w14:paraId="787C4DEB" w14:textId="77777777" w:rsidR="00027CA6" w:rsidRPr="00BF3E96" w:rsidRDefault="00027CA6" w:rsidP="00E9454D">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Следует использовать брендовую марку МПС в полном цвете, которая бы свидетельствовала о приеме соответствующих Карт к оплате и использовании технологии 3D-Secure.</w:t>
      </w:r>
    </w:p>
    <w:p w14:paraId="53C61CB7"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Наличие в Магазине точной и актуальной справочной информации об Организации и/или о Магазине, показывающий род его деятельности. Обязательным условием является наличие в Магазине страны, адреса места нахождения Организации, адреса для корреспонденции (адрес не может быть до востребования), а также контактных телефонов Организации, по которым Покупатель может связаться со службой поддержки Магазина.</w:t>
      </w:r>
    </w:p>
    <w:p w14:paraId="72488B7E"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Перечень оказываемых Услуг, согласно Приложению №7 к Договору («Основные виды деятельности»), должен соответствовать перечню Услуг, предлагаемых на странице Сайта Магазина. Услуги (с описанием потребительских характеристик, параметров электропотребления, габаритов и т.д.), а также тарифы (цены) на Услуги в обязательном порядке должны быть описаны и размещены в полном объеме и регулярно обновляться с учетом изменения цен на Услуги и наличии ассортимента Услуг в Магазине. (Банк вправе проверять описанные на сайте Магазина Услуги и тарифы для того, чтобы неполная и/или неточная информация об Услугах или тарифах не могла стать причиной Операций возврата). Банк вправе использовать информацию и документы, размещенные на странице Сайта Магазина, при расследовании факта проведения Операций на предмет мошеннического характера (недействительности) проведенных Операций, а также о факте установления Банком Операций, проведенных с нарушением условий настоящего Договора.</w:t>
      </w:r>
    </w:p>
    <w:p w14:paraId="641C5A01"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Ссылки на сайты производителей Услуг, гарантии, предоставляемые Покупателям.</w:t>
      </w:r>
    </w:p>
    <w:p w14:paraId="2EB5D4AC"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Наличие в Магазине описания процедур оплаты Услуг с использованием Карт.</w:t>
      </w:r>
    </w:p>
    <w:p w14:paraId="10AC8B13"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Наличие в Магазине информации о предоставлении Услуг, оказываемых Организацией, такой как сроки, способы, а также любой другой информации, необходимой для получения ясного представления о получении Услуги после совершения Операции оплаты с использованием Карты.</w:t>
      </w:r>
    </w:p>
    <w:p w14:paraId="46602168"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Все страницы, которые связаны с работой электронной витрины Магазина и/или требованиями Банка, должны находиться под единым доменным именем.</w:t>
      </w:r>
    </w:p>
    <w:p w14:paraId="70EE73E3"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На Сайте Магазина также должна быть размещена следующая информация:</w:t>
      </w:r>
    </w:p>
    <w:p w14:paraId="06E0B4E5" w14:textId="77777777" w:rsidR="00027CA6" w:rsidRPr="00BF3E96" w:rsidRDefault="00027CA6" w:rsidP="00E9454D">
      <w:pPr>
        <w:pStyle w:val="aff4"/>
        <w:widowControl w:val="0"/>
        <w:numPr>
          <w:ilvl w:val="0"/>
          <w:numId w:val="18"/>
        </w:numPr>
        <w:ind w:left="851" w:hanging="284"/>
        <w:jc w:val="both"/>
        <w:rPr>
          <w:color w:val="000000" w:themeColor="text1"/>
          <w:sz w:val="20"/>
          <w:szCs w:val="20"/>
        </w:rPr>
      </w:pPr>
      <w:r w:rsidRPr="00BF3E96">
        <w:rPr>
          <w:color w:val="000000" w:themeColor="text1"/>
          <w:sz w:val="20"/>
          <w:szCs w:val="20"/>
        </w:rPr>
        <w:t>Положение о соблюдении конфиденциальности данных, получаемых от Покупателя;</w:t>
      </w:r>
    </w:p>
    <w:p w14:paraId="7588582E" w14:textId="77777777" w:rsidR="00027CA6" w:rsidRPr="00BF3E96" w:rsidRDefault="00027CA6" w:rsidP="00E9454D">
      <w:pPr>
        <w:pStyle w:val="aff4"/>
        <w:widowControl w:val="0"/>
        <w:numPr>
          <w:ilvl w:val="0"/>
          <w:numId w:val="18"/>
        </w:numPr>
        <w:ind w:left="851" w:hanging="284"/>
        <w:jc w:val="both"/>
        <w:rPr>
          <w:color w:val="000000" w:themeColor="text1"/>
          <w:sz w:val="20"/>
          <w:szCs w:val="20"/>
        </w:rPr>
      </w:pPr>
      <w:r w:rsidRPr="00BF3E96">
        <w:rPr>
          <w:color w:val="000000" w:themeColor="text1"/>
          <w:sz w:val="20"/>
          <w:szCs w:val="20"/>
        </w:rPr>
        <w:t>Обращение к Покупателям о сохранении копий документов совершенной транзакции по оплате Услуги;</w:t>
      </w:r>
    </w:p>
    <w:p w14:paraId="0AABD640" w14:textId="77777777" w:rsidR="00027CA6" w:rsidRPr="00BF3E96" w:rsidRDefault="00027CA6" w:rsidP="00E9454D">
      <w:pPr>
        <w:pStyle w:val="aff4"/>
        <w:widowControl w:val="0"/>
        <w:numPr>
          <w:ilvl w:val="0"/>
          <w:numId w:val="18"/>
        </w:numPr>
        <w:ind w:left="851" w:hanging="284"/>
        <w:jc w:val="both"/>
        <w:rPr>
          <w:color w:val="000000" w:themeColor="text1"/>
          <w:sz w:val="20"/>
          <w:szCs w:val="20"/>
        </w:rPr>
      </w:pPr>
      <w:r w:rsidRPr="00BF3E96">
        <w:rPr>
          <w:color w:val="000000" w:themeColor="text1"/>
          <w:sz w:val="20"/>
          <w:szCs w:val="20"/>
        </w:rPr>
        <w:t>Обращение к Покупателям о методах и средствах защиты их данных;</w:t>
      </w:r>
    </w:p>
    <w:p w14:paraId="7D46FA56" w14:textId="77777777" w:rsidR="00027CA6" w:rsidRPr="00BF3E96" w:rsidRDefault="00027CA6" w:rsidP="00E9454D">
      <w:pPr>
        <w:pStyle w:val="aff4"/>
        <w:widowControl w:val="0"/>
        <w:numPr>
          <w:ilvl w:val="0"/>
          <w:numId w:val="18"/>
        </w:numPr>
        <w:ind w:left="851" w:hanging="284"/>
        <w:jc w:val="both"/>
        <w:rPr>
          <w:color w:val="000000" w:themeColor="text1"/>
          <w:sz w:val="20"/>
          <w:szCs w:val="20"/>
        </w:rPr>
      </w:pPr>
      <w:r w:rsidRPr="00BF3E96">
        <w:rPr>
          <w:color w:val="000000" w:themeColor="text1"/>
          <w:sz w:val="20"/>
          <w:szCs w:val="20"/>
        </w:rPr>
        <w:t>Политика возврата товара/отмены услуг.</w:t>
      </w:r>
      <w:r w:rsidR="000B7AD1" w:rsidRPr="00BF3E96">
        <w:rPr>
          <w:color w:val="000000" w:themeColor="text1"/>
          <w:sz w:val="20"/>
          <w:szCs w:val="20"/>
        </w:rPr>
        <w:t xml:space="preserve"> При этом обязательное наличие информации </w:t>
      </w:r>
      <w:r w:rsidR="000B7AD1" w:rsidRPr="00BF3E96">
        <w:rPr>
          <w:color w:val="000000" w:themeColor="text1"/>
          <w:sz w:val="20"/>
          <w:lang w:val="kk-KZ"/>
        </w:rPr>
        <w:t>для</w:t>
      </w:r>
      <w:r w:rsidR="000B7AD1" w:rsidRPr="00BF3E96" w:rsidDel="00FF720E">
        <w:rPr>
          <w:color w:val="000000" w:themeColor="text1"/>
          <w:sz w:val="20"/>
          <w:lang w:val="kk-KZ"/>
        </w:rPr>
        <w:t xml:space="preserve"> </w:t>
      </w:r>
      <w:r w:rsidR="000B7AD1" w:rsidRPr="00BF3E96">
        <w:rPr>
          <w:color w:val="000000" w:themeColor="text1"/>
          <w:sz w:val="20"/>
          <w:lang w:val="kk-KZ"/>
        </w:rPr>
        <w:t>Магазинов</w:t>
      </w:r>
      <w:r w:rsidR="000B7AD1" w:rsidRPr="00BF3E96">
        <w:rPr>
          <w:color w:val="000000" w:themeColor="text1"/>
          <w:sz w:val="20"/>
        </w:rPr>
        <w:t>,</w:t>
      </w:r>
      <w:r w:rsidR="000B7AD1" w:rsidRPr="00BF3E96" w:rsidDel="00FF720E">
        <w:rPr>
          <w:color w:val="000000" w:themeColor="text1"/>
          <w:sz w:val="20"/>
          <w:lang w:val="kk-KZ"/>
        </w:rPr>
        <w:t xml:space="preserve"> </w:t>
      </w:r>
      <w:r w:rsidR="000B7AD1" w:rsidRPr="00BF3E96">
        <w:rPr>
          <w:color w:val="000000" w:themeColor="text1"/>
          <w:sz w:val="20"/>
          <w:lang w:val="kk-KZ"/>
        </w:rPr>
        <w:t>осуществляющих б</w:t>
      </w:r>
      <w:r w:rsidR="000B7AD1" w:rsidRPr="00BF3E96" w:rsidDel="00FF720E">
        <w:rPr>
          <w:color w:val="000000" w:themeColor="text1"/>
          <w:sz w:val="20"/>
          <w:lang w:val="kk-KZ"/>
        </w:rPr>
        <w:t>рокер</w:t>
      </w:r>
      <w:r w:rsidR="000B7AD1" w:rsidRPr="00BF3E96">
        <w:rPr>
          <w:color w:val="000000" w:themeColor="text1"/>
          <w:sz w:val="20"/>
          <w:lang w:val="kk-KZ"/>
        </w:rPr>
        <w:t>скую деятельность,</w:t>
      </w:r>
      <w:r w:rsidR="000B7AD1" w:rsidRPr="00BF3E96" w:rsidDel="00FF720E">
        <w:rPr>
          <w:color w:val="000000" w:themeColor="text1"/>
          <w:sz w:val="20"/>
          <w:lang w:val="kk-KZ"/>
        </w:rPr>
        <w:t xml:space="preserve"> </w:t>
      </w:r>
      <w:r w:rsidR="000B7AD1" w:rsidRPr="00BF3E96">
        <w:rPr>
          <w:color w:val="000000" w:themeColor="text1"/>
          <w:sz w:val="20"/>
          <w:lang w:val="kk-KZ"/>
        </w:rPr>
        <w:t>по Операциям</w:t>
      </w:r>
      <w:r w:rsidR="000B7AD1" w:rsidRPr="00BF3E96" w:rsidDel="00FF720E">
        <w:rPr>
          <w:color w:val="000000" w:themeColor="text1"/>
          <w:sz w:val="20"/>
          <w:lang w:val="kk-KZ"/>
        </w:rPr>
        <w:t xml:space="preserve"> оплаты с эмиссионым</w:t>
      </w:r>
      <w:r w:rsidR="000B7AD1" w:rsidRPr="00BF3E96">
        <w:rPr>
          <w:color w:val="000000" w:themeColor="text1"/>
          <w:sz w:val="20"/>
          <w:lang w:val="kk-KZ"/>
        </w:rPr>
        <w:t>и</w:t>
      </w:r>
      <w:r w:rsidR="000B7AD1" w:rsidRPr="00BF3E96" w:rsidDel="00FF720E">
        <w:rPr>
          <w:color w:val="000000" w:themeColor="text1"/>
          <w:sz w:val="20"/>
          <w:lang w:val="kk-KZ"/>
        </w:rPr>
        <w:t xml:space="preserve"> ценными бумагами и иными финансовыми инструментами по поручению, за счет и в интересах Организации</w:t>
      </w:r>
      <w:r w:rsidR="000B7AD1" w:rsidRPr="00BF3E96">
        <w:rPr>
          <w:color w:val="000000" w:themeColor="text1"/>
          <w:sz w:val="20"/>
        </w:rPr>
        <w:t xml:space="preserve">, </w:t>
      </w:r>
      <w:r w:rsidR="000B7AD1" w:rsidRPr="00BF3E96">
        <w:rPr>
          <w:color w:val="000000" w:themeColor="text1"/>
          <w:sz w:val="20"/>
          <w:lang w:val="kk-KZ"/>
        </w:rPr>
        <w:t>Операция</w:t>
      </w:r>
      <w:r w:rsidR="000B7AD1" w:rsidRPr="00BF3E96" w:rsidDel="00FF720E">
        <w:rPr>
          <w:color w:val="000000" w:themeColor="text1"/>
          <w:sz w:val="20"/>
          <w:lang w:val="kk-KZ"/>
        </w:rPr>
        <w:t xml:space="preserve"> возврата</w:t>
      </w:r>
      <w:r w:rsidR="000B7AD1" w:rsidRPr="00BF3E96">
        <w:rPr>
          <w:color w:val="000000" w:themeColor="text1"/>
          <w:sz w:val="20"/>
          <w:lang w:val="kk-KZ"/>
        </w:rPr>
        <w:t xml:space="preserve"> Банком </w:t>
      </w:r>
      <w:r w:rsidR="000B7AD1" w:rsidRPr="00BF3E96" w:rsidDel="00FF720E">
        <w:rPr>
          <w:color w:val="000000" w:themeColor="text1"/>
          <w:sz w:val="20"/>
          <w:lang w:val="kk-KZ"/>
        </w:rPr>
        <w:t xml:space="preserve"> </w:t>
      </w:r>
      <w:r w:rsidR="000B7AD1" w:rsidRPr="00BF3E96">
        <w:rPr>
          <w:color w:val="000000" w:themeColor="text1"/>
          <w:sz w:val="20"/>
          <w:lang w:val="kk-KZ"/>
        </w:rPr>
        <w:t>не производя</w:t>
      </w:r>
      <w:r w:rsidR="000B7AD1" w:rsidRPr="00BF3E96" w:rsidDel="00FF720E">
        <w:rPr>
          <w:color w:val="000000" w:themeColor="text1"/>
          <w:sz w:val="20"/>
          <w:lang w:val="kk-KZ"/>
        </w:rPr>
        <w:t>тся</w:t>
      </w:r>
      <w:r w:rsidR="000B7AD1" w:rsidRPr="00BF3E96">
        <w:rPr>
          <w:color w:val="000000" w:themeColor="text1"/>
          <w:sz w:val="20"/>
          <w:lang w:val="kk-KZ"/>
        </w:rPr>
        <w:t>, а осуществляется самостоятельно Организацией совмествно с Агрегатором.</w:t>
      </w:r>
    </w:p>
    <w:p w14:paraId="26FEB213" w14:textId="77777777" w:rsidR="00DF3011" w:rsidRPr="00BF3E96" w:rsidRDefault="00DF3011" w:rsidP="00DB3D58">
      <w:pPr>
        <w:widowControl w:val="0"/>
        <w:jc w:val="both"/>
        <w:rPr>
          <w:color w:val="000000" w:themeColor="text1"/>
          <w:sz w:val="20"/>
          <w:szCs w:val="20"/>
        </w:rPr>
      </w:pPr>
    </w:p>
    <w:p w14:paraId="14024E0F" w14:textId="77777777" w:rsidR="00027CA6" w:rsidRPr="00BF3E96" w:rsidRDefault="00027CA6" w:rsidP="00E9454D">
      <w:pPr>
        <w:widowControl w:val="0"/>
        <w:contextualSpacing/>
        <w:jc w:val="both"/>
        <w:rPr>
          <w:bCs/>
          <w:color w:val="000000" w:themeColor="text1"/>
          <w:sz w:val="20"/>
          <w:szCs w:val="20"/>
        </w:rPr>
      </w:pPr>
    </w:p>
    <w:p w14:paraId="3779500B" w14:textId="68112F37" w:rsidR="00DF3011" w:rsidRPr="00BF3E96" w:rsidRDefault="00DF3011" w:rsidP="00EA509F">
      <w:pPr>
        <w:pStyle w:val="11"/>
        <w:widowControl w:val="0"/>
        <w:spacing w:after="0" w:line="240" w:lineRule="auto"/>
        <w:ind w:left="0"/>
        <w:jc w:val="both"/>
        <w:rPr>
          <w:rFonts w:ascii="Times New Roman" w:hAnsi="Times New Roman"/>
          <w:color w:val="000000" w:themeColor="text1"/>
          <w:sz w:val="18"/>
          <w:szCs w:val="20"/>
          <w:lang w:eastAsia="ru-RU"/>
        </w:rPr>
      </w:pPr>
    </w:p>
    <w:p w14:paraId="4400917C" w14:textId="77777777" w:rsidR="00DF3011" w:rsidRPr="00BF3E96" w:rsidRDefault="00DF3011" w:rsidP="00DB3D58">
      <w:pPr>
        <w:pStyle w:val="26"/>
        <w:widowControl w:val="0"/>
        <w:spacing w:after="0" w:line="240" w:lineRule="auto"/>
        <w:ind w:left="0"/>
        <w:rPr>
          <w:rFonts w:ascii="Times New Roman" w:hAnsi="Times New Roman"/>
          <w:b/>
          <w:color w:val="000000" w:themeColor="text1"/>
          <w:sz w:val="20"/>
          <w:szCs w:val="20"/>
          <w:lang w:eastAsia="ru-RU"/>
        </w:rPr>
      </w:pPr>
    </w:p>
    <w:p w14:paraId="64DA1391" w14:textId="77777777" w:rsidR="00027CA6" w:rsidRPr="00BF3E96" w:rsidRDefault="00027CA6" w:rsidP="005274E0">
      <w:pPr>
        <w:pStyle w:val="26"/>
        <w:widowControl w:val="0"/>
        <w:numPr>
          <w:ilvl w:val="0"/>
          <w:numId w:val="17"/>
        </w:numPr>
        <w:spacing w:after="0" w:line="240" w:lineRule="auto"/>
        <w:ind w:left="426" w:firstLine="0"/>
        <w:jc w:val="center"/>
        <w:rPr>
          <w:rFonts w:ascii="Times New Roman" w:hAnsi="Times New Roman"/>
          <w:b/>
          <w:color w:val="000000" w:themeColor="text1"/>
          <w:sz w:val="20"/>
          <w:szCs w:val="20"/>
          <w:lang w:eastAsia="ru-RU"/>
        </w:rPr>
      </w:pPr>
      <w:r w:rsidRPr="00BF3E96">
        <w:rPr>
          <w:rFonts w:ascii="Times New Roman" w:hAnsi="Times New Roman"/>
          <w:b/>
          <w:color w:val="000000" w:themeColor="text1"/>
          <w:sz w:val="20"/>
          <w:szCs w:val="20"/>
          <w:lang w:eastAsia="ru-RU"/>
        </w:rPr>
        <w:t>Рекомендации Банка для Магазина</w:t>
      </w:r>
    </w:p>
    <w:p w14:paraId="1D2D937F"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Рекомендуется полное соответствие юридического лица, на которое зарегистрировано доменное имя Магазина и юридического лица Организации. Юридическое лицо, на которое зарегистрировано доменное имя, устанавливается с помощью соответствующих баз данных в сети Интернет.</w:t>
      </w:r>
    </w:p>
    <w:p w14:paraId="78801F3D"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Рекомендуется, чтобы домен Магазина был доменом второго уровня</w:t>
      </w:r>
      <w:r w:rsidRPr="00BF3E96">
        <w:rPr>
          <w:rFonts w:ascii="Times New Roman" w:hAnsi="Times New Roman"/>
          <w:color w:val="000000" w:themeColor="text1"/>
          <w:sz w:val="20"/>
          <w:szCs w:val="20"/>
        </w:rPr>
        <w:t>.</w:t>
      </w:r>
    </w:p>
    <w:p w14:paraId="663B5886" w14:textId="77777777" w:rsidR="00027CA6" w:rsidRPr="00BF3E96" w:rsidRDefault="00027CA6" w:rsidP="00E9454D">
      <w:pPr>
        <w:pStyle w:val="26"/>
        <w:widowControl w:val="0"/>
        <w:numPr>
          <w:ilvl w:val="1"/>
          <w:numId w:val="17"/>
        </w:numPr>
        <w:spacing w:after="0" w:line="240" w:lineRule="auto"/>
        <w:ind w:left="567" w:hanging="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Рекомендуется наличие на электронной витрине Магазина описания экспортных ограничений по доставке товаров (работ, услуг), если таковые существуют.</w:t>
      </w:r>
    </w:p>
    <w:p w14:paraId="0DC00624" w14:textId="77777777" w:rsidR="00027CA6" w:rsidRPr="00BF3E96" w:rsidRDefault="00027CA6" w:rsidP="00E9454D">
      <w:pPr>
        <w:pStyle w:val="26"/>
        <w:widowControl w:val="0"/>
        <w:spacing w:after="0" w:line="240" w:lineRule="auto"/>
        <w:ind w:left="567"/>
        <w:jc w:val="both"/>
        <w:rPr>
          <w:rFonts w:ascii="Times New Roman" w:hAnsi="Times New Roman"/>
          <w:color w:val="000000" w:themeColor="text1"/>
          <w:sz w:val="20"/>
          <w:szCs w:val="20"/>
          <w:lang w:eastAsia="ru-RU"/>
        </w:rPr>
      </w:pPr>
    </w:p>
    <w:p w14:paraId="1AB8576A" w14:textId="77777777" w:rsidR="00027CA6" w:rsidRPr="00BF3E96" w:rsidRDefault="00027CA6" w:rsidP="005274E0">
      <w:pPr>
        <w:pStyle w:val="26"/>
        <w:widowControl w:val="0"/>
        <w:numPr>
          <w:ilvl w:val="0"/>
          <w:numId w:val="17"/>
        </w:numPr>
        <w:spacing w:after="0" w:line="240" w:lineRule="auto"/>
        <w:ind w:left="426" w:firstLine="0"/>
        <w:jc w:val="center"/>
        <w:rPr>
          <w:rFonts w:ascii="Times New Roman" w:hAnsi="Times New Roman"/>
          <w:b/>
          <w:color w:val="000000" w:themeColor="text1"/>
          <w:sz w:val="20"/>
          <w:szCs w:val="20"/>
          <w:lang w:eastAsia="ru-RU"/>
        </w:rPr>
      </w:pPr>
      <w:r w:rsidRPr="00BF3E96">
        <w:rPr>
          <w:rFonts w:ascii="Times New Roman" w:hAnsi="Times New Roman"/>
          <w:b/>
          <w:color w:val="000000" w:themeColor="text1"/>
          <w:sz w:val="20"/>
          <w:szCs w:val="20"/>
          <w:lang w:eastAsia="ru-RU"/>
        </w:rPr>
        <w:t>Запрещенные виды деятельности</w:t>
      </w:r>
    </w:p>
    <w:p w14:paraId="2CFE4A29" w14:textId="679D10FA" w:rsidR="00027CA6" w:rsidRPr="00BF3E96" w:rsidRDefault="000B7AD1" w:rsidP="00C82F53">
      <w:pPr>
        <w:pStyle w:val="26"/>
        <w:widowControl w:val="0"/>
        <w:tabs>
          <w:tab w:val="left" w:pos="709"/>
        </w:tabs>
        <w:spacing w:after="0" w:line="240" w:lineRule="auto"/>
        <w:ind w:left="851" w:hanging="851"/>
        <w:jc w:val="both"/>
        <w:rPr>
          <w:rFonts w:ascii="Times New Roman" w:hAnsi="Times New Roman"/>
          <w:color w:val="000000" w:themeColor="text1"/>
          <w:sz w:val="20"/>
          <w:szCs w:val="20"/>
          <w:lang w:eastAsia="ru-RU"/>
        </w:rPr>
      </w:pPr>
      <w:r w:rsidRPr="00BF3E96">
        <w:rPr>
          <w:rFonts w:ascii="Times New Roman" w:hAnsi="Times New Roman"/>
          <w:b/>
          <w:color w:val="000000" w:themeColor="text1"/>
          <w:sz w:val="20"/>
          <w:szCs w:val="20"/>
          <w:lang w:eastAsia="ru-RU"/>
        </w:rPr>
        <w:t>3</w:t>
      </w:r>
      <w:r w:rsidR="00027CA6" w:rsidRPr="00BF3E96">
        <w:rPr>
          <w:rFonts w:ascii="Times New Roman" w:hAnsi="Times New Roman"/>
          <w:b/>
          <w:color w:val="000000" w:themeColor="text1"/>
          <w:sz w:val="20"/>
          <w:szCs w:val="20"/>
          <w:lang w:eastAsia="ru-RU"/>
        </w:rPr>
        <w:t>.1.</w:t>
      </w:r>
      <w:r w:rsidR="00027CA6" w:rsidRPr="00BF3E96">
        <w:rPr>
          <w:rFonts w:ascii="Times New Roman" w:hAnsi="Times New Roman"/>
          <w:color w:val="000000" w:themeColor="text1"/>
          <w:sz w:val="20"/>
          <w:szCs w:val="20"/>
          <w:lang w:eastAsia="ru-RU"/>
        </w:rPr>
        <w:t xml:space="preserve"> </w:t>
      </w:r>
      <w:r w:rsidR="00C82F53" w:rsidRPr="00BF3E96">
        <w:rPr>
          <w:rFonts w:ascii="Times New Roman" w:hAnsi="Times New Roman"/>
          <w:color w:val="000000" w:themeColor="text1"/>
          <w:sz w:val="20"/>
          <w:szCs w:val="20"/>
          <w:lang w:eastAsia="ru-RU"/>
        </w:rPr>
        <w:t xml:space="preserve">    </w:t>
      </w:r>
      <w:r w:rsidR="00027CA6" w:rsidRPr="00BF3E96">
        <w:rPr>
          <w:rFonts w:ascii="Times New Roman" w:hAnsi="Times New Roman"/>
          <w:color w:val="000000" w:themeColor="text1"/>
          <w:sz w:val="20"/>
          <w:szCs w:val="20"/>
          <w:lang w:eastAsia="ru-RU"/>
        </w:rPr>
        <w:t>Магазин не имеет право оказывать Услуги входящие в список запрещенных видов деятельности:</w:t>
      </w:r>
    </w:p>
    <w:p w14:paraId="326FD9C4" w14:textId="77777777" w:rsidR="00027CA6" w:rsidRPr="00BF3E96" w:rsidRDefault="00027CA6" w:rsidP="00C82F53">
      <w:pPr>
        <w:widowControl w:val="0"/>
        <w:ind w:left="567" w:hanging="567"/>
        <w:contextualSpacing/>
        <w:jc w:val="both"/>
        <w:rPr>
          <w:bCs/>
          <w:color w:val="000000" w:themeColor="text1"/>
          <w:sz w:val="20"/>
          <w:szCs w:val="20"/>
        </w:rPr>
      </w:pPr>
    </w:p>
    <w:p w14:paraId="08020A00"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1. Продажа или нарушение прав на интеллектуальную собственность; </w:t>
      </w:r>
    </w:p>
    <w:p w14:paraId="514654A7"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2. Продажа баз данных, содержащих персональные данные; </w:t>
      </w:r>
    </w:p>
    <w:p w14:paraId="122A5C6B"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3. Распространение оскорбительных материалов (например, товаров, оскорбляющих нравственность, материалов, оскорбительных этнически или расово, памятных нацистских предметов, товаров, проповедующих насилие, этническую вражду, ненависть, расизм, обидные и ругательные высказывания и оскорбления); </w:t>
      </w:r>
    </w:p>
    <w:p w14:paraId="7E282EDD"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4. Материалы и товары, поощряющие незаконную деятельность или подстрекающие других к участию в незаконной деятельности; </w:t>
      </w:r>
    </w:p>
    <w:p w14:paraId="669AC4C0"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5. Продажа предметов истории и искусства, составляющих культурные ценности страны; </w:t>
      </w:r>
    </w:p>
    <w:p w14:paraId="5A7AEC50"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6. Продажа ядов, наркотических средств и психотропных вещества; </w:t>
      </w:r>
    </w:p>
    <w:p w14:paraId="38C8AEDA"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7. Продажа человеческих органов и останков; </w:t>
      </w:r>
    </w:p>
    <w:p w14:paraId="05E8A95B"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8. Продажа урана и других делящихся материалов и изделий из них; </w:t>
      </w:r>
    </w:p>
    <w:p w14:paraId="49B5B876"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9. Продажа приборов и оборудования с использованием радиоактивных веществ и изотопов, рентгеновского оборудования; </w:t>
      </w:r>
    </w:p>
    <w:p w14:paraId="5B726DBE"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10. Продажа отходов радиоактивных материалов, взрывчатых веществ; </w:t>
      </w:r>
    </w:p>
    <w:p w14:paraId="4FE8FAEC" w14:textId="77777777" w:rsidR="00820590"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11. Продажа устройств для взлома и вскрытия замков.</w:t>
      </w:r>
    </w:p>
    <w:p w14:paraId="37EF14F7" w14:textId="77777777" w:rsidR="00027CA6" w:rsidRPr="00BF3E96" w:rsidRDefault="00820590"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12. Продажа/покупка, обмен криптовалюты.</w:t>
      </w:r>
    </w:p>
    <w:p w14:paraId="6A040A6A"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1</w:t>
      </w:r>
      <w:r w:rsidR="00820590" w:rsidRPr="00BF3E96">
        <w:rPr>
          <w:rFonts w:ascii="Times New Roman" w:hAnsi="Times New Roman"/>
          <w:color w:val="000000" w:themeColor="text1"/>
          <w:sz w:val="20"/>
          <w:szCs w:val="20"/>
          <w:lang w:eastAsia="ru-RU"/>
        </w:rPr>
        <w:t>3</w:t>
      </w:r>
      <w:r w:rsidRPr="00BF3E96">
        <w:rPr>
          <w:rFonts w:ascii="Times New Roman" w:hAnsi="Times New Roman"/>
          <w:color w:val="000000" w:themeColor="text1"/>
          <w:sz w:val="20"/>
          <w:szCs w:val="20"/>
          <w:lang w:eastAsia="ru-RU"/>
        </w:rPr>
        <w:t xml:space="preserve">. Продажа иных товаров/услуг, свободная реализация которых: </w:t>
      </w:r>
    </w:p>
    <w:p w14:paraId="381077AC"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 запрещена или ограничена законодательством Республики Казахстан; </w:t>
      </w:r>
    </w:p>
    <w:p w14:paraId="6ACBE24A" w14:textId="77777777" w:rsidR="00027CA6" w:rsidRPr="00BF3E96" w:rsidRDefault="00027CA6" w:rsidP="00C82F53">
      <w:pPr>
        <w:pStyle w:val="26"/>
        <w:widowControl w:val="0"/>
        <w:spacing w:after="0" w:line="240" w:lineRule="auto"/>
        <w:ind w:left="567"/>
        <w:jc w:val="both"/>
        <w:rPr>
          <w:rFonts w:ascii="Times New Roman" w:hAnsi="Times New Roman"/>
          <w:color w:val="000000" w:themeColor="text1"/>
          <w:sz w:val="20"/>
          <w:szCs w:val="20"/>
          <w:lang w:eastAsia="ru-RU"/>
        </w:rPr>
      </w:pPr>
      <w:r w:rsidRPr="00BF3E96">
        <w:rPr>
          <w:rFonts w:ascii="Times New Roman" w:hAnsi="Times New Roman"/>
          <w:color w:val="000000" w:themeColor="text1"/>
          <w:sz w:val="20"/>
          <w:szCs w:val="20"/>
          <w:lang w:eastAsia="ru-RU"/>
        </w:rPr>
        <w:t xml:space="preserve"> способна оказать негативное влияние на деловую репутацию Банка или международных платежных систем. </w:t>
      </w:r>
    </w:p>
    <w:p w14:paraId="2AB524CC" w14:textId="77777777" w:rsidR="00027CA6" w:rsidRPr="00BF3E96" w:rsidRDefault="00027CA6" w:rsidP="00E9454D">
      <w:pPr>
        <w:pStyle w:val="26"/>
        <w:widowControl w:val="0"/>
        <w:spacing w:after="0" w:line="240" w:lineRule="auto"/>
        <w:ind w:left="567"/>
        <w:jc w:val="both"/>
        <w:rPr>
          <w:rFonts w:ascii="Times New Roman" w:hAnsi="Times New Roman"/>
          <w:color w:val="000000" w:themeColor="text1"/>
          <w:sz w:val="20"/>
          <w:szCs w:val="20"/>
          <w:lang w:eastAsia="ru-RU"/>
        </w:rPr>
      </w:pPr>
    </w:p>
    <w:tbl>
      <w:tblPr>
        <w:tblW w:w="9508" w:type="dxa"/>
        <w:tblInd w:w="108" w:type="dxa"/>
        <w:tblLayout w:type="fixed"/>
        <w:tblLook w:val="0000" w:firstRow="0" w:lastRow="0" w:firstColumn="0" w:lastColumn="0" w:noHBand="0" w:noVBand="0"/>
      </w:tblPr>
      <w:tblGrid>
        <w:gridCol w:w="4754"/>
        <w:gridCol w:w="4754"/>
      </w:tblGrid>
      <w:tr w:rsidR="00BB5CD1" w:rsidRPr="00BF3E96" w14:paraId="37980C2D" w14:textId="77777777" w:rsidTr="001E13BE">
        <w:trPr>
          <w:trHeight w:val="496"/>
        </w:trPr>
        <w:tc>
          <w:tcPr>
            <w:tcW w:w="4754" w:type="dxa"/>
          </w:tcPr>
          <w:p w14:paraId="02517FF4" w14:textId="77777777" w:rsidR="00BB5CD1" w:rsidRPr="00BF3E96" w:rsidRDefault="00BB5CD1" w:rsidP="00BB5CD1">
            <w:pPr>
              <w:contextualSpacing/>
              <w:jc w:val="both"/>
              <w:rPr>
                <w:b/>
                <w:color w:val="000000" w:themeColor="text1"/>
                <w:sz w:val="20"/>
                <w:szCs w:val="20"/>
              </w:rPr>
            </w:pPr>
            <w:r w:rsidRPr="00BF3E96">
              <w:rPr>
                <w:b/>
                <w:color w:val="000000" w:themeColor="text1"/>
                <w:sz w:val="20"/>
                <w:szCs w:val="20"/>
              </w:rPr>
              <w:t>Банк:</w:t>
            </w:r>
          </w:p>
          <w:p w14:paraId="0BA65EF4" w14:textId="77777777" w:rsidR="00BB5CD1" w:rsidRPr="00BF3E96" w:rsidRDefault="00BB5CD1" w:rsidP="00BB5CD1">
            <w:pPr>
              <w:contextualSpacing/>
              <w:jc w:val="both"/>
              <w:rPr>
                <w:color w:val="000000" w:themeColor="text1"/>
                <w:sz w:val="20"/>
                <w:szCs w:val="20"/>
              </w:rPr>
            </w:pPr>
          </w:p>
          <w:p w14:paraId="089569AC" w14:textId="77777777" w:rsidR="00BB5CD1" w:rsidRPr="00BF3E96" w:rsidRDefault="00BB5CD1" w:rsidP="00BB5CD1">
            <w:pPr>
              <w:widowControl w:val="0"/>
              <w:contextualSpacing/>
              <w:jc w:val="right"/>
              <w:rPr>
                <w:color w:val="000000" w:themeColor="text1"/>
                <w:sz w:val="20"/>
                <w:szCs w:val="20"/>
              </w:rPr>
            </w:pPr>
          </w:p>
        </w:tc>
        <w:tc>
          <w:tcPr>
            <w:tcW w:w="4754" w:type="dxa"/>
          </w:tcPr>
          <w:p w14:paraId="6703AA56" w14:textId="77777777" w:rsidR="00BB5CD1" w:rsidRPr="00BF3E96" w:rsidRDefault="00BB5CD1" w:rsidP="00BB5CD1">
            <w:pPr>
              <w:widowControl w:val="0"/>
              <w:contextualSpacing/>
              <w:rPr>
                <w:b/>
                <w:color w:val="000000" w:themeColor="text1"/>
                <w:sz w:val="20"/>
                <w:szCs w:val="20"/>
              </w:rPr>
            </w:pPr>
            <w:r w:rsidRPr="00BF3E96">
              <w:rPr>
                <w:b/>
                <w:color w:val="000000" w:themeColor="text1"/>
                <w:sz w:val="20"/>
                <w:szCs w:val="20"/>
              </w:rPr>
              <w:t>Агрегатор:</w:t>
            </w:r>
          </w:p>
          <w:p w14:paraId="12AAA567" w14:textId="77777777" w:rsidR="00BB5CD1" w:rsidRPr="00BF3E96" w:rsidRDefault="00BB5CD1" w:rsidP="00BB5CD1">
            <w:pPr>
              <w:widowControl w:val="0"/>
              <w:contextualSpacing/>
              <w:rPr>
                <w:b/>
                <w:color w:val="000000" w:themeColor="text1"/>
                <w:sz w:val="20"/>
                <w:szCs w:val="20"/>
              </w:rPr>
            </w:pPr>
          </w:p>
        </w:tc>
      </w:tr>
      <w:tr w:rsidR="00BB5CD1" w:rsidRPr="00BF3E96" w14:paraId="09BB4231" w14:textId="77777777" w:rsidTr="001E13BE">
        <w:trPr>
          <w:trHeight w:val="62"/>
        </w:trPr>
        <w:tc>
          <w:tcPr>
            <w:tcW w:w="4754" w:type="dxa"/>
          </w:tcPr>
          <w:p w14:paraId="5F17F72F"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54" w:type="dxa"/>
          </w:tcPr>
          <w:p w14:paraId="3572A1F0" w14:textId="511445AB"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sz w:val="20"/>
                <w:szCs w:val="20"/>
                <w:lang w:val="en-US"/>
              </w:rPr>
              <w:t>______________</w:t>
            </w:r>
            <w:r w:rsidR="00F448D8" w:rsidRPr="00C15114">
              <w:rPr>
                <w:sz w:val="20"/>
                <w:szCs w:val="20"/>
              </w:rPr>
              <w:t>/</w:t>
            </w:r>
          </w:p>
        </w:tc>
      </w:tr>
      <w:tr w:rsidR="00BB5CD1" w:rsidRPr="00BF3E96" w14:paraId="7676B9C6" w14:textId="77777777" w:rsidTr="001E13BE">
        <w:trPr>
          <w:trHeight w:val="62"/>
        </w:trPr>
        <w:tc>
          <w:tcPr>
            <w:tcW w:w="4754" w:type="dxa"/>
          </w:tcPr>
          <w:p w14:paraId="6FE708A5"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М.П.</w:t>
            </w:r>
          </w:p>
        </w:tc>
        <w:tc>
          <w:tcPr>
            <w:tcW w:w="4754" w:type="dxa"/>
          </w:tcPr>
          <w:p w14:paraId="0D43A0A6" w14:textId="77777777" w:rsidR="00BB5CD1" w:rsidRPr="00BF3E96" w:rsidRDefault="00BB5CD1" w:rsidP="00BB5CD1">
            <w:pPr>
              <w:widowControl w:val="0"/>
              <w:contextualSpacing/>
              <w:rPr>
                <w:color w:val="000000" w:themeColor="text1"/>
                <w:sz w:val="20"/>
                <w:szCs w:val="20"/>
              </w:rPr>
            </w:pPr>
            <w:r w:rsidRPr="00BF3E96">
              <w:rPr>
                <w:color w:val="000000" w:themeColor="text1"/>
                <w:sz w:val="20"/>
                <w:szCs w:val="20"/>
              </w:rPr>
              <w:t>М.П.</w:t>
            </w:r>
          </w:p>
        </w:tc>
      </w:tr>
    </w:tbl>
    <w:p w14:paraId="43C1C6FB" w14:textId="77777777" w:rsidR="00027CA6" w:rsidRPr="00BF3E96" w:rsidRDefault="00027CA6" w:rsidP="00E9454D">
      <w:pPr>
        <w:widowControl w:val="0"/>
        <w:contextualSpacing/>
        <w:jc w:val="both"/>
        <w:rPr>
          <w:bCs/>
          <w:color w:val="000000" w:themeColor="text1"/>
          <w:sz w:val="20"/>
          <w:szCs w:val="20"/>
        </w:rPr>
      </w:pPr>
    </w:p>
    <w:p w14:paraId="7BFB744E" w14:textId="77777777" w:rsidR="00027CA6" w:rsidRPr="00BF3E96" w:rsidRDefault="00027CA6" w:rsidP="00E9454D">
      <w:pPr>
        <w:widowControl w:val="0"/>
        <w:contextualSpacing/>
        <w:jc w:val="right"/>
        <w:rPr>
          <w:b/>
          <w:color w:val="000000" w:themeColor="text1"/>
          <w:sz w:val="20"/>
          <w:szCs w:val="20"/>
        </w:rPr>
      </w:pPr>
    </w:p>
    <w:p w14:paraId="78A9CE77" w14:textId="77777777" w:rsidR="00027CA6" w:rsidRPr="00BF3E96" w:rsidRDefault="00027CA6" w:rsidP="00E9454D">
      <w:pPr>
        <w:widowControl w:val="0"/>
        <w:contextualSpacing/>
        <w:rPr>
          <w:b/>
          <w:color w:val="000000" w:themeColor="text1"/>
          <w:sz w:val="20"/>
          <w:szCs w:val="20"/>
        </w:rPr>
      </w:pPr>
    </w:p>
    <w:p w14:paraId="2562AE6F" w14:textId="77777777" w:rsidR="00027CA6" w:rsidRPr="00BF3E96" w:rsidRDefault="00027CA6" w:rsidP="00E9454D">
      <w:pPr>
        <w:widowControl w:val="0"/>
        <w:contextualSpacing/>
        <w:jc w:val="right"/>
        <w:rPr>
          <w:b/>
          <w:color w:val="000000" w:themeColor="text1"/>
          <w:sz w:val="20"/>
          <w:szCs w:val="20"/>
        </w:rPr>
      </w:pPr>
    </w:p>
    <w:p w14:paraId="55CA8DE6" w14:textId="77777777" w:rsidR="00027CA6" w:rsidRPr="00BF3E96" w:rsidRDefault="00027CA6" w:rsidP="00E9454D">
      <w:pPr>
        <w:widowControl w:val="0"/>
        <w:contextualSpacing/>
        <w:jc w:val="right"/>
        <w:rPr>
          <w:b/>
          <w:color w:val="000000" w:themeColor="text1"/>
          <w:sz w:val="20"/>
          <w:szCs w:val="20"/>
        </w:rPr>
      </w:pPr>
    </w:p>
    <w:p w14:paraId="56B28586" w14:textId="77777777" w:rsidR="00027CA6" w:rsidRPr="00BF3E96" w:rsidRDefault="00027CA6" w:rsidP="00E9454D">
      <w:pPr>
        <w:widowControl w:val="0"/>
        <w:contextualSpacing/>
        <w:jc w:val="right"/>
        <w:rPr>
          <w:b/>
          <w:color w:val="000000" w:themeColor="text1"/>
          <w:sz w:val="20"/>
          <w:szCs w:val="20"/>
        </w:rPr>
      </w:pPr>
    </w:p>
    <w:p w14:paraId="19B93EC6" w14:textId="77777777" w:rsidR="00027CA6" w:rsidRPr="00BF3E96" w:rsidRDefault="00027CA6" w:rsidP="00E9454D">
      <w:pPr>
        <w:widowControl w:val="0"/>
        <w:contextualSpacing/>
        <w:jc w:val="right"/>
        <w:rPr>
          <w:b/>
          <w:color w:val="000000" w:themeColor="text1"/>
          <w:sz w:val="20"/>
          <w:szCs w:val="20"/>
        </w:rPr>
      </w:pPr>
    </w:p>
    <w:p w14:paraId="72A9E447" w14:textId="77777777" w:rsidR="00027CA6" w:rsidRPr="00BF3E96" w:rsidRDefault="00027CA6" w:rsidP="00E9454D">
      <w:pPr>
        <w:widowControl w:val="0"/>
        <w:contextualSpacing/>
        <w:jc w:val="right"/>
        <w:rPr>
          <w:b/>
          <w:color w:val="000000" w:themeColor="text1"/>
          <w:sz w:val="20"/>
          <w:szCs w:val="20"/>
        </w:rPr>
      </w:pPr>
    </w:p>
    <w:p w14:paraId="7AA77A64" w14:textId="77777777" w:rsidR="00027CA6" w:rsidRPr="00BF3E96" w:rsidRDefault="00027CA6" w:rsidP="00E9454D">
      <w:pPr>
        <w:widowControl w:val="0"/>
        <w:contextualSpacing/>
        <w:jc w:val="right"/>
        <w:rPr>
          <w:b/>
          <w:color w:val="000000" w:themeColor="text1"/>
          <w:sz w:val="20"/>
          <w:szCs w:val="20"/>
        </w:rPr>
      </w:pPr>
    </w:p>
    <w:p w14:paraId="060F3F40" w14:textId="77777777" w:rsidR="00027CA6" w:rsidRPr="00BF3E96" w:rsidRDefault="00027CA6" w:rsidP="00E9454D">
      <w:pPr>
        <w:widowControl w:val="0"/>
        <w:contextualSpacing/>
        <w:jc w:val="right"/>
        <w:rPr>
          <w:b/>
          <w:color w:val="000000" w:themeColor="text1"/>
          <w:sz w:val="20"/>
          <w:szCs w:val="20"/>
        </w:rPr>
      </w:pPr>
    </w:p>
    <w:p w14:paraId="11FA238A" w14:textId="77777777" w:rsidR="00027CA6" w:rsidRPr="00BF3E96" w:rsidRDefault="00027CA6" w:rsidP="00E9454D">
      <w:pPr>
        <w:widowControl w:val="0"/>
        <w:contextualSpacing/>
        <w:jc w:val="right"/>
        <w:rPr>
          <w:b/>
          <w:color w:val="000000" w:themeColor="text1"/>
          <w:sz w:val="20"/>
          <w:szCs w:val="20"/>
        </w:rPr>
      </w:pPr>
    </w:p>
    <w:p w14:paraId="44321BD5" w14:textId="77777777" w:rsidR="00027CA6" w:rsidRPr="00BF3E96" w:rsidRDefault="00027CA6" w:rsidP="00E9454D">
      <w:pPr>
        <w:widowControl w:val="0"/>
        <w:contextualSpacing/>
        <w:jc w:val="right"/>
        <w:rPr>
          <w:b/>
          <w:color w:val="000000" w:themeColor="text1"/>
          <w:sz w:val="20"/>
          <w:szCs w:val="20"/>
        </w:rPr>
      </w:pPr>
    </w:p>
    <w:p w14:paraId="516284C8" w14:textId="77777777" w:rsidR="00027CA6" w:rsidRPr="00BF3E96" w:rsidRDefault="00027CA6" w:rsidP="00E9454D">
      <w:pPr>
        <w:widowControl w:val="0"/>
        <w:contextualSpacing/>
        <w:jc w:val="right"/>
        <w:rPr>
          <w:b/>
          <w:color w:val="000000" w:themeColor="text1"/>
          <w:sz w:val="20"/>
          <w:szCs w:val="20"/>
        </w:rPr>
      </w:pPr>
    </w:p>
    <w:p w14:paraId="4B8CD4A8" w14:textId="77777777" w:rsidR="00027CA6" w:rsidRPr="00BF3E96" w:rsidRDefault="00027CA6" w:rsidP="00E9454D">
      <w:pPr>
        <w:widowControl w:val="0"/>
        <w:contextualSpacing/>
        <w:jc w:val="right"/>
        <w:rPr>
          <w:b/>
          <w:color w:val="000000" w:themeColor="text1"/>
          <w:sz w:val="20"/>
          <w:szCs w:val="20"/>
        </w:rPr>
      </w:pPr>
    </w:p>
    <w:p w14:paraId="74C70F5D" w14:textId="77777777" w:rsidR="00DF4239" w:rsidRPr="00BF3E96" w:rsidRDefault="00DF4239" w:rsidP="00E9454D">
      <w:pPr>
        <w:widowControl w:val="0"/>
        <w:contextualSpacing/>
        <w:jc w:val="right"/>
        <w:rPr>
          <w:b/>
          <w:color w:val="000000" w:themeColor="text1"/>
          <w:sz w:val="20"/>
          <w:szCs w:val="20"/>
        </w:rPr>
      </w:pPr>
    </w:p>
    <w:p w14:paraId="13A556ED" w14:textId="77777777" w:rsidR="00DF4239" w:rsidRPr="00BF3E96" w:rsidRDefault="00DF4239" w:rsidP="00E9454D">
      <w:pPr>
        <w:widowControl w:val="0"/>
        <w:contextualSpacing/>
        <w:jc w:val="right"/>
        <w:rPr>
          <w:rStyle w:val="af0"/>
          <w:sz w:val="20"/>
          <w:szCs w:val="20"/>
          <w:lang w:eastAsia="ar-SA"/>
        </w:rPr>
      </w:pPr>
    </w:p>
    <w:p w14:paraId="49048A8E" w14:textId="77777777" w:rsidR="00027CA6" w:rsidRPr="00BF3E96" w:rsidRDefault="00027CA6" w:rsidP="00E9454D">
      <w:pPr>
        <w:widowControl w:val="0"/>
        <w:contextualSpacing/>
        <w:jc w:val="right"/>
        <w:rPr>
          <w:b/>
          <w:color w:val="000000" w:themeColor="text1"/>
          <w:sz w:val="20"/>
          <w:szCs w:val="20"/>
        </w:rPr>
      </w:pPr>
    </w:p>
    <w:p w14:paraId="4E4435DD" w14:textId="77777777" w:rsidR="00027CA6" w:rsidRPr="00BF3E96" w:rsidRDefault="00027CA6" w:rsidP="00E9454D">
      <w:pPr>
        <w:widowControl w:val="0"/>
        <w:contextualSpacing/>
        <w:rPr>
          <w:b/>
          <w:color w:val="000000" w:themeColor="text1"/>
          <w:sz w:val="20"/>
          <w:szCs w:val="20"/>
        </w:rPr>
      </w:pPr>
    </w:p>
    <w:p w14:paraId="29D335AE" w14:textId="77777777" w:rsidR="00D37D32" w:rsidRPr="00BF3E96" w:rsidRDefault="00D37D32" w:rsidP="00E9454D">
      <w:pPr>
        <w:widowControl w:val="0"/>
        <w:contextualSpacing/>
        <w:rPr>
          <w:b/>
          <w:color w:val="000000" w:themeColor="text1"/>
          <w:sz w:val="20"/>
          <w:szCs w:val="20"/>
        </w:rPr>
      </w:pPr>
    </w:p>
    <w:p w14:paraId="26BF183F" w14:textId="77777777" w:rsidR="00D37D32" w:rsidRPr="00BF3E96" w:rsidRDefault="00D37D32" w:rsidP="00E9454D">
      <w:pPr>
        <w:widowControl w:val="0"/>
        <w:contextualSpacing/>
        <w:rPr>
          <w:b/>
          <w:color w:val="000000" w:themeColor="text1"/>
          <w:sz w:val="20"/>
          <w:szCs w:val="20"/>
        </w:rPr>
      </w:pPr>
    </w:p>
    <w:p w14:paraId="0C120008" w14:textId="77777777" w:rsidR="00D37D32" w:rsidRPr="00BF3E96" w:rsidRDefault="00D37D32" w:rsidP="00E9454D">
      <w:pPr>
        <w:widowControl w:val="0"/>
        <w:contextualSpacing/>
        <w:rPr>
          <w:b/>
          <w:color w:val="000000" w:themeColor="text1"/>
          <w:sz w:val="20"/>
          <w:szCs w:val="20"/>
        </w:rPr>
      </w:pPr>
    </w:p>
    <w:p w14:paraId="2997EFE6" w14:textId="77777777" w:rsidR="00D37D32" w:rsidRPr="00BF3E96" w:rsidRDefault="00D37D32" w:rsidP="00E9454D">
      <w:pPr>
        <w:widowControl w:val="0"/>
        <w:contextualSpacing/>
        <w:rPr>
          <w:b/>
          <w:color w:val="000000" w:themeColor="text1"/>
          <w:sz w:val="20"/>
          <w:szCs w:val="20"/>
        </w:rPr>
      </w:pPr>
    </w:p>
    <w:p w14:paraId="44DB1ED9" w14:textId="77777777" w:rsidR="00D37D32" w:rsidRPr="00BF3E96" w:rsidRDefault="00D37D32" w:rsidP="00E9454D">
      <w:pPr>
        <w:widowControl w:val="0"/>
        <w:contextualSpacing/>
        <w:rPr>
          <w:b/>
          <w:color w:val="000000" w:themeColor="text1"/>
          <w:sz w:val="20"/>
          <w:szCs w:val="20"/>
        </w:rPr>
      </w:pPr>
    </w:p>
    <w:p w14:paraId="253B51EF" w14:textId="77777777" w:rsidR="00D37D32" w:rsidRPr="00BF3E96" w:rsidRDefault="00D37D32" w:rsidP="00E9454D">
      <w:pPr>
        <w:widowControl w:val="0"/>
        <w:contextualSpacing/>
        <w:rPr>
          <w:b/>
          <w:color w:val="000000" w:themeColor="text1"/>
          <w:sz w:val="20"/>
          <w:szCs w:val="20"/>
        </w:rPr>
      </w:pPr>
    </w:p>
    <w:p w14:paraId="6FC31543" w14:textId="77777777" w:rsidR="00D37D32" w:rsidRPr="00BF3E96" w:rsidRDefault="00D37D32" w:rsidP="00E9454D">
      <w:pPr>
        <w:widowControl w:val="0"/>
        <w:contextualSpacing/>
        <w:rPr>
          <w:b/>
          <w:color w:val="000000" w:themeColor="text1"/>
          <w:sz w:val="20"/>
          <w:szCs w:val="20"/>
        </w:rPr>
      </w:pPr>
    </w:p>
    <w:p w14:paraId="2A13AA92" w14:textId="77777777" w:rsidR="00D37D32" w:rsidRPr="00BF3E96" w:rsidRDefault="00D37D32" w:rsidP="00E9454D">
      <w:pPr>
        <w:widowControl w:val="0"/>
        <w:contextualSpacing/>
        <w:rPr>
          <w:b/>
          <w:color w:val="000000" w:themeColor="text1"/>
          <w:sz w:val="20"/>
          <w:szCs w:val="20"/>
        </w:rPr>
      </w:pPr>
    </w:p>
    <w:p w14:paraId="4F836700" w14:textId="77777777" w:rsidR="00141E82" w:rsidRPr="00BF3E96" w:rsidRDefault="00027CA6" w:rsidP="00D37D32">
      <w:pPr>
        <w:widowControl w:val="0"/>
        <w:contextualSpacing/>
        <w:jc w:val="right"/>
        <w:rPr>
          <w:b/>
          <w:color w:val="000000" w:themeColor="text1"/>
          <w:sz w:val="20"/>
          <w:szCs w:val="20"/>
        </w:rPr>
      </w:pPr>
      <w:r w:rsidRPr="00BF3E96">
        <w:rPr>
          <w:b/>
          <w:color w:val="000000" w:themeColor="text1"/>
          <w:sz w:val="20"/>
          <w:szCs w:val="20"/>
        </w:rPr>
        <w:t xml:space="preserve">                                                                                                                                                   </w:t>
      </w:r>
      <w:r w:rsidR="00141E82" w:rsidRPr="00BF3E96">
        <w:rPr>
          <w:b/>
          <w:color w:val="000000" w:themeColor="text1"/>
          <w:sz w:val="20"/>
          <w:szCs w:val="20"/>
        </w:rPr>
        <w:t>Приложение №4</w:t>
      </w:r>
    </w:p>
    <w:p w14:paraId="7F133B2B"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D37D32"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1FD1EE76"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53B5F8DC" w14:textId="77777777" w:rsidR="00141E82" w:rsidRPr="00BF3E96" w:rsidRDefault="00141E82" w:rsidP="00E9454D">
      <w:pPr>
        <w:widowControl w:val="0"/>
        <w:contextualSpacing/>
        <w:jc w:val="both"/>
        <w:rPr>
          <w:bCs/>
          <w:color w:val="000000" w:themeColor="text1"/>
          <w:sz w:val="20"/>
          <w:szCs w:val="20"/>
        </w:rPr>
      </w:pPr>
    </w:p>
    <w:p w14:paraId="07190184" w14:textId="77777777" w:rsidR="00141E82" w:rsidRPr="00BF3E96" w:rsidRDefault="00141E82" w:rsidP="00E9454D">
      <w:pPr>
        <w:widowControl w:val="0"/>
        <w:contextualSpacing/>
        <w:jc w:val="center"/>
        <w:outlineLvl w:val="0"/>
        <w:rPr>
          <w:b/>
          <w:color w:val="000000" w:themeColor="text1"/>
          <w:sz w:val="20"/>
          <w:szCs w:val="20"/>
        </w:rPr>
      </w:pPr>
      <w:r w:rsidRPr="00BF3E96">
        <w:rPr>
          <w:b/>
          <w:color w:val="000000" w:themeColor="text1"/>
          <w:sz w:val="20"/>
          <w:szCs w:val="20"/>
        </w:rPr>
        <w:t>АКТ СВЕРКИ ВЗАИМОРАСЧЕТОВ</w:t>
      </w:r>
    </w:p>
    <w:p w14:paraId="655BE683" w14:textId="77777777" w:rsidR="00205CB8" w:rsidRPr="00BF3E96" w:rsidRDefault="000D62DF" w:rsidP="00E9454D">
      <w:pPr>
        <w:widowControl w:val="0"/>
        <w:tabs>
          <w:tab w:val="left" w:pos="720"/>
        </w:tabs>
        <w:ind w:firstLine="567"/>
        <w:contextualSpacing/>
        <w:jc w:val="center"/>
        <w:rPr>
          <w:b/>
          <w:sz w:val="20"/>
          <w:szCs w:val="20"/>
        </w:rPr>
      </w:pPr>
      <w:r w:rsidRPr="00BF3E96">
        <w:rPr>
          <w:b/>
          <w:color w:val="000000" w:themeColor="text1"/>
          <w:sz w:val="20"/>
          <w:szCs w:val="20"/>
        </w:rPr>
        <w:t xml:space="preserve">по Договору </w:t>
      </w:r>
      <w:r w:rsidR="00205CB8" w:rsidRPr="00BF3E96">
        <w:rPr>
          <w:b/>
          <w:sz w:val="20"/>
          <w:szCs w:val="20"/>
        </w:rPr>
        <w:t xml:space="preserve">о предоставлении услуги Интернет - эквайринга </w:t>
      </w:r>
    </w:p>
    <w:p w14:paraId="11A72D53" w14:textId="77777777" w:rsidR="00141E82" w:rsidRPr="00BF3E96" w:rsidRDefault="00205CB8" w:rsidP="00E9454D">
      <w:pPr>
        <w:widowControl w:val="0"/>
        <w:tabs>
          <w:tab w:val="left" w:pos="720"/>
        </w:tabs>
        <w:ind w:firstLine="567"/>
        <w:contextualSpacing/>
        <w:jc w:val="center"/>
        <w:rPr>
          <w:b/>
          <w:color w:val="000000" w:themeColor="text1"/>
          <w:sz w:val="20"/>
          <w:szCs w:val="20"/>
        </w:rPr>
      </w:pPr>
      <w:r w:rsidRPr="00BF3E96">
        <w:rPr>
          <w:b/>
          <w:sz w:val="20"/>
          <w:szCs w:val="20"/>
        </w:rPr>
        <w:t>при осуществлении расчетов по поручению Агрегатора</w:t>
      </w:r>
    </w:p>
    <w:p w14:paraId="558274AF" w14:textId="77777777" w:rsidR="00141E82" w:rsidRPr="00BF3E96" w:rsidRDefault="00141E82" w:rsidP="00E9454D">
      <w:pPr>
        <w:widowControl w:val="0"/>
        <w:contextualSpacing/>
        <w:jc w:val="center"/>
        <w:rPr>
          <w:b/>
          <w:color w:val="000000" w:themeColor="text1"/>
          <w:sz w:val="20"/>
          <w:szCs w:val="20"/>
        </w:rPr>
      </w:pPr>
      <w:r w:rsidRPr="00BF3E96">
        <w:rPr>
          <w:b/>
          <w:color w:val="000000" w:themeColor="text1"/>
          <w:sz w:val="20"/>
          <w:szCs w:val="20"/>
        </w:rPr>
        <w:t xml:space="preserve"> №_____ от __ /_________/ 20__г.</w:t>
      </w:r>
    </w:p>
    <w:p w14:paraId="08C34BDF" w14:textId="77777777" w:rsidR="00141E82" w:rsidRPr="00BF3E96" w:rsidRDefault="00141E82" w:rsidP="00E9454D">
      <w:pPr>
        <w:widowControl w:val="0"/>
        <w:contextualSpacing/>
        <w:jc w:val="both"/>
        <w:rPr>
          <w:bCs/>
          <w:color w:val="000000" w:themeColor="text1"/>
          <w:sz w:val="20"/>
          <w:szCs w:val="20"/>
        </w:rPr>
      </w:pPr>
    </w:p>
    <w:tbl>
      <w:tblPr>
        <w:tblW w:w="0" w:type="auto"/>
        <w:tblLook w:val="04A0" w:firstRow="1" w:lastRow="0" w:firstColumn="1" w:lastColumn="0" w:noHBand="0" w:noVBand="1"/>
      </w:tblPr>
      <w:tblGrid>
        <w:gridCol w:w="4816"/>
        <w:gridCol w:w="4821"/>
      </w:tblGrid>
      <w:tr w:rsidR="00141E82" w:rsidRPr="00BF3E96" w14:paraId="2E07A807" w14:textId="77777777" w:rsidTr="000E7063">
        <w:tc>
          <w:tcPr>
            <w:tcW w:w="4926" w:type="dxa"/>
          </w:tcPr>
          <w:p w14:paraId="47426BE0" w14:textId="77777777" w:rsidR="00141E82" w:rsidRPr="00BF3E96" w:rsidRDefault="00141E82" w:rsidP="00E9454D">
            <w:pPr>
              <w:widowControl w:val="0"/>
              <w:contextualSpacing/>
              <w:jc w:val="both"/>
              <w:rPr>
                <w:bCs/>
                <w:color w:val="000000" w:themeColor="text1"/>
                <w:sz w:val="20"/>
                <w:szCs w:val="20"/>
              </w:rPr>
            </w:pPr>
            <w:r w:rsidRPr="00BF3E96">
              <w:rPr>
                <w:color w:val="000000" w:themeColor="text1"/>
                <w:sz w:val="20"/>
                <w:szCs w:val="20"/>
              </w:rPr>
              <w:t>г. Алматы</w:t>
            </w:r>
          </w:p>
        </w:tc>
        <w:tc>
          <w:tcPr>
            <w:tcW w:w="4927" w:type="dxa"/>
          </w:tcPr>
          <w:p w14:paraId="5A313D40" w14:textId="77777777" w:rsidR="00141E82" w:rsidRPr="00BF3E96" w:rsidRDefault="00141E82" w:rsidP="00E9454D">
            <w:pPr>
              <w:widowControl w:val="0"/>
              <w:contextualSpacing/>
              <w:jc w:val="right"/>
              <w:rPr>
                <w:bCs/>
                <w:color w:val="000000" w:themeColor="text1"/>
                <w:sz w:val="20"/>
                <w:szCs w:val="20"/>
              </w:rPr>
            </w:pPr>
            <w:r w:rsidRPr="00BF3E96">
              <w:rPr>
                <w:color w:val="000000" w:themeColor="text1"/>
                <w:sz w:val="20"/>
                <w:szCs w:val="20"/>
              </w:rPr>
              <w:t>«___» ________ 20___г.</w:t>
            </w:r>
          </w:p>
        </w:tc>
      </w:tr>
    </w:tbl>
    <w:p w14:paraId="76C5DDF8" w14:textId="77777777" w:rsidR="00141E82" w:rsidRPr="00BF3E96" w:rsidRDefault="00141E82" w:rsidP="00E9454D">
      <w:pPr>
        <w:widowControl w:val="0"/>
        <w:contextualSpacing/>
        <w:jc w:val="both"/>
        <w:rPr>
          <w:bCs/>
          <w:color w:val="000000" w:themeColor="text1"/>
          <w:sz w:val="20"/>
          <w:szCs w:val="20"/>
        </w:rPr>
      </w:pPr>
    </w:p>
    <w:p w14:paraId="1FE17399" w14:textId="77777777" w:rsidR="00141E82" w:rsidRPr="00BF3E96" w:rsidRDefault="00A74542" w:rsidP="00E9454D">
      <w:pPr>
        <w:widowControl w:val="0"/>
        <w:ind w:firstLine="567"/>
        <w:contextualSpacing/>
        <w:jc w:val="both"/>
        <w:rPr>
          <w:color w:val="000000" w:themeColor="text1"/>
          <w:sz w:val="20"/>
          <w:szCs w:val="20"/>
        </w:rPr>
      </w:pPr>
      <w:r w:rsidRPr="00BF3E96">
        <w:rPr>
          <w:color w:val="000000" w:themeColor="text1"/>
          <w:sz w:val="20"/>
          <w:szCs w:val="20"/>
          <w:lang w:eastAsia="en-US"/>
        </w:rPr>
        <w:t>ТОО «______________</w:t>
      </w:r>
      <w:r w:rsidR="00141E82" w:rsidRPr="00BF3E96">
        <w:rPr>
          <w:color w:val="000000" w:themeColor="text1"/>
          <w:sz w:val="20"/>
          <w:szCs w:val="20"/>
          <w:lang w:eastAsia="en-US"/>
        </w:rPr>
        <w:t>»</w:t>
      </w:r>
      <w:r w:rsidR="00141E82" w:rsidRPr="00BF3E96">
        <w:rPr>
          <w:color w:val="000000" w:themeColor="text1"/>
          <w:sz w:val="20"/>
          <w:szCs w:val="20"/>
        </w:rPr>
        <w:t xml:space="preserve">, в дальнейшем именуемое </w:t>
      </w:r>
      <w:r w:rsidRPr="00BF3E96">
        <w:rPr>
          <w:color w:val="000000" w:themeColor="text1"/>
          <w:sz w:val="20"/>
          <w:szCs w:val="20"/>
        </w:rPr>
        <w:t xml:space="preserve">«Агрегатор», в лице </w:t>
      </w:r>
      <w:r w:rsidR="00141E82" w:rsidRPr="00BF3E96">
        <w:rPr>
          <w:color w:val="000000" w:themeColor="text1"/>
          <w:sz w:val="20"/>
          <w:szCs w:val="20"/>
        </w:rPr>
        <w:t xml:space="preserve"> </w:t>
      </w:r>
      <w:r w:rsidR="00603F20" w:rsidRPr="00BF3E96">
        <w:rPr>
          <w:color w:val="000000" w:themeColor="text1"/>
          <w:sz w:val="20"/>
          <w:szCs w:val="20"/>
        </w:rPr>
        <w:t xml:space="preserve">Генерального </w:t>
      </w:r>
      <w:r w:rsidR="00141E82" w:rsidRPr="00BF3E96">
        <w:rPr>
          <w:color w:val="000000" w:themeColor="text1"/>
          <w:sz w:val="20"/>
          <w:szCs w:val="20"/>
        </w:rPr>
        <w:t xml:space="preserve">директора </w:t>
      </w:r>
      <w:r w:rsidRPr="00BF3E96">
        <w:rPr>
          <w:color w:val="000000" w:themeColor="text1"/>
          <w:sz w:val="20"/>
          <w:szCs w:val="20"/>
        </w:rPr>
        <w:t>_____________</w:t>
      </w:r>
      <w:r w:rsidR="00141E82" w:rsidRPr="00BF3E96">
        <w:rPr>
          <w:color w:val="000000" w:themeColor="text1"/>
          <w:sz w:val="20"/>
          <w:szCs w:val="20"/>
        </w:rPr>
        <w:t xml:space="preserve">, действующего на основании Устава, с одной стороны, и _______________________________________, ___________, в дальнейшем именуемое «Банк», в лице _________________________, действующего на основании _________________________, с другой стороны, составили настоящий Акт сверки взаиморасчетов по Договору </w:t>
      </w:r>
      <w:r w:rsidR="00205CB8" w:rsidRPr="00BF3E96">
        <w:rPr>
          <w:color w:val="000000" w:themeColor="text1"/>
          <w:sz w:val="20"/>
          <w:szCs w:val="20"/>
        </w:rPr>
        <w:t xml:space="preserve">о предоставлении услуги Интернет - эквайринга при осуществлении расчетов по поручению Агрегатора </w:t>
      </w:r>
      <w:r w:rsidR="00141E82" w:rsidRPr="00BF3E96">
        <w:rPr>
          <w:color w:val="000000" w:themeColor="text1"/>
          <w:sz w:val="20"/>
          <w:szCs w:val="20"/>
        </w:rPr>
        <w:t>№ __________ от __ _________ 20__г. (далее – Договор):</w:t>
      </w:r>
    </w:p>
    <w:p w14:paraId="271C7BD7" w14:textId="77777777" w:rsidR="00C74CC2" w:rsidRPr="00521BA7" w:rsidRDefault="00C74CC2" w:rsidP="00C74CC2">
      <w:pPr>
        <w:widowControl w:val="0"/>
        <w:jc w:val="both"/>
      </w:pPr>
    </w:p>
    <w:tbl>
      <w:tblPr>
        <w:tblpPr w:leftFromText="180" w:rightFromText="180" w:vertAnchor="text" w:tblpX="10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1"/>
        <w:gridCol w:w="6322"/>
        <w:gridCol w:w="1606"/>
        <w:gridCol w:w="1438"/>
      </w:tblGrid>
      <w:tr w:rsidR="00C74CC2" w:rsidRPr="00DE41FF" w14:paraId="21BA4E32" w14:textId="77777777" w:rsidTr="00227D39">
        <w:trPr>
          <w:trHeight w:val="50"/>
        </w:trPr>
        <w:tc>
          <w:tcPr>
            <w:tcW w:w="381" w:type="dxa"/>
            <w:tcMar>
              <w:top w:w="0" w:type="dxa"/>
              <w:left w:w="108" w:type="dxa"/>
              <w:bottom w:w="0" w:type="dxa"/>
              <w:right w:w="108" w:type="dxa"/>
            </w:tcMar>
            <w:vAlign w:val="center"/>
            <w:hideMark/>
          </w:tcPr>
          <w:p w14:paraId="0AC7B6FC" w14:textId="77777777" w:rsidR="00C74CC2" w:rsidRPr="00521BA7" w:rsidRDefault="00C74CC2" w:rsidP="00227D39">
            <w:pPr>
              <w:jc w:val="center"/>
              <w:rPr>
                <w:rFonts w:eastAsia="Calibri"/>
                <w:sz w:val="20"/>
                <w:szCs w:val="20"/>
              </w:rPr>
            </w:pPr>
            <w:r w:rsidRPr="00521BA7">
              <w:rPr>
                <w:sz w:val="20"/>
                <w:szCs w:val="20"/>
              </w:rPr>
              <w:t>1</w:t>
            </w:r>
          </w:p>
        </w:tc>
        <w:tc>
          <w:tcPr>
            <w:tcW w:w="6322" w:type="dxa"/>
            <w:tcMar>
              <w:top w:w="0" w:type="dxa"/>
              <w:left w:w="108" w:type="dxa"/>
              <w:bottom w:w="0" w:type="dxa"/>
              <w:right w:w="108" w:type="dxa"/>
            </w:tcMar>
            <w:vAlign w:val="center"/>
            <w:hideMark/>
          </w:tcPr>
          <w:p w14:paraId="2AC386CA" w14:textId="77777777" w:rsidR="00C74CC2" w:rsidRPr="00521BA7" w:rsidRDefault="00C74CC2" w:rsidP="00227D39">
            <w:pPr>
              <w:rPr>
                <w:rFonts w:eastAsia="Calibri"/>
                <w:sz w:val="20"/>
                <w:szCs w:val="20"/>
              </w:rPr>
            </w:pPr>
            <w:r w:rsidRPr="00521BA7">
              <w:rPr>
                <w:sz w:val="20"/>
                <w:szCs w:val="20"/>
              </w:rPr>
              <w:t>Дата, время начала Отчетного периода</w:t>
            </w:r>
          </w:p>
        </w:tc>
        <w:tc>
          <w:tcPr>
            <w:tcW w:w="1606" w:type="dxa"/>
            <w:tcMar>
              <w:top w:w="0" w:type="dxa"/>
              <w:left w:w="108" w:type="dxa"/>
              <w:bottom w:w="0" w:type="dxa"/>
              <w:right w:w="108" w:type="dxa"/>
            </w:tcMar>
            <w:vAlign w:val="center"/>
            <w:hideMark/>
          </w:tcPr>
          <w:p w14:paraId="2A16B16D" w14:textId="77777777" w:rsidR="00C74CC2" w:rsidRPr="00521BA7" w:rsidRDefault="00C74CC2" w:rsidP="00227D39">
            <w:pPr>
              <w:jc w:val="both"/>
              <w:rPr>
                <w:rFonts w:eastAsia="Calibri"/>
                <w:sz w:val="20"/>
                <w:szCs w:val="20"/>
              </w:rPr>
            </w:pPr>
            <w:r w:rsidRPr="00521BA7">
              <w:rPr>
                <w:sz w:val="20"/>
                <w:szCs w:val="20"/>
              </w:rPr>
              <w:t>«__»_____20_ г.</w:t>
            </w:r>
          </w:p>
        </w:tc>
        <w:tc>
          <w:tcPr>
            <w:tcW w:w="1438" w:type="dxa"/>
            <w:tcMar>
              <w:top w:w="0" w:type="dxa"/>
              <w:left w:w="108" w:type="dxa"/>
              <w:bottom w:w="0" w:type="dxa"/>
              <w:right w:w="108" w:type="dxa"/>
            </w:tcMar>
            <w:vAlign w:val="center"/>
            <w:hideMark/>
          </w:tcPr>
          <w:p w14:paraId="43A1655C" w14:textId="77777777" w:rsidR="00C74CC2" w:rsidRPr="00521BA7" w:rsidRDefault="00C74CC2" w:rsidP="00227D39">
            <w:pPr>
              <w:jc w:val="both"/>
              <w:rPr>
                <w:rFonts w:eastAsia="Calibri"/>
                <w:sz w:val="20"/>
                <w:szCs w:val="20"/>
              </w:rPr>
            </w:pPr>
            <w:r w:rsidRPr="00521BA7">
              <w:rPr>
                <w:sz w:val="20"/>
                <w:szCs w:val="20"/>
              </w:rPr>
              <w:t>0:00:00</w:t>
            </w:r>
          </w:p>
        </w:tc>
      </w:tr>
      <w:tr w:rsidR="00C74CC2" w:rsidRPr="00DE41FF" w14:paraId="4CEBFF9C" w14:textId="77777777" w:rsidTr="00227D39">
        <w:trPr>
          <w:trHeight w:val="50"/>
        </w:trPr>
        <w:tc>
          <w:tcPr>
            <w:tcW w:w="381" w:type="dxa"/>
            <w:tcMar>
              <w:top w:w="0" w:type="dxa"/>
              <w:left w:w="108" w:type="dxa"/>
              <w:bottom w:w="0" w:type="dxa"/>
              <w:right w:w="108" w:type="dxa"/>
            </w:tcMar>
            <w:vAlign w:val="center"/>
            <w:hideMark/>
          </w:tcPr>
          <w:p w14:paraId="03568A7E" w14:textId="77777777" w:rsidR="00C74CC2" w:rsidRPr="00521BA7" w:rsidRDefault="00C74CC2" w:rsidP="00227D39">
            <w:pPr>
              <w:jc w:val="center"/>
              <w:rPr>
                <w:rFonts w:eastAsia="Calibri"/>
                <w:sz w:val="20"/>
                <w:szCs w:val="20"/>
              </w:rPr>
            </w:pPr>
            <w:r w:rsidRPr="00521BA7">
              <w:rPr>
                <w:sz w:val="20"/>
                <w:szCs w:val="20"/>
              </w:rPr>
              <w:t>2</w:t>
            </w:r>
          </w:p>
        </w:tc>
        <w:tc>
          <w:tcPr>
            <w:tcW w:w="6322" w:type="dxa"/>
            <w:tcMar>
              <w:top w:w="0" w:type="dxa"/>
              <w:left w:w="108" w:type="dxa"/>
              <w:bottom w:w="0" w:type="dxa"/>
              <w:right w:w="108" w:type="dxa"/>
            </w:tcMar>
            <w:vAlign w:val="center"/>
            <w:hideMark/>
          </w:tcPr>
          <w:p w14:paraId="2A0BAB56" w14:textId="77777777" w:rsidR="00C74CC2" w:rsidRPr="00521BA7" w:rsidRDefault="00C74CC2" w:rsidP="00227D39">
            <w:pPr>
              <w:rPr>
                <w:rFonts w:eastAsia="Calibri"/>
                <w:sz w:val="20"/>
                <w:szCs w:val="20"/>
              </w:rPr>
            </w:pPr>
            <w:r w:rsidRPr="00521BA7">
              <w:rPr>
                <w:sz w:val="20"/>
                <w:szCs w:val="20"/>
              </w:rPr>
              <w:t>Дата, время конца Отчетного периода</w:t>
            </w:r>
          </w:p>
        </w:tc>
        <w:tc>
          <w:tcPr>
            <w:tcW w:w="1606" w:type="dxa"/>
            <w:tcMar>
              <w:top w:w="0" w:type="dxa"/>
              <w:left w:w="108" w:type="dxa"/>
              <w:bottom w:w="0" w:type="dxa"/>
              <w:right w:w="108" w:type="dxa"/>
            </w:tcMar>
            <w:vAlign w:val="center"/>
            <w:hideMark/>
          </w:tcPr>
          <w:p w14:paraId="1CB8D87D" w14:textId="77777777" w:rsidR="00C74CC2" w:rsidRPr="00521BA7" w:rsidRDefault="00C74CC2" w:rsidP="00227D39">
            <w:pPr>
              <w:jc w:val="both"/>
              <w:rPr>
                <w:rFonts w:eastAsia="Calibri"/>
                <w:sz w:val="20"/>
                <w:szCs w:val="20"/>
              </w:rPr>
            </w:pPr>
            <w:r w:rsidRPr="00521BA7">
              <w:rPr>
                <w:sz w:val="20"/>
                <w:szCs w:val="20"/>
              </w:rPr>
              <w:t>«__»_____20_ г.</w:t>
            </w:r>
          </w:p>
        </w:tc>
        <w:tc>
          <w:tcPr>
            <w:tcW w:w="1438" w:type="dxa"/>
            <w:tcMar>
              <w:top w:w="0" w:type="dxa"/>
              <w:left w:w="108" w:type="dxa"/>
              <w:bottom w:w="0" w:type="dxa"/>
              <w:right w:w="108" w:type="dxa"/>
            </w:tcMar>
            <w:vAlign w:val="center"/>
            <w:hideMark/>
          </w:tcPr>
          <w:p w14:paraId="7A55E981" w14:textId="77777777" w:rsidR="00C74CC2" w:rsidRPr="00521BA7" w:rsidRDefault="00C74CC2" w:rsidP="00227D39">
            <w:pPr>
              <w:jc w:val="both"/>
              <w:rPr>
                <w:rFonts w:eastAsia="Calibri"/>
                <w:sz w:val="20"/>
                <w:szCs w:val="20"/>
              </w:rPr>
            </w:pPr>
            <w:r w:rsidRPr="00521BA7">
              <w:rPr>
                <w:sz w:val="20"/>
                <w:szCs w:val="20"/>
              </w:rPr>
              <w:t>23:59:59</w:t>
            </w:r>
          </w:p>
        </w:tc>
      </w:tr>
      <w:tr w:rsidR="00C74CC2" w:rsidRPr="00DE41FF" w14:paraId="1C352157" w14:textId="77777777" w:rsidTr="00227D39">
        <w:trPr>
          <w:trHeight w:val="50"/>
        </w:trPr>
        <w:tc>
          <w:tcPr>
            <w:tcW w:w="381" w:type="dxa"/>
            <w:tcMar>
              <w:top w:w="0" w:type="dxa"/>
              <w:left w:w="108" w:type="dxa"/>
              <w:bottom w:w="0" w:type="dxa"/>
              <w:right w:w="108" w:type="dxa"/>
            </w:tcMar>
            <w:vAlign w:val="center"/>
            <w:hideMark/>
          </w:tcPr>
          <w:p w14:paraId="14B9E65B" w14:textId="77777777" w:rsidR="00C74CC2" w:rsidRPr="00521BA7" w:rsidRDefault="00C74CC2" w:rsidP="00227D39">
            <w:pPr>
              <w:jc w:val="center"/>
              <w:rPr>
                <w:rFonts w:eastAsia="Calibri"/>
                <w:sz w:val="20"/>
                <w:szCs w:val="20"/>
              </w:rPr>
            </w:pPr>
            <w:r w:rsidRPr="00521BA7">
              <w:rPr>
                <w:sz w:val="20"/>
                <w:szCs w:val="20"/>
              </w:rPr>
              <w:t>3</w:t>
            </w:r>
            <w:r w:rsidRPr="00521BA7">
              <w:rPr>
                <w:sz w:val="20"/>
                <w:szCs w:val="20"/>
                <w:vertAlign w:val="superscript"/>
                <w:lang w:val="en-US"/>
              </w:rPr>
              <w:t>1</w:t>
            </w:r>
          </w:p>
        </w:tc>
        <w:tc>
          <w:tcPr>
            <w:tcW w:w="6322" w:type="dxa"/>
            <w:tcMar>
              <w:top w:w="0" w:type="dxa"/>
              <w:left w:w="108" w:type="dxa"/>
              <w:bottom w:w="0" w:type="dxa"/>
              <w:right w:w="108" w:type="dxa"/>
            </w:tcMar>
            <w:vAlign w:val="center"/>
            <w:hideMark/>
          </w:tcPr>
          <w:p w14:paraId="3AC6ED00" w14:textId="77777777" w:rsidR="00C74CC2" w:rsidRPr="00521BA7" w:rsidRDefault="00C74CC2" w:rsidP="00227D39">
            <w:pPr>
              <w:rPr>
                <w:rFonts w:eastAsia="Calibri"/>
                <w:sz w:val="20"/>
                <w:szCs w:val="20"/>
              </w:rPr>
            </w:pPr>
            <w:r w:rsidRPr="00521BA7">
              <w:rPr>
                <w:sz w:val="20"/>
                <w:szCs w:val="20"/>
              </w:rPr>
              <w:t xml:space="preserve">Задолженность Банка перед </w:t>
            </w:r>
            <w:r>
              <w:rPr>
                <w:sz w:val="20"/>
                <w:szCs w:val="20"/>
              </w:rPr>
              <w:t>Агрегатором</w:t>
            </w:r>
            <w:r w:rsidRPr="00521BA7">
              <w:rPr>
                <w:sz w:val="20"/>
                <w:szCs w:val="20"/>
              </w:rPr>
              <w:t xml:space="preserve"> на начало Отчетного периода, тг</w:t>
            </w:r>
          </w:p>
        </w:tc>
        <w:tc>
          <w:tcPr>
            <w:tcW w:w="1606" w:type="dxa"/>
            <w:tcMar>
              <w:top w:w="0" w:type="dxa"/>
              <w:left w:w="108" w:type="dxa"/>
              <w:bottom w:w="0" w:type="dxa"/>
              <w:right w:w="108" w:type="dxa"/>
            </w:tcMar>
            <w:vAlign w:val="center"/>
            <w:hideMark/>
          </w:tcPr>
          <w:p w14:paraId="7C7EFED3"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tcPr>
          <w:p w14:paraId="2F02DF16" w14:textId="77777777" w:rsidR="00C74CC2" w:rsidRPr="00521BA7" w:rsidRDefault="00C74CC2" w:rsidP="00227D39">
            <w:pPr>
              <w:jc w:val="both"/>
              <w:rPr>
                <w:rFonts w:eastAsia="Calibri"/>
                <w:sz w:val="20"/>
                <w:szCs w:val="20"/>
              </w:rPr>
            </w:pPr>
          </w:p>
        </w:tc>
      </w:tr>
      <w:tr w:rsidR="00C74CC2" w:rsidRPr="00DE41FF" w14:paraId="12630B8E" w14:textId="77777777" w:rsidTr="00227D39">
        <w:trPr>
          <w:trHeight w:val="50"/>
        </w:trPr>
        <w:tc>
          <w:tcPr>
            <w:tcW w:w="381" w:type="dxa"/>
            <w:tcMar>
              <w:top w:w="0" w:type="dxa"/>
              <w:left w:w="108" w:type="dxa"/>
              <w:bottom w:w="0" w:type="dxa"/>
              <w:right w:w="108" w:type="dxa"/>
            </w:tcMar>
            <w:vAlign w:val="center"/>
            <w:hideMark/>
          </w:tcPr>
          <w:p w14:paraId="3D4CD1FC" w14:textId="77777777" w:rsidR="00C74CC2" w:rsidRPr="00521BA7" w:rsidRDefault="00C74CC2" w:rsidP="00227D39">
            <w:pPr>
              <w:jc w:val="center"/>
              <w:rPr>
                <w:rFonts w:eastAsia="Calibri"/>
                <w:sz w:val="20"/>
                <w:szCs w:val="20"/>
              </w:rPr>
            </w:pPr>
            <w:r w:rsidRPr="00521BA7">
              <w:rPr>
                <w:sz w:val="20"/>
                <w:szCs w:val="20"/>
              </w:rPr>
              <w:t>4</w:t>
            </w:r>
          </w:p>
        </w:tc>
        <w:tc>
          <w:tcPr>
            <w:tcW w:w="6322" w:type="dxa"/>
            <w:tcMar>
              <w:top w:w="0" w:type="dxa"/>
              <w:left w:w="108" w:type="dxa"/>
              <w:bottom w:w="0" w:type="dxa"/>
              <w:right w:w="108" w:type="dxa"/>
            </w:tcMar>
            <w:vAlign w:val="center"/>
            <w:hideMark/>
          </w:tcPr>
          <w:p w14:paraId="4720800C" w14:textId="77777777" w:rsidR="00C74CC2" w:rsidRPr="00521BA7" w:rsidRDefault="00C74CC2" w:rsidP="00227D39">
            <w:pPr>
              <w:rPr>
                <w:rFonts w:eastAsia="Calibri"/>
                <w:sz w:val="20"/>
                <w:szCs w:val="20"/>
              </w:rPr>
            </w:pPr>
            <w:r w:rsidRPr="00521BA7">
              <w:rPr>
                <w:sz w:val="20"/>
                <w:szCs w:val="20"/>
              </w:rPr>
              <w:t>Сумма платежей, принятых Банком в Отчетном периоде, тг</w:t>
            </w:r>
          </w:p>
        </w:tc>
        <w:tc>
          <w:tcPr>
            <w:tcW w:w="1606" w:type="dxa"/>
            <w:tcMar>
              <w:top w:w="0" w:type="dxa"/>
              <w:left w:w="108" w:type="dxa"/>
              <w:bottom w:w="0" w:type="dxa"/>
              <w:right w:w="108" w:type="dxa"/>
            </w:tcMar>
            <w:vAlign w:val="center"/>
            <w:hideMark/>
          </w:tcPr>
          <w:p w14:paraId="44DD1B7C"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tcPr>
          <w:p w14:paraId="717436B1" w14:textId="77777777" w:rsidR="00C74CC2" w:rsidRPr="00521BA7" w:rsidRDefault="00C74CC2" w:rsidP="00227D39">
            <w:pPr>
              <w:jc w:val="both"/>
              <w:rPr>
                <w:rFonts w:eastAsia="Calibri"/>
                <w:sz w:val="20"/>
                <w:szCs w:val="20"/>
              </w:rPr>
            </w:pPr>
          </w:p>
        </w:tc>
      </w:tr>
      <w:tr w:rsidR="00C74CC2" w:rsidRPr="00DE41FF" w14:paraId="7F6AF71A" w14:textId="77777777" w:rsidTr="00227D39">
        <w:trPr>
          <w:trHeight w:val="242"/>
        </w:trPr>
        <w:tc>
          <w:tcPr>
            <w:tcW w:w="381" w:type="dxa"/>
            <w:tcMar>
              <w:top w:w="0" w:type="dxa"/>
              <w:left w:w="108" w:type="dxa"/>
              <w:bottom w:w="0" w:type="dxa"/>
              <w:right w:w="108" w:type="dxa"/>
            </w:tcMar>
            <w:vAlign w:val="center"/>
            <w:hideMark/>
          </w:tcPr>
          <w:p w14:paraId="7CBF05BF" w14:textId="77777777" w:rsidR="00C74CC2" w:rsidRPr="00521BA7" w:rsidRDefault="00C74CC2" w:rsidP="00227D39">
            <w:pPr>
              <w:jc w:val="center"/>
              <w:rPr>
                <w:rFonts w:eastAsia="Calibri"/>
                <w:sz w:val="20"/>
                <w:szCs w:val="20"/>
              </w:rPr>
            </w:pPr>
            <w:r w:rsidRPr="00521BA7">
              <w:rPr>
                <w:sz w:val="20"/>
                <w:szCs w:val="20"/>
              </w:rPr>
              <w:t>5</w:t>
            </w:r>
          </w:p>
        </w:tc>
        <w:tc>
          <w:tcPr>
            <w:tcW w:w="6322" w:type="dxa"/>
            <w:tcMar>
              <w:top w:w="0" w:type="dxa"/>
              <w:left w:w="108" w:type="dxa"/>
              <w:bottom w:w="0" w:type="dxa"/>
              <w:right w:w="108" w:type="dxa"/>
            </w:tcMar>
            <w:vAlign w:val="center"/>
            <w:hideMark/>
          </w:tcPr>
          <w:p w14:paraId="474C754F" w14:textId="77777777" w:rsidR="00C74CC2" w:rsidRPr="00521BA7" w:rsidRDefault="00C74CC2" w:rsidP="00227D39">
            <w:pPr>
              <w:rPr>
                <w:rFonts w:eastAsia="Calibri"/>
                <w:sz w:val="20"/>
                <w:szCs w:val="20"/>
              </w:rPr>
            </w:pPr>
            <w:r w:rsidRPr="00521BA7">
              <w:rPr>
                <w:sz w:val="20"/>
                <w:szCs w:val="20"/>
              </w:rPr>
              <w:t>Общая сумма по Операциям возврата</w:t>
            </w:r>
          </w:p>
        </w:tc>
        <w:tc>
          <w:tcPr>
            <w:tcW w:w="1606" w:type="dxa"/>
            <w:tcMar>
              <w:top w:w="0" w:type="dxa"/>
              <w:left w:w="108" w:type="dxa"/>
              <w:bottom w:w="0" w:type="dxa"/>
              <w:right w:w="108" w:type="dxa"/>
            </w:tcMar>
            <w:vAlign w:val="center"/>
            <w:hideMark/>
          </w:tcPr>
          <w:p w14:paraId="5B3D3A87"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hideMark/>
          </w:tcPr>
          <w:p w14:paraId="56FB3D49" w14:textId="77777777" w:rsidR="00C74CC2" w:rsidRPr="00521BA7" w:rsidRDefault="00C74CC2" w:rsidP="00227D39">
            <w:pPr>
              <w:jc w:val="both"/>
              <w:rPr>
                <w:sz w:val="20"/>
                <w:szCs w:val="20"/>
              </w:rPr>
            </w:pPr>
          </w:p>
        </w:tc>
      </w:tr>
      <w:tr w:rsidR="00C74CC2" w:rsidRPr="00DE41FF" w14:paraId="4697E293" w14:textId="77777777" w:rsidTr="00227D39">
        <w:trPr>
          <w:trHeight w:val="50"/>
        </w:trPr>
        <w:tc>
          <w:tcPr>
            <w:tcW w:w="381" w:type="dxa"/>
            <w:tcMar>
              <w:top w:w="0" w:type="dxa"/>
              <w:left w:w="108" w:type="dxa"/>
              <w:bottom w:w="0" w:type="dxa"/>
              <w:right w:w="108" w:type="dxa"/>
            </w:tcMar>
            <w:vAlign w:val="center"/>
            <w:hideMark/>
          </w:tcPr>
          <w:p w14:paraId="45969BA1" w14:textId="77777777" w:rsidR="00C74CC2" w:rsidRPr="00521BA7" w:rsidRDefault="00C74CC2" w:rsidP="00227D39">
            <w:pPr>
              <w:jc w:val="center"/>
              <w:rPr>
                <w:rFonts w:eastAsia="Calibri"/>
                <w:sz w:val="20"/>
                <w:szCs w:val="20"/>
              </w:rPr>
            </w:pPr>
            <w:r w:rsidRPr="00521BA7">
              <w:rPr>
                <w:sz w:val="20"/>
                <w:szCs w:val="20"/>
              </w:rPr>
              <w:t>6</w:t>
            </w:r>
            <w:r w:rsidRPr="00521BA7">
              <w:rPr>
                <w:sz w:val="20"/>
                <w:szCs w:val="20"/>
                <w:vertAlign w:val="superscript"/>
                <w:lang w:val="en-US"/>
              </w:rPr>
              <w:t>2</w:t>
            </w:r>
          </w:p>
        </w:tc>
        <w:tc>
          <w:tcPr>
            <w:tcW w:w="6322" w:type="dxa"/>
            <w:tcMar>
              <w:top w:w="0" w:type="dxa"/>
              <w:left w:w="108" w:type="dxa"/>
              <w:bottom w:w="0" w:type="dxa"/>
              <w:right w:w="108" w:type="dxa"/>
            </w:tcMar>
            <w:vAlign w:val="center"/>
            <w:hideMark/>
          </w:tcPr>
          <w:p w14:paraId="3DDD3AA4" w14:textId="77777777" w:rsidR="00C74CC2" w:rsidRPr="00521BA7" w:rsidRDefault="00C74CC2" w:rsidP="00227D39">
            <w:pPr>
              <w:rPr>
                <w:rFonts w:eastAsia="Calibri"/>
                <w:sz w:val="20"/>
                <w:szCs w:val="20"/>
              </w:rPr>
            </w:pPr>
            <w:r w:rsidRPr="00521BA7">
              <w:rPr>
                <w:sz w:val="20"/>
                <w:szCs w:val="20"/>
              </w:rPr>
              <w:t>Общая сумма прочих удержаний согласно пункту 5.4.</w:t>
            </w:r>
          </w:p>
        </w:tc>
        <w:tc>
          <w:tcPr>
            <w:tcW w:w="1606" w:type="dxa"/>
            <w:tcMar>
              <w:top w:w="0" w:type="dxa"/>
              <w:left w:w="108" w:type="dxa"/>
              <w:bottom w:w="0" w:type="dxa"/>
              <w:right w:w="108" w:type="dxa"/>
            </w:tcMar>
            <w:vAlign w:val="center"/>
            <w:hideMark/>
          </w:tcPr>
          <w:p w14:paraId="6B1F8688"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hideMark/>
          </w:tcPr>
          <w:p w14:paraId="33791142" w14:textId="77777777" w:rsidR="00C74CC2" w:rsidRPr="00521BA7" w:rsidRDefault="00C74CC2" w:rsidP="00227D39">
            <w:pPr>
              <w:jc w:val="both"/>
              <w:rPr>
                <w:sz w:val="20"/>
                <w:szCs w:val="20"/>
              </w:rPr>
            </w:pPr>
          </w:p>
        </w:tc>
      </w:tr>
      <w:tr w:rsidR="00C74CC2" w:rsidRPr="00DE41FF" w14:paraId="578F14C9" w14:textId="77777777" w:rsidTr="00227D39">
        <w:trPr>
          <w:trHeight w:val="50"/>
        </w:trPr>
        <w:tc>
          <w:tcPr>
            <w:tcW w:w="381" w:type="dxa"/>
            <w:tcMar>
              <w:top w:w="0" w:type="dxa"/>
              <w:left w:w="108" w:type="dxa"/>
              <w:bottom w:w="0" w:type="dxa"/>
              <w:right w:w="108" w:type="dxa"/>
            </w:tcMar>
            <w:vAlign w:val="center"/>
            <w:hideMark/>
          </w:tcPr>
          <w:p w14:paraId="4BDBF3D3" w14:textId="77777777" w:rsidR="00C74CC2" w:rsidRPr="00521BA7" w:rsidRDefault="00C74CC2" w:rsidP="00227D39">
            <w:pPr>
              <w:jc w:val="center"/>
              <w:rPr>
                <w:rFonts w:eastAsia="Calibri"/>
                <w:sz w:val="20"/>
                <w:szCs w:val="20"/>
              </w:rPr>
            </w:pPr>
            <w:r w:rsidRPr="00521BA7">
              <w:rPr>
                <w:sz w:val="20"/>
                <w:szCs w:val="20"/>
              </w:rPr>
              <w:t>7</w:t>
            </w:r>
          </w:p>
        </w:tc>
        <w:tc>
          <w:tcPr>
            <w:tcW w:w="6322" w:type="dxa"/>
            <w:tcMar>
              <w:top w:w="0" w:type="dxa"/>
              <w:left w:w="108" w:type="dxa"/>
              <w:bottom w:w="0" w:type="dxa"/>
              <w:right w:w="108" w:type="dxa"/>
            </w:tcMar>
            <w:vAlign w:val="center"/>
            <w:hideMark/>
          </w:tcPr>
          <w:p w14:paraId="5025B7FF" w14:textId="77777777" w:rsidR="00C74CC2" w:rsidRPr="00521BA7" w:rsidRDefault="00C74CC2" w:rsidP="00227D39">
            <w:pPr>
              <w:rPr>
                <w:rFonts w:eastAsia="Calibri"/>
                <w:sz w:val="20"/>
                <w:szCs w:val="20"/>
              </w:rPr>
            </w:pPr>
            <w:r w:rsidRPr="00521BA7">
              <w:rPr>
                <w:sz w:val="20"/>
                <w:szCs w:val="20"/>
              </w:rPr>
              <w:t xml:space="preserve">Сумма </w:t>
            </w:r>
            <w:r w:rsidRPr="00521BA7">
              <w:rPr>
                <w:sz w:val="20"/>
                <w:szCs w:val="20"/>
                <w:lang w:val="kk-KZ"/>
              </w:rPr>
              <w:t>Вознаграждения</w:t>
            </w:r>
            <w:r w:rsidRPr="00521BA7">
              <w:rPr>
                <w:sz w:val="20"/>
                <w:szCs w:val="20"/>
              </w:rPr>
              <w:t xml:space="preserve"> Банк</w:t>
            </w:r>
            <w:r w:rsidRPr="00521BA7">
              <w:rPr>
                <w:sz w:val="20"/>
                <w:szCs w:val="20"/>
                <w:lang w:val="kk-KZ"/>
              </w:rPr>
              <w:t>у</w:t>
            </w:r>
            <w:r w:rsidRPr="00521BA7">
              <w:rPr>
                <w:sz w:val="20"/>
                <w:szCs w:val="20"/>
              </w:rPr>
              <w:t xml:space="preserve"> за Отчетный период, тг (НДС не облагается)</w:t>
            </w:r>
            <w:r w:rsidRPr="00521BA7">
              <w:rPr>
                <w:sz w:val="20"/>
                <w:szCs w:val="20"/>
                <w:vertAlign w:val="superscript"/>
              </w:rPr>
              <w:t>4</w:t>
            </w:r>
          </w:p>
        </w:tc>
        <w:tc>
          <w:tcPr>
            <w:tcW w:w="1606" w:type="dxa"/>
            <w:tcMar>
              <w:top w:w="0" w:type="dxa"/>
              <w:left w:w="108" w:type="dxa"/>
              <w:bottom w:w="0" w:type="dxa"/>
              <w:right w:w="108" w:type="dxa"/>
            </w:tcMar>
            <w:vAlign w:val="center"/>
            <w:hideMark/>
          </w:tcPr>
          <w:p w14:paraId="5210A361"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tcPr>
          <w:p w14:paraId="63588FBC" w14:textId="77777777" w:rsidR="00C74CC2" w:rsidRPr="00521BA7" w:rsidRDefault="00C74CC2" w:rsidP="00227D39">
            <w:pPr>
              <w:jc w:val="both"/>
              <w:rPr>
                <w:rFonts w:eastAsia="Calibri"/>
                <w:sz w:val="20"/>
                <w:szCs w:val="20"/>
              </w:rPr>
            </w:pPr>
          </w:p>
        </w:tc>
      </w:tr>
      <w:tr w:rsidR="00C74CC2" w:rsidRPr="00DE41FF" w14:paraId="7FDEBEE1" w14:textId="77777777" w:rsidTr="00227D39">
        <w:trPr>
          <w:trHeight w:val="50"/>
        </w:trPr>
        <w:tc>
          <w:tcPr>
            <w:tcW w:w="381" w:type="dxa"/>
            <w:tcMar>
              <w:top w:w="0" w:type="dxa"/>
              <w:left w:w="108" w:type="dxa"/>
              <w:bottom w:w="0" w:type="dxa"/>
              <w:right w:w="108" w:type="dxa"/>
            </w:tcMar>
            <w:vAlign w:val="center"/>
            <w:hideMark/>
          </w:tcPr>
          <w:p w14:paraId="271D35AB" w14:textId="77777777" w:rsidR="00C74CC2" w:rsidRPr="00521BA7" w:rsidRDefault="00C74CC2" w:rsidP="00227D39">
            <w:pPr>
              <w:jc w:val="center"/>
              <w:rPr>
                <w:rFonts w:eastAsia="Calibri"/>
                <w:sz w:val="20"/>
                <w:szCs w:val="20"/>
              </w:rPr>
            </w:pPr>
            <w:r w:rsidRPr="00521BA7">
              <w:rPr>
                <w:sz w:val="20"/>
                <w:szCs w:val="20"/>
              </w:rPr>
              <w:t>8</w:t>
            </w:r>
          </w:p>
        </w:tc>
        <w:tc>
          <w:tcPr>
            <w:tcW w:w="6322" w:type="dxa"/>
            <w:tcMar>
              <w:top w:w="0" w:type="dxa"/>
              <w:left w:w="108" w:type="dxa"/>
              <w:bottom w:w="0" w:type="dxa"/>
              <w:right w:w="108" w:type="dxa"/>
            </w:tcMar>
            <w:vAlign w:val="center"/>
            <w:hideMark/>
          </w:tcPr>
          <w:p w14:paraId="26A0A203" w14:textId="77777777" w:rsidR="00C74CC2" w:rsidRPr="00521BA7" w:rsidRDefault="00C74CC2" w:rsidP="00227D39">
            <w:pPr>
              <w:rPr>
                <w:rFonts w:eastAsia="Calibri"/>
                <w:sz w:val="20"/>
                <w:szCs w:val="20"/>
              </w:rPr>
            </w:pPr>
            <w:r w:rsidRPr="00521BA7">
              <w:rPr>
                <w:sz w:val="20"/>
                <w:szCs w:val="20"/>
              </w:rPr>
              <w:t xml:space="preserve">Перечислено Банком на счет </w:t>
            </w:r>
            <w:r>
              <w:rPr>
                <w:sz w:val="20"/>
                <w:szCs w:val="20"/>
              </w:rPr>
              <w:t>Агрегатора</w:t>
            </w:r>
            <w:r w:rsidRPr="00521BA7">
              <w:rPr>
                <w:sz w:val="20"/>
                <w:szCs w:val="20"/>
              </w:rPr>
              <w:t xml:space="preserve"> в Отчетном периоде, тг</w:t>
            </w:r>
          </w:p>
        </w:tc>
        <w:tc>
          <w:tcPr>
            <w:tcW w:w="1606" w:type="dxa"/>
            <w:tcMar>
              <w:top w:w="0" w:type="dxa"/>
              <w:left w:w="108" w:type="dxa"/>
              <w:bottom w:w="0" w:type="dxa"/>
              <w:right w:w="108" w:type="dxa"/>
            </w:tcMar>
            <w:vAlign w:val="center"/>
            <w:hideMark/>
          </w:tcPr>
          <w:p w14:paraId="7B740C1A" w14:textId="77777777" w:rsidR="00C74CC2" w:rsidRPr="00521BA7" w:rsidRDefault="00C74CC2" w:rsidP="00227D39">
            <w:pPr>
              <w:jc w:val="both"/>
              <w:rPr>
                <w:sz w:val="20"/>
                <w:szCs w:val="20"/>
              </w:rPr>
            </w:pPr>
          </w:p>
        </w:tc>
        <w:tc>
          <w:tcPr>
            <w:tcW w:w="1438" w:type="dxa"/>
            <w:tcMar>
              <w:top w:w="0" w:type="dxa"/>
              <w:left w:w="108" w:type="dxa"/>
              <w:bottom w:w="0" w:type="dxa"/>
              <w:right w:w="108" w:type="dxa"/>
            </w:tcMar>
            <w:vAlign w:val="center"/>
          </w:tcPr>
          <w:p w14:paraId="2E01386F" w14:textId="77777777" w:rsidR="00C74CC2" w:rsidRPr="00521BA7" w:rsidRDefault="00C74CC2" w:rsidP="00227D39">
            <w:pPr>
              <w:jc w:val="both"/>
              <w:rPr>
                <w:rFonts w:eastAsia="Calibri"/>
                <w:sz w:val="20"/>
                <w:szCs w:val="20"/>
              </w:rPr>
            </w:pPr>
          </w:p>
        </w:tc>
      </w:tr>
      <w:tr w:rsidR="00C74CC2" w:rsidRPr="00DE41FF" w14:paraId="76279EDC" w14:textId="77777777" w:rsidTr="00227D39">
        <w:trPr>
          <w:trHeight w:val="50"/>
        </w:trPr>
        <w:tc>
          <w:tcPr>
            <w:tcW w:w="381" w:type="dxa"/>
            <w:tcMar>
              <w:top w:w="0" w:type="dxa"/>
              <w:left w:w="108" w:type="dxa"/>
              <w:bottom w:w="0" w:type="dxa"/>
              <w:right w:w="108" w:type="dxa"/>
            </w:tcMar>
            <w:vAlign w:val="center"/>
            <w:hideMark/>
          </w:tcPr>
          <w:p w14:paraId="1F4DC5A9" w14:textId="77777777" w:rsidR="00C74CC2" w:rsidRPr="00521BA7" w:rsidRDefault="00C74CC2" w:rsidP="00227D39">
            <w:pPr>
              <w:jc w:val="center"/>
              <w:rPr>
                <w:rFonts w:eastAsia="Calibri"/>
                <w:sz w:val="20"/>
                <w:szCs w:val="20"/>
              </w:rPr>
            </w:pPr>
            <w:r w:rsidRPr="00521BA7">
              <w:rPr>
                <w:sz w:val="20"/>
                <w:szCs w:val="20"/>
              </w:rPr>
              <w:t>9</w:t>
            </w:r>
            <w:r w:rsidRPr="00521BA7">
              <w:rPr>
                <w:sz w:val="20"/>
                <w:szCs w:val="20"/>
                <w:vertAlign w:val="superscript"/>
              </w:rPr>
              <w:t>3</w:t>
            </w:r>
          </w:p>
        </w:tc>
        <w:tc>
          <w:tcPr>
            <w:tcW w:w="6322" w:type="dxa"/>
            <w:tcMar>
              <w:top w:w="0" w:type="dxa"/>
              <w:left w:w="108" w:type="dxa"/>
              <w:bottom w:w="0" w:type="dxa"/>
              <w:right w:w="108" w:type="dxa"/>
            </w:tcMar>
            <w:vAlign w:val="center"/>
            <w:hideMark/>
          </w:tcPr>
          <w:p w14:paraId="05A4AB0E" w14:textId="77777777" w:rsidR="00C74CC2" w:rsidRPr="00521BA7" w:rsidRDefault="00C74CC2" w:rsidP="00227D39">
            <w:pPr>
              <w:rPr>
                <w:rFonts w:eastAsia="Calibri"/>
                <w:sz w:val="20"/>
                <w:szCs w:val="20"/>
              </w:rPr>
            </w:pPr>
            <w:r w:rsidRPr="00521BA7">
              <w:rPr>
                <w:sz w:val="20"/>
                <w:szCs w:val="20"/>
              </w:rPr>
              <w:t xml:space="preserve">Задолженность Банка перед </w:t>
            </w:r>
            <w:r>
              <w:rPr>
                <w:sz w:val="20"/>
                <w:szCs w:val="20"/>
              </w:rPr>
              <w:t>Агрегатором</w:t>
            </w:r>
            <w:r w:rsidRPr="00521BA7">
              <w:rPr>
                <w:sz w:val="20"/>
                <w:szCs w:val="20"/>
              </w:rPr>
              <w:t xml:space="preserve"> на конец Отчетного периода, тг</w:t>
            </w:r>
          </w:p>
        </w:tc>
        <w:tc>
          <w:tcPr>
            <w:tcW w:w="1606" w:type="dxa"/>
            <w:tcMar>
              <w:top w:w="0" w:type="dxa"/>
              <w:left w:w="108" w:type="dxa"/>
              <w:bottom w:w="0" w:type="dxa"/>
              <w:right w:w="108" w:type="dxa"/>
            </w:tcMar>
            <w:vAlign w:val="center"/>
          </w:tcPr>
          <w:p w14:paraId="1942F694" w14:textId="77777777" w:rsidR="00C74CC2" w:rsidRPr="00521BA7" w:rsidRDefault="00C74CC2" w:rsidP="00227D39">
            <w:pPr>
              <w:jc w:val="both"/>
              <w:rPr>
                <w:rFonts w:eastAsia="Calibri"/>
                <w:sz w:val="20"/>
                <w:szCs w:val="20"/>
              </w:rPr>
            </w:pPr>
          </w:p>
        </w:tc>
        <w:tc>
          <w:tcPr>
            <w:tcW w:w="1438" w:type="dxa"/>
            <w:tcMar>
              <w:top w:w="0" w:type="dxa"/>
              <w:left w:w="108" w:type="dxa"/>
              <w:bottom w:w="0" w:type="dxa"/>
              <w:right w:w="108" w:type="dxa"/>
            </w:tcMar>
            <w:vAlign w:val="center"/>
          </w:tcPr>
          <w:p w14:paraId="38FA51F9" w14:textId="77777777" w:rsidR="00C74CC2" w:rsidRPr="00521BA7" w:rsidRDefault="00C74CC2" w:rsidP="00227D39">
            <w:pPr>
              <w:jc w:val="both"/>
              <w:rPr>
                <w:rFonts w:eastAsia="Calibri"/>
                <w:sz w:val="20"/>
                <w:szCs w:val="20"/>
              </w:rPr>
            </w:pPr>
          </w:p>
        </w:tc>
      </w:tr>
    </w:tbl>
    <w:p w14:paraId="69066338" w14:textId="77777777" w:rsidR="00C74CC2" w:rsidRPr="00521BA7" w:rsidRDefault="00C74CC2" w:rsidP="00C74CC2">
      <w:pPr>
        <w:widowControl w:val="0"/>
        <w:jc w:val="both"/>
        <w:rPr>
          <w:sz w:val="20"/>
          <w:szCs w:val="20"/>
        </w:rPr>
      </w:pPr>
    </w:p>
    <w:p w14:paraId="35193A94" w14:textId="77777777" w:rsidR="00C74CC2" w:rsidRPr="00521BA7" w:rsidRDefault="00C74CC2" w:rsidP="00C74CC2">
      <w:pPr>
        <w:widowControl w:val="0"/>
        <w:jc w:val="both"/>
        <w:rPr>
          <w:sz w:val="20"/>
          <w:szCs w:val="20"/>
        </w:rPr>
      </w:pPr>
      <w:r w:rsidRPr="00521BA7">
        <w:rPr>
          <w:sz w:val="20"/>
          <w:szCs w:val="20"/>
        </w:rPr>
        <w:t>Стороны не имеют претензий друг к другу по выполненным расчетам.</w:t>
      </w:r>
    </w:p>
    <w:p w14:paraId="23E91470" w14:textId="77777777" w:rsidR="00C74CC2" w:rsidRPr="00521BA7" w:rsidRDefault="00C74CC2" w:rsidP="00C74CC2">
      <w:pPr>
        <w:widowControl w:val="0"/>
        <w:jc w:val="both"/>
        <w:rPr>
          <w:sz w:val="20"/>
          <w:szCs w:val="20"/>
        </w:rPr>
      </w:pPr>
    </w:p>
    <w:p w14:paraId="3FC1C9E7" w14:textId="77777777" w:rsidR="00C74CC2" w:rsidRPr="00521BA7" w:rsidRDefault="00C74CC2" w:rsidP="00C74CC2">
      <w:pPr>
        <w:widowControl w:val="0"/>
        <w:jc w:val="both"/>
        <w:rPr>
          <w:sz w:val="20"/>
          <w:szCs w:val="20"/>
        </w:rPr>
      </w:pPr>
      <w:r w:rsidRPr="00521BA7">
        <w:rPr>
          <w:sz w:val="20"/>
          <w:szCs w:val="20"/>
        </w:rPr>
        <w:t>Настоящий Акт составлен и подписан в двух экземплярах, имеющих одинаковую юридическую силу, по одному для каждой из Сторон.</w:t>
      </w:r>
    </w:p>
    <w:p w14:paraId="086B8C1F" w14:textId="77777777" w:rsidR="00C74CC2" w:rsidRPr="00521BA7" w:rsidRDefault="00C74CC2" w:rsidP="00C74CC2">
      <w:pPr>
        <w:widowControl w:val="0"/>
        <w:jc w:val="both"/>
        <w:rPr>
          <w:sz w:val="20"/>
          <w:szCs w:val="20"/>
        </w:rPr>
      </w:pPr>
    </w:p>
    <w:p w14:paraId="20EB35A4" w14:textId="77777777" w:rsidR="00C74CC2" w:rsidRPr="00521BA7" w:rsidRDefault="00C74CC2" w:rsidP="00C74CC2">
      <w:pPr>
        <w:widowControl w:val="0"/>
        <w:jc w:val="both"/>
        <w:rPr>
          <w:i/>
          <w:sz w:val="20"/>
          <w:szCs w:val="20"/>
        </w:rPr>
      </w:pPr>
      <w:r w:rsidRPr="00521BA7">
        <w:rPr>
          <w:i/>
          <w:sz w:val="20"/>
          <w:szCs w:val="20"/>
          <w:vertAlign w:val="superscript"/>
        </w:rPr>
        <w:t>1</w:t>
      </w:r>
      <w:r w:rsidRPr="00521BA7">
        <w:rPr>
          <w:i/>
          <w:sz w:val="20"/>
          <w:szCs w:val="20"/>
        </w:rPr>
        <w:t xml:space="preserve"> Сумма принятых платежей, проведенных Покупателями в предыдущем Отчетном периоде, возмещение по которым подлежит перечислению </w:t>
      </w:r>
      <w:r>
        <w:rPr>
          <w:i/>
          <w:sz w:val="20"/>
          <w:szCs w:val="20"/>
        </w:rPr>
        <w:t>Агрегатору</w:t>
      </w:r>
      <w:r w:rsidRPr="00521BA7">
        <w:rPr>
          <w:i/>
          <w:sz w:val="20"/>
          <w:szCs w:val="20"/>
        </w:rPr>
        <w:t xml:space="preserve"> в текущем Отчетном периоде (равна задолженности Банка перед </w:t>
      </w:r>
      <w:r>
        <w:rPr>
          <w:i/>
          <w:sz w:val="20"/>
          <w:szCs w:val="20"/>
        </w:rPr>
        <w:t>Агрегатором</w:t>
      </w:r>
      <w:r w:rsidRPr="00521BA7">
        <w:rPr>
          <w:i/>
          <w:sz w:val="20"/>
          <w:szCs w:val="20"/>
        </w:rPr>
        <w:t xml:space="preserve"> на конец предыдущего Отчетного периода).</w:t>
      </w:r>
    </w:p>
    <w:p w14:paraId="7A7586C7" w14:textId="77777777" w:rsidR="00C74CC2" w:rsidRPr="00521BA7" w:rsidRDefault="00C74CC2" w:rsidP="00C74CC2">
      <w:pPr>
        <w:widowControl w:val="0"/>
        <w:jc w:val="both"/>
        <w:rPr>
          <w:i/>
          <w:sz w:val="20"/>
          <w:szCs w:val="20"/>
        </w:rPr>
      </w:pPr>
      <w:r w:rsidRPr="00521BA7">
        <w:rPr>
          <w:i/>
          <w:sz w:val="20"/>
          <w:szCs w:val="20"/>
          <w:vertAlign w:val="superscript"/>
        </w:rPr>
        <w:t>2</w:t>
      </w:r>
      <w:r w:rsidRPr="00521BA7">
        <w:rPr>
          <w:i/>
          <w:sz w:val="20"/>
          <w:szCs w:val="20"/>
        </w:rPr>
        <w:t xml:space="preserve"> Сумма операций (в том числе </w:t>
      </w:r>
      <w:r w:rsidRPr="00521BA7">
        <w:rPr>
          <w:i/>
          <w:sz w:val="20"/>
          <w:szCs w:val="20"/>
          <w:lang w:val="en-US"/>
        </w:rPr>
        <w:t>C</w:t>
      </w:r>
      <w:r w:rsidRPr="00521BA7">
        <w:rPr>
          <w:i/>
          <w:sz w:val="20"/>
          <w:szCs w:val="20"/>
        </w:rPr>
        <w:t>hargeback/</w:t>
      </w:r>
      <w:r w:rsidRPr="00521BA7">
        <w:rPr>
          <w:i/>
          <w:sz w:val="20"/>
          <w:szCs w:val="20"/>
          <w:lang w:val="en-US"/>
        </w:rPr>
        <w:t>Dispute</w:t>
      </w:r>
      <w:r w:rsidRPr="00521BA7">
        <w:rPr>
          <w:i/>
          <w:sz w:val="20"/>
          <w:szCs w:val="20"/>
        </w:rPr>
        <w:t xml:space="preserve">), удержанных из </w:t>
      </w:r>
      <w:r w:rsidRPr="00521BA7">
        <w:rPr>
          <w:i/>
          <w:sz w:val="20"/>
          <w:szCs w:val="20"/>
          <w:lang w:val="kk-KZ"/>
        </w:rPr>
        <w:t>Вознаграждения</w:t>
      </w:r>
      <w:r w:rsidRPr="00521BA7">
        <w:rPr>
          <w:i/>
          <w:sz w:val="20"/>
          <w:szCs w:val="20"/>
        </w:rPr>
        <w:t>, перечисленн</w:t>
      </w:r>
      <w:r>
        <w:rPr>
          <w:i/>
          <w:sz w:val="20"/>
          <w:szCs w:val="20"/>
        </w:rPr>
        <w:t>ых</w:t>
      </w:r>
      <w:r w:rsidRPr="00521BA7">
        <w:rPr>
          <w:i/>
          <w:sz w:val="20"/>
          <w:szCs w:val="20"/>
        </w:rPr>
        <w:t xml:space="preserve"> </w:t>
      </w:r>
      <w:r>
        <w:rPr>
          <w:i/>
          <w:sz w:val="20"/>
          <w:szCs w:val="20"/>
        </w:rPr>
        <w:t>Агрегатору</w:t>
      </w:r>
      <w:r w:rsidRPr="00521BA7">
        <w:rPr>
          <w:i/>
          <w:sz w:val="20"/>
          <w:szCs w:val="20"/>
        </w:rPr>
        <w:t xml:space="preserve"> в текущем отчетном периоде</w:t>
      </w:r>
    </w:p>
    <w:p w14:paraId="09C074F6" w14:textId="77777777" w:rsidR="00C74CC2" w:rsidRPr="00521BA7" w:rsidRDefault="00C74CC2" w:rsidP="00C74CC2">
      <w:pPr>
        <w:widowControl w:val="0"/>
        <w:jc w:val="both"/>
        <w:rPr>
          <w:i/>
          <w:sz w:val="20"/>
          <w:szCs w:val="20"/>
        </w:rPr>
      </w:pPr>
      <w:r w:rsidRPr="00521BA7">
        <w:rPr>
          <w:i/>
          <w:sz w:val="20"/>
          <w:szCs w:val="20"/>
          <w:vertAlign w:val="superscript"/>
        </w:rPr>
        <w:t>3</w:t>
      </w:r>
      <w:r w:rsidRPr="00521BA7">
        <w:rPr>
          <w:i/>
          <w:sz w:val="20"/>
          <w:szCs w:val="20"/>
        </w:rPr>
        <w:t xml:space="preserve"> Сумма принятых платежей, проведенных Держателями до конца Отчетного периода, возмещение по которым будет перечислено </w:t>
      </w:r>
      <w:r>
        <w:rPr>
          <w:i/>
          <w:sz w:val="20"/>
          <w:szCs w:val="20"/>
        </w:rPr>
        <w:t>Агрегатору</w:t>
      </w:r>
      <w:r w:rsidRPr="00521BA7">
        <w:rPr>
          <w:i/>
          <w:sz w:val="20"/>
          <w:szCs w:val="20"/>
        </w:rPr>
        <w:t xml:space="preserve"> в следующем Отчетном периоде.</w:t>
      </w:r>
    </w:p>
    <w:p w14:paraId="3753ADCD" w14:textId="77777777" w:rsidR="00C74CC2" w:rsidRPr="00521BA7" w:rsidRDefault="00C74CC2" w:rsidP="00C74CC2">
      <w:pPr>
        <w:widowControl w:val="0"/>
        <w:jc w:val="both"/>
        <w:rPr>
          <w:i/>
          <w:sz w:val="20"/>
          <w:szCs w:val="20"/>
        </w:rPr>
      </w:pPr>
      <w:r w:rsidRPr="00521BA7">
        <w:rPr>
          <w:sz w:val="20"/>
          <w:szCs w:val="20"/>
          <w:vertAlign w:val="superscript"/>
        </w:rPr>
        <w:t xml:space="preserve">4 </w:t>
      </w:r>
      <w:r w:rsidRPr="00521BA7">
        <w:rPr>
          <w:i/>
          <w:sz w:val="20"/>
          <w:szCs w:val="20"/>
        </w:rPr>
        <w:t>В случае изменения законодательства Республики Казахстан, стоимость услуг Банка будет включать сумму НДС.</w:t>
      </w:r>
    </w:p>
    <w:p w14:paraId="203F604D" w14:textId="77777777" w:rsidR="00C74CC2" w:rsidRPr="00521BA7" w:rsidRDefault="00C74CC2" w:rsidP="00C74CC2">
      <w:pPr>
        <w:widowControl w:val="0"/>
        <w:jc w:val="both"/>
        <w:rPr>
          <w:bCs/>
          <w:sz w:val="20"/>
          <w:szCs w:val="20"/>
        </w:rPr>
      </w:pPr>
    </w:p>
    <w:p w14:paraId="743DE209" w14:textId="77777777" w:rsidR="00141E82" w:rsidRPr="00BF3E96" w:rsidRDefault="00141E82" w:rsidP="00E9454D">
      <w:pPr>
        <w:widowControl w:val="0"/>
        <w:contextualSpacing/>
        <w:jc w:val="both"/>
        <w:rPr>
          <w:bCs/>
          <w:color w:val="000000" w:themeColor="text1"/>
          <w:sz w:val="20"/>
          <w:szCs w:val="20"/>
        </w:rPr>
      </w:pPr>
    </w:p>
    <w:tbl>
      <w:tblPr>
        <w:tblW w:w="9540" w:type="dxa"/>
        <w:tblInd w:w="108" w:type="dxa"/>
        <w:tblLayout w:type="fixed"/>
        <w:tblLook w:val="0000" w:firstRow="0" w:lastRow="0" w:firstColumn="0" w:lastColumn="0" w:noHBand="0" w:noVBand="0"/>
      </w:tblPr>
      <w:tblGrid>
        <w:gridCol w:w="4770"/>
        <w:gridCol w:w="4770"/>
      </w:tblGrid>
      <w:tr w:rsidR="00BB5CD1" w:rsidRPr="00BF3E96" w14:paraId="2CA7B006" w14:textId="77777777" w:rsidTr="0095041E">
        <w:trPr>
          <w:trHeight w:val="471"/>
        </w:trPr>
        <w:tc>
          <w:tcPr>
            <w:tcW w:w="4770" w:type="dxa"/>
          </w:tcPr>
          <w:p w14:paraId="05155E0C" w14:textId="77777777" w:rsidR="00BB5CD1" w:rsidRPr="00BF3E96" w:rsidRDefault="00BB5CD1" w:rsidP="00BB5CD1">
            <w:pPr>
              <w:contextualSpacing/>
              <w:jc w:val="both"/>
              <w:rPr>
                <w:b/>
                <w:color w:val="000000" w:themeColor="text1"/>
                <w:sz w:val="20"/>
                <w:szCs w:val="20"/>
              </w:rPr>
            </w:pPr>
            <w:r w:rsidRPr="00BF3E96">
              <w:rPr>
                <w:b/>
                <w:color w:val="000000" w:themeColor="text1"/>
                <w:sz w:val="20"/>
                <w:szCs w:val="20"/>
              </w:rPr>
              <w:t>Банк:</w:t>
            </w:r>
          </w:p>
          <w:p w14:paraId="1FC59FB1" w14:textId="77777777" w:rsidR="00BB5CD1" w:rsidRPr="00BF3E96" w:rsidRDefault="00BB5CD1" w:rsidP="00BB5CD1">
            <w:pPr>
              <w:contextualSpacing/>
              <w:jc w:val="both"/>
              <w:rPr>
                <w:color w:val="000000" w:themeColor="text1"/>
                <w:sz w:val="20"/>
                <w:szCs w:val="20"/>
              </w:rPr>
            </w:pPr>
          </w:p>
          <w:p w14:paraId="7B8C1F04" w14:textId="77777777" w:rsidR="00BB5CD1" w:rsidRPr="00BF3E96" w:rsidRDefault="00BB5CD1" w:rsidP="00BB5CD1">
            <w:pPr>
              <w:widowControl w:val="0"/>
              <w:contextualSpacing/>
              <w:jc w:val="right"/>
              <w:rPr>
                <w:color w:val="000000" w:themeColor="text1"/>
                <w:sz w:val="20"/>
                <w:szCs w:val="20"/>
              </w:rPr>
            </w:pPr>
          </w:p>
        </w:tc>
        <w:tc>
          <w:tcPr>
            <w:tcW w:w="4770" w:type="dxa"/>
          </w:tcPr>
          <w:p w14:paraId="498ED4DD" w14:textId="77777777" w:rsidR="00BB5CD1" w:rsidRPr="00BF3E96" w:rsidRDefault="00BB5CD1" w:rsidP="00BB5CD1">
            <w:pPr>
              <w:widowControl w:val="0"/>
              <w:contextualSpacing/>
              <w:rPr>
                <w:b/>
                <w:color w:val="000000" w:themeColor="text1"/>
                <w:sz w:val="20"/>
                <w:szCs w:val="20"/>
              </w:rPr>
            </w:pPr>
            <w:r w:rsidRPr="00BF3E96">
              <w:rPr>
                <w:b/>
                <w:color w:val="000000" w:themeColor="text1"/>
                <w:sz w:val="20"/>
                <w:szCs w:val="20"/>
              </w:rPr>
              <w:t>Агрегатор:</w:t>
            </w:r>
          </w:p>
          <w:p w14:paraId="0788F83B" w14:textId="77777777" w:rsidR="00BB5CD1" w:rsidRPr="00BF3E96" w:rsidRDefault="00BB5CD1" w:rsidP="00BB5CD1">
            <w:pPr>
              <w:widowControl w:val="0"/>
              <w:contextualSpacing/>
              <w:rPr>
                <w:color w:val="000000" w:themeColor="text1"/>
                <w:sz w:val="20"/>
                <w:szCs w:val="20"/>
              </w:rPr>
            </w:pPr>
          </w:p>
        </w:tc>
      </w:tr>
      <w:tr w:rsidR="00BB5CD1" w:rsidRPr="00BF3E96" w14:paraId="1FEF45A3" w14:textId="77777777" w:rsidTr="0095041E">
        <w:trPr>
          <w:trHeight w:val="60"/>
        </w:trPr>
        <w:tc>
          <w:tcPr>
            <w:tcW w:w="4770" w:type="dxa"/>
          </w:tcPr>
          <w:p w14:paraId="38189FAF"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70" w:type="dxa"/>
          </w:tcPr>
          <w:p w14:paraId="23B2DDAF" w14:textId="6CCBD361"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sz w:val="20"/>
                <w:szCs w:val="20"/>
                <w:lang w:val="en-US"/>
              </w:rPr>
              <w:t>______________</w:t>
            </w:r>
            <w:r w:rsidR="00F448D8" w:rsidRPr="00C15114">
              <w:rPr>
                <w:sz w:val="20"/>
                <w:szCs w:val="20"/>
              </w:rPr>
              <w:t>/</w:t>
            </w:r>
          </w:p>
        </w:tc>
      </w:tr>
      <w:tr w:rsidR="00BB5CD1" w:rsidRPr="00BF3E96" w14:paraId="2ECB9C08" w14:textId="77777777" w:rsidTr="0095041E">
        <w:trPr>
          <w:trHeight w:val="60"/>
        </w:trPr>
        <w:tc>
          <w:tcPr>
            <w:tcW w:w="4770" w:type="dxa"/>
          </w:tcPr>
          <w:p w14:paraId="394F477F"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М.П.</w:t>
            </w:r>
          </w:p>
        </w:tc>
        <w:tc>
          <w:tcPr>
            <w:tcW w:w="4770" w:type="dxa"/>
          </w:tcPr>
          <w:p w14:paraId="31769F57" w14:textId="77777777" w:rsidR="00BB5CD1" w:rsidRPr="00BF3E96" w:rsidRDefault="00BB5CD1" w:rsidP="00BB5CD1">
            <w:pPr>
              <w:widowControl w:val="0"/>
              <w:contextualSpacing/>
              <w:rPr>
                <w:color w:val="000000" w:themeColor="text1"/>
                <w:sz w:val="20"/>
                <w:szCs w:val="20"/>
              </w:rPr>
            </w:pPr>
            <w:r w:rsidRPr="00BF3E96">
              <w:rPr>
                <w:color w:val="000000" w:themeColor="text1"/>
                <w:sz w:val="20"/>
                <w:szCs w:val="20"/>
              </w:rPr>
              <w:t>М.П.</w:t>
            </w:r>
          </w:p>
        </w:tc>
      </w:tr>
    </w:tbl>
    <w:p w14:paraId="542DA710" w14:textId="77777777" w:rsidR="00141E82" w:rsidRPr="00BF3E96" w:rsidRDefault="00141E82" w:rsidP="00E9454D">
      <w:pPr>
        <w:contextualSpacing/>
        <w:rPr>
          <w:b/>
          <w:color w:val="000000" w:themeColor="text1"/>
          <w:sz w:val="20"/>
          <w:szCs w:val="20"/>
        </w:rPr>
      </w:pPr>
    </w:p>
    <w:p w14:paraId="766EE794" w14:textId="77777777" w:rsidR="00141E82" w:rsidRPr="00BF3E96" w:rsidRDefault="00141E82" w:rsidP="00E9454D">
      <w:pPr>
        <w:contextualSpacing/>
        <w:jc w:val="right"/>
        <w:rPr>
          <w:b/>
          <w:color w:val="000000" w:themeColor="text1"/>
          <w:sz w:val="20"/>
          <w:szCs w:val="20"/>
        </w:rPr>
      </w:pPr>
    </w:p>
    <w:p w14:paraId="17B6FFA5" w14:textId="77777777" w:rsidR="00141E82" w:rsidRPr="00BF3E96" w:rsidRDefault="00141E82" w:rsidP="00E9454D">
      <w:pPr>
        <w:contextualSpacing/>
        <w:jc w:val="right"/>
        <w:rPr>
          <w:b/>
          <w:color w:val="000000" w:themeColor="text1"/>
          <w:sz w:val="20"/>
          <w:szCs w:val="20"/>
        </w:rPr>
      </w:pPr>
    </w:p>
    <w:p w14:paraId="627A1F8D" w14:textId="77777777" w:rsidR="006D4120" w:rsidRPr="00BF3E96" w:rsidRDefault="006D4120" w:rsidP="00E9454D">
      <w:pPr>
        <w:contextualSpacing/>
        <w:jc w:val="right"/>
        <w:rPr>
          <w:b/>
          <w:color w:val="000000" w:themeColor="text1"/>
          <w:sz w:val="20"/>
          <w:szCs w:val="20"/>
        </w:rPr>
      </w:pPr>
    </w:p>
    <w:p w14:paraId="0219506C" w14:textId="77777777" w:rsidR="006D4120" w:rsidRPr="00BF3E96" w:rsidRDefault="006D4120" w:rsidP="00E9454D">
      <w:pPr>
        <w:contextualSpacing/>
        <w:jc w:val="right"/>
        <w:rPr>
          <w:b/>
          <w:color w:val="000000" w:themeColor="text1"/>
          <w:sz w:val="20"/>
          <w:szCs w:val="20"/>
        </w:rPr>
      </w:pPr>
    </w:p>
    <w:p w14:paraId="202EFDCD" w14:textId="77777777" w:rsidR="006D4120" w:rsidRPr="00BF3E96" w:rsidRDefault="006D4120" w:rsidP="00E9454D">
      <w:pPr>
        <w:contextualSpacing/>
        <w:jc w:val="right"/>
        <w:rPr>
          <w:b/>
          <w:color w:val="000000" w:themeColor="text1"/>
          <w:sz w:val="20"/>
          <w:szCs w:val="20"/>
        </w:rPr>
      </w:pPr>
    </w:p>
    <w:p w14:paraId="45CB6EA7" w14:textId="77777777" w:rsidR="006D4120" w:rsidRPr="00BF3E96" w:rsidRDefault="006D4120" w:rsidP="00E9454D">
      <w:pPr>
        <w:contextualSpacing/>
        <w:jc w:val="right"/>
        <w:rPr>
          <w:b/>
          <w:color w:val="000000" w:themeColor="text1"/>
          <w:sz w:val="20"/>
          <w:szCs w:val="20"/>
        </w:rPr>
      </w:pPr>
    </w:p>
    <w:p w14:paraId="2860CA98" w14:textId="77777777" w:rsidR="006D4120" w:rsidRPr="00BF3E96" w:rsidRDefault="006D4120" w:rsidP="00E9454D">
      <w:pPr>
        <w:contextualSpacing/>
        <w:jc w:val="right"/>
        <w:rPr>
          <w:b/>
          <w:color w:val="000000" w:themeColor="text1"/>
          <w:sz w:val="20"/>
          <w:szCs w:val="20"/>
        </w:rPr>
      </w:pPr>
    </w:p>
    <w:p w14:paraId="2448FF77" w14:textId="77777777" w:rsidR="006D4120" w:rsidRPr="00BF3E96" w:rsidRDefault="006D4120" w:rsidP="00E9454D">
      <w:pPr>
        <w:contextualSpacing/>
        <w:jc w:val="right"/>
        <w:rPr>
          <w:b/>
          <w:color w:val="000000" w:themeColor="text1"/>
          <w:sz w:val="20"/>
          <w:szCs w:val="20"/>
        </w:rPr>
      </w:pPr>
    </w:p>
    <w:p w14:paraId="0A91CA39" w14:textId="77777777" w:rsidR="0039675B" w:rsidRPr="00BF3E96" w:rsidRDefault="0039675B" w:rsidP="003B4EF2">
      <w:pPr>
        <w:contextualSpacing/>
        <w:rPr>
          <w:b/>
          <w:color w:val="000000" w:themeColor="text1"/>
          <w:sz w:val="20"/>
          <w:szCs w:val="20"/>
        </w:rPr>
      </w:pPr>
    </w:p>
    <w:p w14:paraId="1607A0B6" w14:textId="77777777" w:rsidR="0039675B" w:rsidRPr="00BF3E96" w:rsidRDefault="0039675B" w:rsidP="00E9454D">
      <w:pPr>
        <w:contextualSpacing/>
        <w:jc w:val="right"/>
        <w:rPr>
          <w:b/>
          <w:color w:val="000000" w:themeColor="text1"/>
          <w:sz w:val="20"/>
          <w:szCs w:val="20"/>
        </w:rPr>
      </w:pPr>
    </w:p>
    <w:p w14:paraId="3DAD1BD7" w14:textId="77777777" w:rsidR="00141E82" w:rsidRPr="00BF3E96" w:rsidRDefault="00141E82" w:rsidP="00E9454D">
      <w:pPr>
        <w:contextualSpacing/>
        <w:jc w:val="right"/>
        <w:rPr>
          <w:b/>
          <w:color w:val="000000" w:themeColor="text1"/>
          <w:sz w:val="20"/>
          <w:szCs w:val="20"/>
        </w:rPr>
      </w:pPr>
      <w:r w:rsidRPr="00BF3E96">
        <w:rPr>
          <w:b/>
          <w:color w:val="000000" w:themeColor="text1"/>
          <w:sz w:val="20"/>
          <w:szCs w:val="20"/>
        </w:rPr>
        <w:t>Приложение №5</w:t>
      </w:r>
    </w:p>
    <w:p w14:paraId="3511EA03"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D37D32"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0B4B45F1"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61C6E1A6" w14:textId="77777777" w:rsidR="00141E82" w:rsidRPr="00BF3E96" w:rsidRDefault="00141E82" w:rsidP="00E9454D">
      <w:pPr>
        <w:widowControl w:val="0"/>
        <w:contextualSpacing/>
        <w:jc w:val="right"/>
        <w:rPr>
          <w:b/>
          <w:color w:val="000000" w:themeColor="text1"/>
          <w:sz w:val="20"/>
          <w:szCs w:val="20"/>
        </w:rPr>
      </w:pPr>
    </w:p>
    <w:p w14:paraId="25CB98DD" w14:textId="77777777" w:rsidR="00141E82" w:rsidRPr="00BF3E96" w:rsidRDefault="00141E82" w:rsidP="00E9454D">
      <w:pPr>
        <w:widowControl w:val="0"/>
        <w:contextualSpacing/>
        <w:jc w:val="right"/>
        <w:rPr>
          <w:b/>
          <w:color w:val="000000" w:themeColor="text1"/>
          <w:sz w:val="20"/>
          <w:szCs w:val="20"/>
        </w:rPr>
      </w:pPr>
    </w:p>
    <w:p w14:paraId="0EB41DEC" w14:textId="77777777" w:rsidR="00141E82" w:rsidRPr="00BF3E96" w:rsidRDefault="00141E82" w:rsidP="00E9454D">
      <w:pPr>
        <w:contextualSpacing/>
        <w:jc w:val="both"/>
        <w:rPr>
          <w:color w:val="000000" w:themeColor="text1"/>
          <w:sz w:val="20"/>
          <w:szCs w:val="20"/>
        </w:rPr>
      </w:pPr>
    </w:p>
    <w:p w14:paraId="2EEC8CB9" w14:textId="77777777" w:rsidR="00141E82" w:rsidRPr="00BF3E96" w:rsidRDefault="00141E82" w:rsidP="00E9454D">
      <w:pPr>
        <w:contextualSpacing/>
        <w:jc w:val="both"/>
        <w:rPr>
          <w:color w:val="000000" w:themeColor="text1"/>
          <w:sz w:val="20"/>
          <w:szCs w:val="20"/>
        </w:rPr>
      </w:pPr>
    </w:p>
    <w:p w14:paraId="43DF7291" w14:textId="77777777" w:rsidR="00141E82" w:rsidRPr="00BF3E96" w:rsidRDefault="00141E82" w:rsidP="00E9454D">
      <w:pPr>
        <w:contextualSpacing/>
        <w:jc w:val="center"/>
        <w:rPr>
          <w:b/>
          <w:color w:val="000000" w:themeColor="text1"/>
          <w:sz w:val="20"/>
          <w:szCs w:val="20"/>
        </w:rPr>
      </w:pPr>
      <w:r w:rsidRPr="00BF3E96">
        <w:rPr>
          <w:b/>
          <w:color w:val="000000" w:themeColor="text1"/>
          <w:sz w:val="20"/>
          <w:szCs w:val="20"/>
        </w:rPr>
        <w:t>Формат Реестра Операций</w:t>
      </w:r>
      <w:r w:rsidR="006D4120" w:rsidRPr="00BF3E96">
        <w:rPr>
          <w:b/>
          <w:color w:val="000000" w:themeColor="text1"/>
          <w:sz w:val="20"/>
          <w:szCs w:val="20"/>
        </w:rPr>
        <w:t xml:space="preserve"> с платежными </w:t>
      </w:r>
      <w:r w:rsidR="0071071E" w:rsidRPr="00BF3E96">
        <w:rPr>
          <w:b/>
          <w:color w:val="000000" w:themeColor="text1"/>
          <w:sz w:val="20"/>
          <w:szCs w:val="20"/>
        </w:rPr>
        <w:t>картами</w:t>
      </w:r>
    </w:p>
    <w:p w14:paraId="6E3B0AF3" w14:textId="77777777" w:rsidR="00141E82" w:rsidRPr="00BF3E96" w:rsidRDefault="00141E82" w:rsidP="00E9454D">
      <w:pPr>
        <w:contextualSpacing/>
        <w:jc w:val="both"/>
        <w:rPr>
          <w:color w:val="000000" w:themeColor="text1"/>
          <w:sz w:val="20"/>
          <w:szCs w:val="20"/>
        </w:rPr>
      </w:pPr>
    </w:p>
    <w:p w14:paraId="6A200A28" w14:textId="77777777" w:rsidR="00141E82" w:rsidRPr="00BF3E96" w:rsidRDefault="00141E82" w:rsidP="005274E0">
      <w:pPr>
        <w:pStyle w:val="aff4"/>
        <w:numPr>
          <w:ilvl w:val="0"/>
          <w:numId w:val="19"/>
        </w:numPr>
        <w:ind w:left="567" w:hanging="283"/>
        <w:jc w:val="both"/>
        <w:rPr>
          <w:color w:val="000000" w:themeColor="text1"/>
          <w:sz w:val="20"/>
          <w:szCs w:val="20"/>
        </w:rPr>
      </w:pPr>
      <w:r w:rsidRPr="00BF3E96">
        <w:rPr>
          <w:color w:val="000000" w:themeColor="text1"/>
          <w:sz w:val="20"/>
          <w:szCs w:val="20"/>
        </w:rPr>
        <w:t>По запросу Агрегатора Банк формирует реестр Операций. Сформированный реестр направляется Агрегатору.</w:t>
      </w:r>
    </w:p>
    <w:p w14:paraId="6A32805D" w14:textId="77777777" w:rsidR="00141E82" w:rsidRPr="00BF3E96" w:rsidRDefault="00141E82" w:rsidP="005274E0">
      <w:pPr>
        <w:pStyle w:val="aff4"/>
        <w:numPr>
          <w:ilvl w:val="0"/>
          <w:numId w:val="19"/>
        </w:numPr>
        <w:ind w:left="567" w:hanging="283"/>
        <w:jc w:val="both"/>
        <w:rPr>
          <w:color w:val="000000" w:themeColor="text1"/>
          <w:sz w:val="20"/>
          <w:szCs w:val="20"/>
        </w:rPr>
      </w:pPr>
      <w:r w:rsidRPr="00BF3E96">
        <w:rPr>
          <w:color w:val="000000" w:themeColor="text1"/>
          <w:sz w:val="20"/>
          <w:szCs w:val="20"/>
        </w:rPr>
        <w:t>Реестр с Операциями</w:t>
      </w:r>
      <w:r w:rsidR="006D4120" w:rsidRPr="00BF3E96">
        <w:rPr>
          <w:color w:val="000000" w:themeColor="text1"/>
          <w:sz w:val="20"/>
          <w:szCs w:val="20"/>
        </w:rPr>
        <w:t xml:space="preserve"> с платежными </w:t>
      </w:r>
      <w:r w:rsidR="0071071E" w:rsidRPr="00BF3E96">
        <w:rPr>
          <w:color w:val="000000" w:themeColor="text1"/>
          <w:sz w:val="20"/>
          <w:szCs w:val="20"/>
        </w:rPr>
        <w:t>картами</w:t>
      </w:r>
      <w:r w:rsidRPr="00BF3E96">
        <w:rPr>
          <w:color w:val="000000" w:themeColor="text1"/>
          <w:sz w:val="20"/>
          <w:szCs w:val="20"/>
        </w:rPr>
        <w:t xml:space="preserve"> направляется Банком на адрес электронной </w:t>
      </w:r>
      <w:proofErr w:type="gramStart"/>
      <w:r w:rsidRPr="00BF3E96">
        <w:rPr>
          <w:color w:val="000000" w:themeColor="text1"/>
          <w:sz w:val="20"/>
          <w:szCs w:val="20"/>
        </w:rPr>
        <w:t>почты:</w:t>
      </w:r>
      <w:r w:rsidR="00373BE5" w:rsidRPr="00BF3E96">
        <w:rPr>
          <w:color w:val="000000" w:themeColor="text1"/>
          <w:sz w:val="20"/>
          <w:szCs w:val="20"/>
        </w:rPr>
        <w:t>;</w:t>
      </w:r>
      <w:proofErr w:type="gramEnd"/>
    </w:p>
    <w:p w14:paraId="2E7355D7" w14:textId="77777777" w:rsidR="00141E82" w:rsidRPr="00BF3E96" w:rsidRDefault="00141E82" w:rsidP="005274E0">
      <w:pPr>
        <w:pStyle w:val="aff4"/>
        <w:numPr>
          <w:ilvl w:val="0"/>
          <w:numId w:val="19"/>
        </w:numPr>
        <w:ind w:left="567" w:hanging="283"/>
        <w:jc w:val="both"/>
        <w:rPr>
          <w:color w:val="000000" w:themeColor="text1"/>
          <w:sz w:val="20"/>
          <w:szCs w:val="20"/>
        </w:rPr>
      </w:pPr>
      <w:r w:rsidRPr="00BF3E96">
        <w:rPr>
          <w:color w:val="000000" w:themeColor="text1"/>
          <w:sz w:val="20"/>
          <w:szCs w:val="20"/>
        </w:rPr>
        <w:t>Реестр имеет следующий формат:</w:t>
      </w:r>
    </w:p>
    <w:tbl>
      <w:tblPr>
        <w:tblW w:w="10345" w:type="dxa"/>
        <w:tblInd w:w="-714" w:type="dxa"/>
        <w:tblCellMar>
          <w:left w:w="0" w:type="dxa"/>
          <w:right w:w="0" w:type="dxa"/>
        </w:tblCellMar>
        <w:tblLook w:val="04A0" w:firstRow="1" w:lastRow="0" w:firstColumn="1" w:lastColumn="0" w:noHBand="0" w:noVBand="1"/>
      </w:tblPr>
      <w:tblGrid>
        <w:gridCol w:w="1095"/>
        <w:gridCol w:w="1106"/>
        <w:gridCol w:w="859"/>
        <w:gridCol w:w="1195"/>
        <w:gridCol w:w="1235"/>
        <w:gridCol w:w="1130"/>
        <w:gridCol w:w="1106"/>
        <w:gridCol w:w="990"/>
        <w:gridCol w:w="687"/>
        <w:gridCol w:w="916"/>
        <w:gridCol w:w="16"/>
        <w:gridCol w:w="16"/>
      </w:tblGrid>
      <w:tr w:rsidR="00141E82" w:rsidRPr="00BF3E96" w14:paraId="1869BCC7" w14:textId="77777777" w:rsidTr="00141E82">
        <w:trPr>
          <w:trHeight w:val="263"/>
        </w:trPr>
        <w:tc>
          <w:tcPr>
            <w:tcW w:w="10329" w:type="dxa"/>
            <w:gridSpan w:val="11"/>
            <w:vMerge w:val="restart"/>
            <w:tcMar>
              <w:top w:w="0" w:type="dxa"/>
              <w:left w:w="108" w:type="dxa"/>
              <w:bottom w:w="0" w:type="dxa"/>
              <w:right w:w="108" w:type="dxa"/>
            </w:tcMar>
            <w:vAlign w:val="bottom"/>
            <w:hideMark/>
          </w:tcPr>
          <w:p w14:paraId="19B0DBB8" w14:textId="77777777" w:rsidR="00141E82" w:rsidRPr="00BF3E96" w:rsidRDefault="00141E82" w:rsidP="00E9454D">
            <w:pPr>
              <w:contextualSpacing/>
              <w:jc w:val="center"/>
              <w:rPr>
                <w:rFonts w:eastAsiaTheme="minorHAnsi"/>
                <w:b/>
                <w:bCs/>
                <w:color w:val="000000"/>
                <w:sz w:val="20"/>
                <w:szCs w:val="20"/>
              </w:rPr>
            </w:pPr>
            <w:r w:rsidRPr="00BF3E96">
              <w:rPr>
                <w:b/>
                <w:bCs/>
                <w:color w:val="000000"/>
                <w:sz w:val="20"/>
                <w:szCs w:val="20"/>
              </w:rPr>
              <w:t>Выписка по коммерсанту за период DD/</w:t>
            </w:r>
            <w:r w:rsidRPr="00BF3E96">
              <w:rPr>
                <w:b/>
                <w:bCs/>
                <w:color w:val="000000"/>
                <w:sz w:val="20"/>
                <w:szCs w:val="20"/>
                <w:lang w:val="en-US"/>
              </w:rPr>
              <w:t>MM</w:t>
            </w:r>
            <w:r w:rsidRPr="00BF3E96">
              <w:rPr>
                <w:b/>
                <w:bCs/>
                <w:color w:val="000000"/>
                <w:sz w:val="20"/>
                <w:szCs w:val="20"/>
              </w:rPr>
              <w:t>/</w:t>
            </w:r>
            <w:r w:rsidRPr="00BF3E96">
              <w:rPr>
                <w:b/>
                <w:bCs/>
                <w:color w:val="000000"/>
                <w:sz w:val="20"/>
                <w:szCs w:val="20"/>
                <w:lang w:val="en-US"/>
              </w:rPr>
              <w:t>YY</w:t>
            </w:r>
            <w:r w:rsidRPr="00BF3E96">
              <w:rPr>
                <w:b/>
                <w:bCs/>
                <w:color w:val="000000"/>
                <w:sz w:val="20"/>
                <w:szCs w:val="20"/>
              </w:rPr>
              <w:t xml:space="preserve"> - </w:t>
            </w:r>
            <w:r w:rsidRPr="00BF3E96">
              <w:rPr>
                <w:b/>
                <w:bCs/>
                <w:color w:val="000000"/>
                <w:sz w:val="20"/>
                <w:szCs w:val="20"/>
                <w:lang w:val="en-US"/>
              </w:rPr>
              <w:t>DD</w:t>
            </w:r>
            <w:r w:rsidRPr="00BF3E96">
              <w:rPr>
                <w:b/>
                <w:bCs/>
                <w:color w:val="000000"/>
                <w:sz w:val="20"/>
                <w:szCs w:val="20"/>
              </w:rPr>
              <w:t>/</w:t>
            </w:r>
            <w:r w:rsidRPr="00BF3E96">
              <w:rPr>
                <w:b/>
                <w:bCs/>
                <w:color w:val="000000"/>
                <w:sz w:val="20"/>
                <w:szCs w:val="20"/>
                <w:lang w:val="en-US"/>
              </w:rPr>
              <w:t>MM</w:t>
            </w:r>
            <w:r w:rsidRPr="00BF3E96">
              <w:rPr>
                <w:b/>
                <w:bCs/>
                <w:color w:val="000000"/>
                <w:sz w:val="20"/>
                <w:szCs w:val="20"/>
              </w:rPr>
              <w:t>/</w:t>
            </w:r>
            <w:r w:rsidRPr="00BF3E96">
              <w:rPr>
                <w:b/>
                <w:bCs/>
                <w:color w:val="000000"/>
                <w:sz w:val="20"/>
                <w:szCs w:val="20"/>
                <w:lang w:val="en-US"/>
              </w:rPr>
              <w:t>YY</w:t>
            </w:r>
          </w:p>
        </w:tc>
        <w:tc>
          <w:tcPr>
            <w:tcW w:w="16" w:type="dxa"/>
            <w:vAlign w:val="center"/>
            <w:hideMark/>
          </w:tcPr>
          <w:p w14:paraId="30E9E7AE" w14:textId="77777777" w:rsidR="00141E82" w:rsidRPr="00BF3E96" w:rsidRDefault="00141E82" w:rsidP="00E9454D">
            <w:pPr>
              <w:contextualSpacing/>
              <w:rPr>
                <w:rFonts w:eastAsiaTheme="minorEastAsia"/>
                <w:sz w:val="20"/>
                <w:szCs w:val="20"/>
              </w:rPr>
            </w:pPr>
          </w:p>
        </w:tc>
      </w:tr>
      <w:tr w:rsidR="00141E82" w:rsidRPr="00BF3E96" w14:paraId="7F3D920B" w14:textId="77777777" w:rsidTr="00141E82">
        <w:trPr>
          <w:trHeight w:val="263"/>
        </w:trPr>
        <w:tc>
          <w:tcPr>
            <w:tcW w:w="10329" w:type="dxa"/>
            <w:gridSpan w:val="11"/>
            <w:vMerge/>
            <w:vAlign w:val="center"/>
            <w:hideMark/>
          </w:tcPr>
          <w:p w14:paraId="2B7BEB78" w14:textId="77777777" w:rsidR="00141E82" w:rsidRPr="00BF3E96" w:rsidRDefault="00141E82" w:rsidP="00E9454D">
            <w:pPr>
              <w:contextualSpacing/>
              <w:rPr>
                <w:rFonts w:eastAsiaTheme="minorHAnsi"/>
                <w:b/>
                <w:bCs/>
                <w:color w:val="000000"/>
                <w:sz w:val="20"/>
                <w:szCs w:val="20"/>
              </w:rPr>
            </w:pPr>
          </w:p>
        </w:tc>
        <w:tc>
          <w:tcPr>
            <w:tcW w:w="16" w:type="dxa"/>
            <w:vAlign w:val="center"/>
            <w:hideMark/>
          </w:tcPr>
          <w:p w14:paraId="4C0537E1" w14:textId="77777777" w:rsidR="00141E82" w:rsidRPr="00BF3E96" w:rsidRDefault="00141E82" w:rsidP="00E9454D">
            <w:pPr>
              <w:contextualSpacing/>
              <w:rPr>
                <w:rFonts w:eastAsiaTheme="minorEastAsia"/>
                <w:sz w:val="20"/>
                <w:szCs w:val="20"/>
              </w:rPr>
            </w:pPr>
          </w:p>
        </w:tc>
      </w:tr>
      <w:tr w:rsidR="00141E82" w:rsidRPr="00BF3E96" w14:paraId="26F6593D" w14:textId="77777777" w:rsidTr="00141E82">
        <w:trPr>
          <w:trHeight w:val="263"/>
        </w:trPr>
        <w:tc>
          <w:tcPr>
            <w:tcW w:w="10329" w:type="dxa"/>
            <w:gridSpan w:val="11"/>
            <w:tcMar>
              <w:top w:w="0" w:type="dxa"/>
              <w:left w:w="108" w:type="dxa"/>
              <w:bottom w:w="0" w:type="dxa"/>
              <w:right w:w="108" w:type="dxa"/>
            </w:tcMar>
            <w:vAlign w:val="bottom"/>
            <w:hideMark/>
          </w:tcPr>
          <w:p w14:paraId="7818B1FE" w14:textId="77777777" w:rsidR="00141E82" w:rsidRPr="00BF3E96" w:rsidRDefault="00141E82" w:rsidP="00E9454D">
            <w:pPr>
              <w:contextualSpacing/>
              <w:rPr>
                <w:rFonts w:eastAsiaTheme="minorEastAsia"/>
                <w:sz w:val="20"/>
                <w:szCs w:val="20"/>
              </w:rPr>
            </w:pPr>
          </w:p>
        </w:tc>
        <w:tc>
          <w:tcPr>
            <w:tcW w:w="16" w:type="dxa"/>
            <w:vAlign w:val="center"/>
            <w:hideMark/>
          </w:tcPr>
          <w:p w14:paraId="6671632B" w14:textId="77777777" w:rsidR="00141E82" w:rsidRPr="00BF3E96" w:rsidRDefault="00141E82" w:rsidP="00E9454D">
            <w:pPr>
              <w:contextualSpacing/>
              <w:rPr>
                <w:rFonts w:eastAsiaTheme="minorEastAsia"/>
                <w:sz w:val="20"/>
                <w:szCs w:val="20"/>
              </w:rPr>
            </w:pPr>
          </w:p>
        </w:tc>
      </w:tr>
      <w:tr w:rsidR="00141E82" w:rsidRPr="00BF3E96" w14:paraId="36C9F58C" w14:textId="77777777" w:rsidTr="00141E82">
        <w:trPr>
          <w:trHeight w:val="263"/>
        </w:trPr>
        <w:tc>
          <w:tcPr>
            <w:tcW w:w="10329" w:type="dxa"/>
            <w:gridSpan w:val="11"/>
            <w:tcMar>
              <w:top w:w="0" w:type="dxa"/>
              <w:left w:w="108" w:type="dxa"/>
              <w:bottom w:w="0" w:type="dxa"/>
              <w:right w:w="108" w:type="dxa"/>
            </w:tcMar>
            <w:vAlign w:val="bottom"/>
            <w:hideMark/>
          </w:tcPr>
          <w:p w14:paraId="53CA5339" w14:textId="77777777" w:rsidR="00141E82" w:rsidRPr="00BF3E96" w:rsidRDefault="00141E82" w:rsidP="00E9454D">
            <w:pPr>
              <w:contextualSpacing/>
              <w:jc w:val="center"/>
              <w:rPr>
                <w:rFonts w:eastAsiaTheme="minorHAnsi"/>
                <w:b/>
                <w:bCs/>
                <w:color w:val="000000"/>
                <w:sz w:val="20"/>
                <w:szCs w:val="20"/>
              </w:rPr>
            </w:pPr>
            <w:r w:rsidRPr="00BF3E96">
              <w:rPr>
                <w:b/>
                <w:bCs/>
                <w:color w:val="000000"/>
                <w:sz w:val="20"/>
                <w:szCs w:val="20"/>
              </w:rPr>
              <w:t>Наименование: __________</w:t>
            </w:r>
          </w:p>
        </w:tc>
        <w:tc>
          <w:tcPr>
            <w:tcW w:w="16" w:type="dxa"/>
            <w:vAlign w:val="center"/>
            <w:hideMark/>
          </w:tcPr>
          <w:p w14:paraId="13E79849" w14:textId="77777777" w:rsidR="00141E82" w:rsidRPr="00BF3E96" w:rsidRDefault="00141E82" w:rsidP="00E9454D">
            <w:pPr>
              <w:contextualSpacing/>
              <w:rPr>
                <w:rFonts w:eastAsiaTheme="minorEastAsia"/>
                <w:sz w:val="20"/>
                <w:szCs w:val="20"/>
              </w:rPr>
            </w:pPr>
          </w:p>
        </w:tc>
      </w:tr>
      <w:tr w:rsidR="00141E82" w:rsidRPr="00BF3E96" w14:paraId="47D194E0" w14:textId="77777777" w:rsidTr="00141E82">
        <w:trPr>
          <w:trHeight w:val="263"/>
        </w:trPr>
        <w:tc>
          <w:tcPr>
            <w:tcW w:w="10329" w:type="dxa"/>
            <w:gridSpan w:val="11"/>
            <w:tcMar>
              <w:top w:w="0" w:type="dxa"/>
              <w:left w:w="108" w:type="dxa"/>
              <w:bottom w:w="0" w:type="dxa"/>
              <w:right w:w="108" w:type="dxa"/>
            </w:tcMar>
            <w:vAlign w:val="bottom"/>
            <w:hideMark/>
          </w:tcPr>
          <w:p w14:paraId="7CDDCB34" w14:textId="77777777" w:rsidR="00141E82" w:rsidRPr="00BF3E96" w:rsidRDefault="00141E82" w:rsidP="00E9454D">
            <w:pPr>
              <w:contextualSpacing/>
              <w:jc w:val="center"/>
              <w:rPr>
                <w:rFonts w:eastAsiaTheme="minorHAnsi"/>
                <w:b/>
                <w:bCs/>
                <w:color w:val="000000"/>
                <w:sz w:val="20"/>
                <w:szCs w:val="20"/>
              </w:rPr>
            </w:pPr>
            <w:r w:rsidRPr="00BF3E96">
              <w:rPr>
                <w:b/>
                <w:bCs/>
                <w:color w:val="000000"/>
                <w:sz w:val="20"/>
                <w:szCs w:val="20"/>
              </w:rPr>
              <w:t>Контракт: _________________</w:t>
            </w:r>
          </w:p>
        </w:tc>
        <w:tc>
          <w:tcPr>
            <w:tcW w:w="16" w:type="dxa"/>
            <w:vAlign w:val="center"/>
            <w:hideMark/>
          </w:tcPr>
          <w:p w14:paraId="63C997CE" w14:textId="77777777" w:rsidR="00141E82" w:rsidRPr="00BF3E96" w:rsidRDefault="00141E82" w:rsidP="00E9454D">
            <w:pPr>
              <w:contextualSpacing/>
              <w:rPr>
                <w:rFonts w:eastAsiaTheme="minorEastAsia"/>
                <w:sz w:val="20"/>
                <w:szCs w:val="20"/>
              </w:rPr>
            </w:pPr>
          </w:p>
        </w:tc>
      </w:tr>
      <w:tr w:rsidR="00141E82" w:rsidRPr="00BF3E96" w14:paraId="0100493A" w14:textId="77777777" w:rsidTr="00141E82">
        <w:trPr>
          <w:trHeight w:val="263"/>
        </w:trPr>
        <w:tc>
          <w:tcPr>
            <w:tcW w:w="10329" w:type="dxa"/>
            <w:gridSpan w:val="11"/>
            <w:tcBorders>
              <w:top w:val="nil"/>
              <w:left w:val="nil"/>
              <w:bottom w:val="single" w:sz="8" w:space="0" w:color="000000"/>
              <w:right w:val="nil"/>
            </w:tcBorders>
            <w:tcMar>
              <w:top w:w="0" w:type="dxa"/>
              <w:left w:w="108" w:type="dxa"/>
              <w:bottom w:w="0" w:type="dxa"/>
              <w:right w:w="108" w:type="dxa"/>
            </w:tcMar>
            <w:vAlign w:val="bottom"/>
            <w:hideMark/>
          </w:tcPr>
          <w:p w14:paraId="4E492373"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6" w:type="dxa"/>
            <w:vAlign w:val="center"/>
            <w:hideMark/>
          </w:tcPr>
          <w:p w14:paraId="66E1D6F4" w14:textId="77777777" w:rsidR="00141E82" w:rsidRPr="00BF3E96" w:rsidRDefault="00141E82" w:rsidP="00E9454D">
            <w:pPr>
              <w:contextualSpacing/>
              <w:rPr>
                <w:rFonts w:eastAsiaTheme="minorEastAsia"/>
                <w:sz w:val="20"/>
                <w:szCs w:val="20"/>
              </w:rPr>
            </w:pPr>
          </w:p>
        </w:tc>
      </w:tr>
      <w:tr w:rsidR="00141E82" w:rsidRPr="00BF3E96" w14:paraId="7018F863" w14:textId="77777777" w:rsidTr="00141E82">
        <w:trPr>
          <w:trHeight w:val="263"/>
        </w:trPr>
        <w:tc>
          <w:tcPr>
            <w:tcW w:w="1079" w:type="dxa"/>
            <w:tcBorders>
              <w:top w:val="nil"/>
              <w:left w:val="single" w:sz="8" w:space="0" w:color="000000"/>
              <w:bottom w:val="nil"/>
              <w:right w:val="nil"/>
            </w:tcBorders>
            <w:noWrap/>
            <w:tcMar>
              <w:top w:w="0" w:type="dxa"/>
              <w:left w:w="108" w:type="dxa"/>
              <w:bottom w:w="0" w:type="dxa"/>
              <w:right w:w="108" w:type="dxa"/>
            </w:tcMar>
            <w:vAlign w:val="bottom"/>
            <w:hideMark/>
          </w:tcPr>
          <w:p w14:paraId="0305EFD8"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089" w:type="dxa"/>
            <w:noWrap/>
            <w:tcMar>
              <w:top w:w="0" w:type="dxa"/>
              <w:left w:w="108" w:type="dxa"/>
              <w:bottom w:w="0" w:type="dxa"/>
              <w:right w:w="108" w:type="dxa"/>
            </w:tcMar>
            <w:vAlign w:val="bottom"/>
            <w:hideMark/>
          </w:tcPr>
          <w:p w14:paraId="15CEE6AC"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917" w:type="dxa"/>
            <w:noWrap/>
            <w:tcMar>
              <w:top w:w="0" w:type="dxa"/>
              <w:left w:w="108" w:type="dxa"/>
              <w:bottom w:w="0" w:type="dxa"/>
              <w:right w:w="108" w:type="dxa"/>
            </w:tcMar>
            <w:vAlign w:val="bottom"/>
            <w:hideMark/>
          </w:tcPr>
          <w:p w14:paraId="3D74121C"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176" w:type="dxa"/>
            <w:noWrap/>
            <w:tcMar>
              <w:top w:w="0" w:type="dxa"/>
              <w:left w:w="108" w:type="dxa"/>
              <w:bottom w:w="0" w:type="dxa"/>
              <w:right w:w="108" w:type="dxa"/>
            </w:tcMar>
            <w:vAlign w:val="bottom"/>
            <w:hideMark/>
          </w:tcPr>
          <w:p w14:paraId="28E7A184"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216" w:type="dxa"/>
            <w:noWrap/>
            <w:tcMar>
              <w:top w:w="0" w:type="dxa"/>
              <w:left w:w="108" w:type="dxa"/>
              <w:bottom w:w="0" w:type="dxa"/>
              <w:right w:w="108" w:type="dxa"/>
            </w:tcMar>
            <w:vAlign w:val="bottom"/>
            <w:hideMark/>
          </w:tcPr>
          <w:p w14:paraId="592BFEF2"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112" w:type="dxa"/>
            <w:noWrap/>
            <w:tcMar>
              <w:top w:w="0" w:type="dxa"/>
              <w:left w:w="108" w:type="dxa"/>
              <w:bottom w:w="0" w:type="dxa"/>
              <w:right w:w="108" w:type="dxa"/>
            </w:tcMar>
            <w:vAlign w:val="bottom"/>
            <w:hideMark/>
          </w:tcPr>
          <w:p w14:paraId="07E07A63"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089" w:type="dxa"/>
            <w:noWrap/>
            <w:tcMar>
              <w:top w:w="0" w:type="dxa"/>
              <w:left w:w="108" w:type="dxa"/>
              <w:bottom w:w="0" w:type="dxa"/>
              <w:right w:w="108" w:type="dxa"/>
            </w:tcMar>
            <w:vAlign w:val="bottom"/>
            <w:hideMark/>
          </w:tcPr>
          <w:p w14:paraId="49C3CDBA"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976" w:type="dxa"/>
            <w:noWrap/>
            <w:tcMar>
              <w:top w:w="0" w:type="dxa"/>
              <w:left w:w="108" w:type="dxa"/>
              <w:bottom w:w="0" w:type="dxa"/>
              <w:right w:w="108" w:type="dxa"/>
            </w:tcMar>
            <w:vAlign w:val="bottom"/>
            <w:hideMark/>
          </w:tcPr>
          <w:p w14:paraId="77B84763"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679" w:type="dxa"/>
            <w:noWrap/>
            <w:tcMar>
              <w:top w:w="0" w:type="dxa"/>
              <w:left w:w="108" w:type="dxa"/>
              <w:bottom w:w="0" w:type="dxa"/>
              <w:right w:w="108" w:type="dxa"/>
            </w:tcMar>
            <w:vAlign w:val="bottom"/>
            <w:hideMark/>
          </w:tcPr>
          <w:p w14:paraId="7397939A"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996" w:type="dxa"/>
            <w:gridSpan w:val="2"/>
            <w:tcBorders>
              <w:top w:val="nil"/>
              <w:left w:val="nil"/>
              <w:bottom w:val="nil"/>
              <w:right w:val="single" w:sz="8" w:space="0" w:color="000000"/>
            </w:tcBorders>
            <w:noWrap/>
            <w:tcMar>
              <w:top w:w="0" w:type="dxa"/>
              <w:left w:w="108" w:type="dxa"/>
              <w:bottom w:w="0" w:type="dxa"/>
              <w:right w:w="108" w:type="dxa"/>
            </w:tcMar>
            <w:vAlign w:val="bottom"/>
            <w:hideMark/>
          </w:tcPr>
          <w:p w14:paraId="190677DA"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6" w:type="dxa"/>
            <w:vAlign w:val="center"/>
            <w:hideMark/>
          </w:tcPr>
          <w:p w14:paraId="2830B83E" w14:textId="77777777" w:rsidR="00141E82" w:rsidRPr="00BF3E96" w:rsidRDefault="00141E82" w:rsidP="00E9454D">
            <w:pPr>
              <w:contextualSpacing/>
              <w:rPr>
                <w:rFonts w:eastAsiaTheme="minorEastAsia"/>
                <w:sz w:val="20"/>
                <w:szCs w:val="20"/>
              </w:rPr>
            </w:pPr>
          </w:p>
        </w:tc>
      </w:tr>
      <w:tr w:rsidR="00141E82" w:rsidRPr="00BF3E96" w14:paraId="449A593D" w14:textId="77777777" w:rsidTr="00141E82">
        <w:trPr>
          <w:trHeight w:val="263"/>
        </w:trPr>
        <w:tc>
          <w:tcPr>
            <w:tcW w:w="1079" w:type="dxa"/>
            <w:tcBorders>
              <w:top w:val="single" w:sz="8" w:space="0" w:color="000000"/>
              <w:left w:val="single" w:sz="8" w:space="0" w:color="000000"/>
              <w:bottom w:val="nil"/>
              <w:right w:val="single" w:sz="8" w:space="0" w:color="000000"/>
            </w:tcBorders>
            <w:shd w:val="clear" w:color="auto" w:fill="C0C0C0"/>
            <w:tcMar>
              <w:top w:w="0" w:type="dxa"/>
              <w:left w:w="108" w:type="dxa"/>
              <w:bottom w:w="0" w:type="dxa"/>
              <w:right w:w="108" w:type="dxa"/>
            </w:tcMar>
            <w:vAlign w:val="bottom"/>
            <w:hideMark/>
          </w:tcPr>
          <w:p w14:paraId="08FDF451" w14:textId="77777777" w:rsidR="00141E82" w:rsidRPr="00BF3E96" w:rsidRDefault="00141E82" w:rsidP="00E9454D">
            <w:pPr>
              <w:contextualSpacing/>
              <w:rPr>
                <w:rFonts w:eastAsiaTheme="minorHAnsi"/>
                <w:color w:val="000000"/>
                <w:sz w:val="20"/>
                <w:szCs w:val="20"/>
              </w:rPr>
            </w:pPr>
            <w:r w:rsidRPr="00BF3E96">
              <w:rPr>
                <w:color w:val="000000"/>
                <w:sz w:val="20"/>
                <w:szCs w:val="20"/>
              </w:rPr>
              <w:t>Дата</w:t>
            </w:r>
          </w:p>
        </w:tc>
        <w:tc>
          <w:tcPr>
            <w:tcW w:w="1089" w:type="dxa"/>
            <w:tcBorders>
              <w:top w:val="single" w:sz="8" w:space="0" w:color="000000"/>
              <w:left w:val="nil"/>
              <w:bottom w:val="nil"/>
              <w:right w:val="single" w:sz="8" w:space="0" w:color="000000"/>
            </w:tcBorders>
            <w:shd w:val="clear" w:color="auto" w:fill="C0C0C0"/>
            <w:tcMar>
              <w:top w:w="0" w:type="dxa"/>
              <w:left w:w="108" w:type="dxa"/>
              <w:bottom w:w="0" w:type="dxa"/>
              <w:right w:w="108" w:type="dxa"/>
            </w:tcMar>
            <w:vAlign w:val="bottom"/>
            <w:hideMark/>
          </w:tcPr>
          <w:p w14:paraId="11926EC4" w14:textId="77777777" w:rsidR="00141E82" w:rsidRPr="00BF3E96" w:rsidRDefault="00141E82" w:rsidP="00E9454D">
            <w:pPr>
              <w:contextualSpacing/>
              <w:rPr>
                <w:rFonts w:eastAsiaTheme="minorHAnsi"/>
                <w:color w:val="000000"/>
                <w:sz w:val="20"/>
                <w:szCs w:val="20"/>
              </w:rPr>
            </w:pPr>
            <w:r w:rsidRPr="00BF3E96">
              <w:rPr>
                <w:color w:val="000000"/>
                <w:sz w:val="20"/>
                <w:szCs w:val="20"/>
              </w:rPr>
              <w:t>Дата</w:t>
            </w:r>
          </w:p>
        </w:tc>
        <w:tc>
          <w:tcPr>
            <w:tcW w:w="917" w:type="dxa"/>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39B0168B" w14:textId="77777777" w:rsidR="00141E82" w:rsidRPr="00BF3E96" w:rsidRDefault="00141E82" w:rsidP="00E9454D">
            <w:pPr>
              <w:contextualSpacing/>
              <w:rPr>
                <w:rFonts w:eastAsiaTheme="minorHAnsi"/>
                <w:color w:val="000000"/>
                <w:sz w:val="20"/>
                <w:szCs w:val="20"/>
              </w:rPr>
            </w:pPr>
            <w:r w:rsidRPr="00BF3E96">
              <w:rPr>
                <w:color w:val="000000"/>
                <w:sz w:val="20"/>
                <w:szCs w:val="20"/>
              </w:rPr>
              <w:t xml:space="preserve">Номер </w:t>
            </w:r>
            <w:r w:rsidR="0071071E" w:rsidRPr="00BF3E96">
              <w:rPr>
                <w:color w:val="000000"/>
                <w:sz w:val="20"/>
                <w:szCs w:val="20"/>
              </w:rPr>
              <w:t>карты</w:t>
            </w:r>
          </w:p>
        </w:tc>
        <w:tc>
          <w:tcPr>
            <w:tcW w:w="1176" w:type="dxa"/>
            <w:tcBorders>
              <w:top w:val="single" w:sz="8" w:space="0" w:color="000000"/>
              <w:left w:val="nil"/>
              <w:bottom w:val="nil"/>
              <w:right w:val="single" w:sz="8" w:space="0" w:color="000000"/>
            </w:tcBorders>
            <w:shd w:val="clear" w:color="auto" w:fill="C0C0C0"/>
            <w:tcMar>
              <w:top w:w="0" w:type="dxa"/>
              <w:left w:w="108" w:type="dxa"/>
              <w:bottom w:w="0" w:type="dxa"/>
              <w:right w:w="108" w:type="dxa"/>
            </w:tcMar>
            <w:vAlign w:val="bottom"/>
            <w:hideMark/>
          </w:tcPr>
          <w:p w14:paraId="335D94F5" w14:textId="77777777" w:rsidR="00141E82" w:rsidRPr="00BF3E96" w:rsidRDefault="00141E82" w:rsidP="00E9454D">
            <w:pPr>
              <w:contextualSpacing/>
              <w:rPr>
                <w:rFonts w:eastAsiaTheme="minorHAnsi"/>
                <w:color w:val="000000"/>
                <w:sz w:val="20"/>
                <w:szCs w:val="20"/>
              </w:rPr>
            </w:pPr>
            <w:r w:rsidRPr="00BF3E96">
              <w:rPr>
                <w:color w:val="000000"/>
                <w:sz w:val="20"/>
                <w:szCs w:val="20"/>
              </w:rPr>
              <w:t>Код</w:t>
            </w:r>
          </w:p>
        </w:tc>
        <w:tc>
          <w:tcPr>
            <w:tcW w:w="1216" w:type="dxa"/>
            <w:tcBorders>
              <w:top w:val="single" w:sz="8" w:space="0" w:color="000000"/>
              <w:left w:val="nil"/>
              <w:bottom w:val="nil"/>
              <w:right w:val="single" w:sz="8" w:space="0" w:color="000000"/>
            </w:tcBorders>
            <w:shd w:val="clear" w:color="auto" w:fill="C0C0C0"/>
            <w:tcMar>
              <w:top w:w="0" w:type="dxa"/>
              <w:left w:w="108" w:type="dxa"/>
              <w:bottom w:w="0" w:type="dxa"/>
              <w:right w:w="108" w:type="dxa"/>
            </w:tcMar>
            <w:vAlign w:val="bottom"/>
            <w:hideMark/>
          </w:tcPr>
          <w:p w14:paraId="28285944" w14:textId="77777777" w:rsidR="00141E82" w:rsidRPr="00BF3E96" w:rsidRDefault="00141E82" w:rsidP="00E9454D">
            <w:pPr>
              <w:contextualSpacing/>
              <w:rPr>
                <w:rFonts w:eastAsiaTheme="minorHAnsi"/>
                <w:color w:val="000000"/>
                <w:sz w:val="20"/>
                <w:szCs w:val="20"/>
              </w:rPr>
            </w:pPr>
            <w:r w:rsidRPr="00BF3E96">
              <w:rPr>
                <w:color w:val="000000"/>
                <w:sz w:val="20"/>
                <w:szCs w:val="20"/>
              </w:rPr>
              <w:t>Тип</w:t>
            </w:r>
          </w:p>
        </w:tc>
        <w:tc>
          <w:tcPr>
            <w:tcW w:w="1112" w:type="dxa"/>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2EF54C83" w14:textId="77777777" w:rsidR="00141E82" w:rsidRPr="00BF3E96" w:rsidRDefault="00141E82" w:rsidP="00E9454D">
            <w:pPr>
              <w:contextualSpacing/>
              <w:rPr>
                <w:rFonts w:eastAsiaTheme="minorHAnsi"/>
                <w:color w:val="000000"/>
                <w:sz w:val="20"/>
                <w:szCs w:val="20"/>
              </w:rPr>
            </w:pPr>
            <w:r w:rsidRPr="00BF3E96">
              <w:rPr>
                <w:color w:val="000000"/>
                <w:sz w:val="20"/>
                <w:szCs w:val="20"/>
              </w:rPr>
              <w:t>Устройство</w:t>
            </w:r>
          </w:p>
        </w:tc>
        <w:tc>
          <w:tcPr>
            <w:tcW w:w="1089" w:type="dxa"/>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13850A05" w14:textId="77777777" w:rsidR="00141E82" w:rsidRPr="00BF3E96" w:rsidRDefault="00141E82" w:rsidP="00E9454D">
            <w:pPr>
              <w:contextualSpacing/>
              <w:jc w:val="right"/>
              <w:rPr>
                <w:rFonts w:eastAsiaTheme="minorHAnsi"/>
                <w:color w:val="000000"/>
                <w:sz w:val="20"/>
                <w:szCs w:val="20"/>
              </w:rPr>
            </w:pPr>
            <w:r w:rsidRPr="00BF3E96">
              <w:rPr>
                <w:color w:val="000000"/>
                <w:sz w:val="20"/>
                <w:szCs w:val="20"/>
              </w:rPr>
              <w:t>Сумма транзакции</w:t>
            </w:r>
          </w:p>
        </w:tc>
        <w:tc>
          <w:tcPr>
            <w:tcW w:w="976" w:type="dxa"/>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71DE1FC8" w14:textId="77777777" w:rsidR="00141E82" w:rsidRPr="00BF3E96" w:rsidRDefault="00141E82" w:rsidP="00E9454D">
            <w:pPr>
              <w:contextualSpacing/>
              <w:jc w:val="right"/>
              <w:rPr>
                <w:rFonts w:eastAsiaTheme="minorHAnsi"/>
                <w:color w:val="000000"/>
                <w:sz w:val="20"/>
                <w:szCs w:val="20"/>
              </w:rPr>
            </w:pPr>
            <w:r w:rsidRPr="00BF3E96">
              <w:rPr>
                <w:color w:val="000000"/>
                <w:sz w:val="20"/>
                <w:szCs w:val="20"/>
              </w:rPr>
              <w:t>Комиссия</w:t>
            </w:r>
          </w:p>
        </w:tc>
        <w:tc>
          <w:tcPr>
            <w:tcW w:w="679" w:type="dxa"/>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71761DCF" w14:textId="77777777" w:rsidR="00141E82" w:rsidRPr="00BF3E96" w:rsidRDefault="00141E82" w:rsidP="00E9454D">
            <w:pPr>
              <w:contextualSpacing/>
              <w:jc w:val="right"/>
              <w:rPr>
                <w:rFonts w:eastAsiaTheme="minorHAnsi"/>
                <w:color w:val="000000"/>
                <w:sz w:val="20"/>
                <w:szCs w:val="20"/>
              </w:rPr>
            </w:pPr>
            <w:r w:rsidRPr="00BF3E96">
              <w:rPr>
                <w:color w:val="000000"/>
                <w:sz w:val="20"/>
                <w:szCs w:val="20"/>
              </w:rPr>
              <w:t>Итого</w:t>
            </w:r>
          </w:p>
        </w:tc>
        <w:tc>
          <w:tcPr>
            <w:tcW w:w="996" w:type="dxa"/>
            <w:gridSpan w:val="2"/>
            <w:vMerge w:val="restart"/>
            <w:tcBorders>
              <w:top w:val="single" w:sz="8" w:space="0" w:color="000000"/>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5B628C9A" w14:textId="77777777" w:rsidR="00141E82" w:rsidRPr="00BF3E96" w:rsidRDefault="00141E82" w:rsidP="00E9454D">
            <w:pPr>
              <w:contextualSpacing/>
              <w:jc w:val="right"/>
              <w:rPr>
                <w:rFonts w:eastAsiaTheme="minorHAnsi"/>
                <w:color w:val="000000"/>
                <w:sz w:val="20"/>
                <w:szCs w:val="20"/>
              </w:rPr>
            </w:pPr>
            <w:r w:rsidRPr="00BF3E96">
              <w:rPr>
                <w:color w:val="000000"/>
                <w:sz w:val="20"/>
                <w:szCs w:val="20"/>
              </w:rPr>
              <w:t>Магазин</w:t>
            </w:r>
          </w:p>
        </w:tc>
        <w:tc>
          <w:tcPr>
            <w:tcW w:w="16" w:type="dxa"/>
            <w:vAlign w:val="center"/>
            <w:hideMark/>
          </w:tcPr>
          <w:p w14:paraId="6EB8DA44" w14:textId="77777777" w:rsidR="00141E82" w:rsidRPr="00BF3E96" w:rsidRDefault="00141E82" w:rsidP="00E9454D">
            <w:pPr>
              <w:contextualSpacing/>
              <w:rPr>
                <w:rFonts w:eastAsiaTheme="minorEastAsia"/>
                <w:sz w:val="20"/>
                <w:szCs w:val="20"/>
              </w:rPr>
            </w:pPr>
          </w:p>
        </w:tc>
      </w:tr>
      <w:tr w:rsidR="00141E82" w:rsidRPr="00BF3E96" w14:paraId="7288C029" w14:textId="77777777" w:rsidTr="00141E82">
        <w:trPr>
          <w:trHeight w:val="263"/>
        </w:trPr>
        <w:tc>
          <w:tcPr>
            <w:tcW w:w="1079" w:type="dxa"/>
            <w:tcBorders>
              <w:top w:val="nil"/>
              <w:left w:val="single" w:sz="8" w:space="0" w:color="000000"/>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705E60C9" w14:textId="77777777" w:rsidR="00141E82" w:rsidRPr="00BF3E96" w:rsidRDefault="00141E82" w:rsidP="00E9454D">
            <w:pPr>
              <w:contextualSpacing/>
              <w:rPr>
                <w:rFonts w:eastAsiaTheme="minorHAnsi"/>
                <w:color w:val="000000"/>
                <w:sz w:val="20"/>
                <w:szCs w:val="20"/>
              </w:rPr>
            </w:pPr>
            <w:r w:rsidRPr="00BF3E96">
              <w:rPr>
                <w:color w:val="000000"/>
                <w:sz w:val="20"/>
                <w:szCs w:val="20"/>
              </w:rPr>
              <w:t>зачисления</w:t>
            </w:r>
          </w:p>
        </w:tc>
        <w:tc>
          <w:tcPr>
            <w:tcW w:w="1089"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6FB3E0E0" w14:textId="77777777" w:rsidR="00141E82" w:rsidRPr="00BF3E96" w:rsidRDefault="00141E82" w:rsidP="00E9454D">
            <w:pPr>
              <w:contextualSpacing/>
              <w:rPr>
                <w:rFonts w:eastAsiaTheme="minorHAnsi"/>
                <w:color w:val="000000"/>
                <w:sz w:val="20"/>
                <w:szCs w:val="20"/>
              </w:rPr>
            </w:pPr>
            <w:r w:rsidRPr="00BF3E96">
              <w:rPr>
                <w:color w:val="000000"/>
                <w:sz w:val="20"/>
                <w:szCs w:val="20"/>
              </w:rPr>
              <w:t>транзакции</w:t>
            </w:r>
          </w:p>
        </w:tc>
        <w:tc>
          <w:tcPr>
            <w:tcW w:w="917" w:type="dxa"/>
            <w:vMerge/>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14:paraId="62C6D3E7" w14:textId="77777777" w:rsidR="00141E82" w:rsidRPr="00BF3E96" w:rsidRDefault="00141E82" w:rsidP="00E9454D">
            <w:pPr>
              <w:contextualSpacing/>
              <w:rPr>
                <w:rFonts w:eastAsiaTheme="minorHAnsi"/>
                <w:color w:val="000000"/>
                <w:sz w:val="20"/>
                <w:szCs w:val="20"/>
              </w:rPr>
            </w:pPr>
          </w:p>
        </w:tc>
        <w:tc>
          <w:tcPr>
            <w:tcW w:w="1176"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00BC3FBB" w14:textId="77777777" w:rsidR="00141E82" w:rsidRPr="00BF3E96" w:rsidRDefault="00141E82" w:rsidP="00E9454D">
            <w:pPr>
              <w:contextualSpacing/>
              <w:rPr>
                <w:rFonts w:eastAsiaTheme="minorHAnsi"/>
                <w:color w:val="000000"/>
                <w:sz w:val="20"/>
                <w:szCs w:val="20"/>
              </w:rPr>
            </w:pPr>
            <w:r w:rsidRPr="00BF3E96">
              <w:rPr>
                <w:color w:val="000000"/>
                <w:sz w:val="20"/>
                <w:szCs w:val="20"/>
              </w:rPr>
              <w:t>авторизации</w:t>
            </w:r>
          </w:p>
        </w:tc>
        <w:tc>
          <w:tcPr>
            <w:tcW w:w="1216" w:type="dxa"/>
            <w:tcBorders>
              <w:top w:val="nil"/>
              <w:left w:val="nil"/>
              <w:bottom w:val="single" w:sz="8" w:space="0" w:color="000000"/>
              <w:right w:val="single" w:sz="8" w:space="0" w:color="000000"/>
            </w:tcBorders>
            <w:shd w:val="clear" w:color="auto" w:fill="C0C0C0"/>
            <w:tcMar>
              <w:top w:w="0" w:type="dxa"/>
              <w:left w:w="108" w:type="dxa"/>
              <w:bottom w:w="0" w:type="dxa"/>
              <w:right w:w="108" w:type="dxa"/>
            </w:tcMar>
            <w:vAlign w:val="bottom"/>
            <w:hideMark/>
          </w:tcPr>
          <w:p w14:paraId="50E5913F" w14:textId="77777777" w:rsidR="00141E82" w:rsidRPr="00BF3E96" w:rsidRDefault="00141E82" w:rsidP="00E9454D">
            <w:pPr>
              <w:contextualSpacing/>
              <w:rPr>
                <w:rFonts w:eastAsiaTheme="minorHAnsi"/>
                <w:color w:val="000000"/>
                <w:sz w:val="20"/>
                <w:szCs w:val="20"/>
              </w:rPr>
            </w:pPr>
            <w:r w:rsidRPr="00BF3E96">
              <w:rPr>
                <w:color w:val="000000"/>
                <w:sz w:val="20"/>
                <w:szCs w:val="20"/>
              </w:rPr>
              <w:t>(Visa/Master)</w:t>
            </w:r>
          </w:p>
        </w:tc>
        <w:tc>
          <w:tcPr>
            <w:tcW w:w="1112" w:type="dxa"/>
            <w:vMerge/>
            <w:tcBorders>
              <w:top w:val="single" w:sz="8" w:space="0" w:color="000000"/>
              <w:left w:val="nil"/>
              <w:bottom w:val="single" w:sz="8" w:space="0" w:color="000000"/>
              <w:right w:val="single" w:sz="8" w:space="0" w:color="000000"/>
            </w:tcBorders>
            <w:vAlign w:val="center"/>
            <w:hideMark/>
          </w:tcPr>
          <w:p w14:paraId="1201ED17" w14:textId="77777777" w:rsidR="00141E82" w:rsidRPr="00BF3E96" w:rsidRDefault="00141E82" w:rsidP="00E9454D">
            <w:pPr>
              <w:contextualSpacing/>
              <w:rPr>
                <w:rFonts w:eastAsiaTheme="minorHAnsi"/>
                <w:color w:val="000000"/>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14:paraId="6EF14A11" w14:textId="77777777" w:rsidR="00141E82" w:rsidRPr="00BF3E96" w:rsidRDefault="00141E82" w:rsidP="00E9454D">
            <w:pPr>
              <w:contextualSpacing/>
              <w:rPr>
                <w:rFonts w:eastAsiaTheme="minorHAnsi"/>
                <w:color w:val="000000"/>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14:paraId="39B36FA7" w14:textId="77777777" w:rsidR="00141E82" w:rsidRPr="00BF3E96" w:rsidRDefault="00141E82" w:rsidP="00E9454D">
            <w:pPr>
              <w:contextualSpacing/>
              <w:rPr>
                <w:rFonts w:eastAsiaTheme="minorHAnsi"/>
                <w:color w:val="000000"/>
                <w:sz w:val="20"/>
                <w:szCs w:val="20"/>
              </w:rPr>
            </w:pPr>
          </w:p>
        </w:tc>
        <w:tc>
          <w:tcPr>
            <w:tcW w:w="0" w:type="auto"/>
            <w:vMerge/>
            <w:tcBorders>
              <w:top w:val="single" w:sz="8" w:space="0" w:color="000000"/>
              <w:left w:val="nil"/>
              <w:bottom w:val="single" w:sz="8" w:space="0" w:color="000000"/>
              <w:right w:val="single" w:sz="8" w:space="0" w:color="000000"/>
            </w:tcBorders>
            <w:vAlign w:val="center"/>
            <w:hideMark/>
          </w:tcPr>
          <w:p w14:paraId="33CF2EB6" w14:textId="77777777" w:rsidR="00141E82" w:rsidRPr="00BF3E96" w:rsidRDefault="00141E82" w:rsidP="00E9454D">
            <w:pPr>
              <w:contextualSpacing/>
              <w:rPr>
                <w:rFonts w:eastAsiaTheme="minorHAnsi"/>
                <w:color w:val="000000"/>
                <w:sz w:val="20"/>
                <w:szCs w:val="20"/>
              </w:rPr>
            </w:pPr>
          </w:p>
        </w:tc>
        <w:tc>
          <w:tcPr>
            <w:tcW w:w="996" w:type="dxa"/>
            <w:gridSpan w:val="2"/>
            <w:vMerge/>
            <w:tcBorders>
              <w:top w:val="single" w:sz="8" w:space="0" w:color="000000"/>
              <w:left w:val="nil"/>
              <w:bottom w:val="single" w:sz="8" w:space="0" w:color="000000"/>
              <w:right w:val="single" w:sz="8" w:space="0" w:color="000000"/>
            </w:tcBorders>
            <w:vAlign w:val="center"/>
            <w:hideMark/>
          </w:tcPr>
          <w:p w14:paraId="2E3FDC2D" w14:textId="77777777" w:rsidR="00141E82" w:rsidRPr="00BF3E96" w:rsidRDefault="00141E82" w:rsidP="00E9454D">
            <w:pPr>
              <w:contextualSpacing/>
              <w:rPr>
                <w:rFonts w:eastAsiaTheme="minorHAnsi"/>
                <w:color w:val="000000"/>
                <w:sz w:val="20"/>
                <w:szCs w:val="20"/>
              </w:rPr>
            </w:pPr>
          </w:p>
        </w:tc>
        <w:tc>
          <w:tcPr>
            <w:tcW w:w="16" w:type="dxa"/>
            <w:vAlign w:val="center"/>
            <w:hideMark/>
          </w:tcPr>
          <w:p w14:paraId="62EE7EF1" w14:textId="77777777" w:rsidR="00141E82" w:rsidRPr="00BF3E96" w:rsidRDefault="00141E82" w:rsidP="00E9454D">
            <w:pPr>
              <w:contextualSpacing/>
              <w:rPr>
                <w:rFonts w:eastAsiaTheme="minorEastAsia"/>
                <w:sz w:val="20"/>
                <w:szCs w:val="20"/>
              </w:rPr>
            </w:pPr>
          </w:p>
        </w:tc>
      </w:tr>
      <w:tr w:rsidR="00141E82" w:rsidRPr="00BF3E96" w14:paraId="0139A1D8" w14:textId="77777777" w:rsidTr="00141E82">
        <w:trPr>
          <w:trHeight w:val="263"/>
        </w:trPr>
        <w:tc>
          <w:tcPr>
            <w:tcW w:w="1079"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0340D238" w14:textId="77777777" w:rsidR="00141E82" w:rsidRPr="00BF3E96" w:rsidRDefault="00141E82" w:rsidP="00E9454D">
            <w:pPr>
              <w:contextualSpacing/>
              <w:rPr>
                <w:rFonts w:eastAsiaTheme="minorHAnsi"/>
                <w:color w:val="000000"/>
                <w:sz w:val="20"/>
                <w:szCs w:val="20"/>
              </w:rPr>
            </w:pPr>
            <w:r w:rsidRPr="00BF3E96">
              <w:rPr>
                <w:rFonts w:eastAsiaTheme="minorHAnsi"/>
                <w:color w:val="000000"/>
                <w:sz w:val="20"/>
                <w:szCs w:val="20"/>
              </w:rPr>
              <w:t>------</w:t>
            </w:r>
          </w:p>
        </w:tc>
        <w:tc>
          <w:tcPr>
            <w:tcW w:w="108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8CD626B" w14:textId="77777777" w:rsidR="00141E82" w:rsidRPr="00BF3E96" w:rsidRDefault="00141E82" w:rsidP="00E9454D">
            <w:pPr>
              <w:contextualSpacing/>
              <w:rPr>
                <w:rFonts w:eastAsiaTheme="minorHAnsi"/>
                <w:color w:val="000000"/>
                <w:sz w:val="20"/>
                <w:szCs w:val="20"/>
              </w:rPr>
            </w:pPr>
            <w:r w:rsidRPr="00BF3E96">
              <w:rPr>
                <w:rFonts w:eastAsiaTheme="minorHAnsi"/>
                <w:color w:val="000000"/>
                <w:sz w:val="20"/>
                <w:szCs w:val="20"/>
              </w:rPr>
              <w:t>-----</w:t>
            </w:r>
          </w:p>
        </w:tc>
        <w:tc>
          <w:tcPr>
            <w:tcW w:w="91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2A4585EE" w14:textId="77777777" w:rsidR="00141E82" w:rsidRPr="00BF3E96" w:rsidRDefault="00141E82" w:rsidP="00E9454D">
            <w:pPr>
              <w:contextualSpacing/>
              <w:rPr>
                <w:rFonts w:eastAsiaTheme="minorHAnsi"/>
                <w:color w:val="000000"/>
                <w:sz w:val="20"/>
                <w:szCs w:val="20"/>
              </w:rPr>
            </w:pPr>
          </w:p>
        </w:tc>
        <w:tc>
          <w:tcPr>
            <w:tcW w:w="117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82FCAE2" w14:textId="77777777" w:rsidR="00141E82" w:rsidRPr="00BF3E96" w:rsidRDefault="00141E82" w:rsidP="00E9454D">
            <w:pPr>
              <w:contextualSpacing/>
              <w:rPr>
                <w:rFonts w:eastAsiaTheme="minorHAnsi"/>
                <w:color w:val="000000"/>
                <w:sz w:val="20"/>
                <w:szCs w:val="20"/>
              </w:rPr>
            </w:pPr>
          </w:p>
        </w:tc>
        <w:tc>
          <w:tcPr>
            <w:tcW w:w="121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C872E9E" w14:textId="77777777" w:rsidR="00141E82" w:rsidRPr="00BF3E96" w:rsidRDefault="00141E82" w:rsidP="00E9454D">
            <w:pPr>
              <w:contextualSpacing/>
              <w:rPr>
                <w:rFonts w:eastAsiaTheme="minorHAnsi"/>
                <w:color w:val="000000"/>
                <w:sz w:val="20"/>
                <w:szCs w:val="20"/>
              </w:rPr>
            </w:pPr>
          </w:p>
        </w:tc>
        <w:tc>
          <w:tcPr>
            <w:tcW w:w="1112"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9146088" w14:textId="77777777" w:rsidR="00141E82" w:rsidRPr="00BF3E96" w:rsidRDefault="00141E82" w:rsidP="00E9454D">
            <w:pPr>
              <w:contextualSpacing/>
              <w:rPr>
                <w:rFonts w:eastAsiaTheme="minorHAnsi"/>
                <w:color w:val="000000"/>
                <w:sz w:val="20"/>
                <w:szCs w:val="20"/>
              </w:rPr>
            </w:pPr>
          </w:p>
        </w:tc>
        <w:tc>
          <w:tcPr>
            <w:tcW w:w="108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DC80212" w14:textId="77777777" w:rsidR="00141E82" w:rsidRPr="00BF3E96" w:rsidRDefault="00141E82" w:rsidP="00E9454D">
            <w:pPr>
              <w:contextualSpacing/>
              <w:jc w:val="right"/>
              <w:rPr>
                <w:rFonts w:eastAsiaTheme="minorHAnsi"/>
                <w:color w:val="000000"/>
                <w:sz w:val="20"/>
                <w:szCs w:val="20"/>
              </w:rPr>
            </w:pPr>
          </w:p>
        </w:tc>
        <w:tc>
          <w:tcPr>
            <w:tcW w:w="97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D043D03" w14:textId="77777777" w:rsidR="00141E82" w:rsidRPr="00BF3E96" w:rsidRDefault="00141E82" w:rsidP="00E9454D">
            <w:pPr>
              <w:contextualSpacing/>
              <w:jc w:val="right"/>
              <w:rPr>
                <w:rFonts w:eastAsiaTheme="minorHAnsi"/>
                <w:color w:val="000000"/>
                <w:sz w:val="20"/>
                <w:szCs w:val="20"/>
              </w:rPr>
            </w:pPr>
          </w:p>
        </w:tc>
        <w:tc>
          <w:tcPr>
            <w:tcW w:w="67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6A57913" w14:textId="77777777" w:rsidR="00141E82" w:rsidRPr="00BF3E96" w:rsidRDefault="00141E82" w:rsidP="00E9454D">
            <w:pPr>
              <w:contextualSpacing/>
              <w:jc w:val="right"/>
              <w:rPr>
                <w:rFonts w:eastAsiaTheme="minorHAnsi"/>
                <w:color w:val="000000"/>
                <w:sz w:val="20"/>
                <w:szCs w:val="20"/>
              </w:rPr>
            </w:pPr>
          </w:p>
        </w:tc>
        <w:tc>
          <w:tcPr>
            <w:tcW w:w="996" w:type="dxa"/>
            <w:gridSpan w:val="2"/>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522B7B3" w14:textId="77777777" w:rsidR="00141E82" w:rsidRPr="00BF3E96" w:rsidRDefault="00141E82" w:rsidP="00E9454D">
            <w:pPr>
              <w:contextualSpacing/>
              <w:rPr>
                <w:rFonts w:eastAsiaTheme="minorHAnsi"/>
                <w:color w:val="000000"/>
                <w:sz w:val="20"/>
                <w:szCs w:val="20"/>
              </w:rPr>
            </w:pPr>
          </w:p>
        </w:tc>
        <w:tc>
          <w:tcPr>
            <w:tcW w:w="16" w:type="dxa"/>
            <w:vAlign w:val="center"/>
            <w:hideMark/>
          </w:tcPr>
          <w:p w14:paraId="4FEE3A26" w14:textId="77777777" w:rsidR="00141E82" w:rsidRPr="00BF3E96" w:rsidRDefault="00141E82" w:rsidP="00E9454D">
            <w:pPr>
              <w:contextualSpacing/>
              <w:rPr>
                <w:rFonts w:eastAsiaTheme="minorEastAsia"/>
                <w:sz w:val="20"/>
                <w:szCs w:val="20"/>
              </w:rPr>
            </w:pPr>
          </w:p>
        </w:tc>
      </w:tr>
      <w:tr w:rsidR="00141E82" w:rsidRPr="00BF3E96" w14:paraId="3E5198AC" w14:textId="77777777" w:rsidTr="00141E82">
        <w:trPr>
          <w:gridAfter w:val="1"/>
          <w:wAfter w:w="16" w:type="dxa"/>
          <w:trHeight w:val="263"/>
        </w:trPr>
        <w:tc>
          <w:tcPr>
            <w:tcW w:w="2168"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1B028D60" w14:textId="0C3CB74A" w:rsidR="00141E82" w:rsidRPr="00BF3E96" w:rsidRDefault="00F0643A" w:rsidP="00E9454D">
            <w:pPr>
              <w:contextualSpacing/>
              <w:rPr>
                <w:rFonts w:eastAsiaTheme="minorHAnsi"/>
                <w:b/>
                <w:bCs/>
                <w:color w:val="000000"/>
                <w:sz w:val="20"/>
                <w:szCs w:val="20"/>
              </w:rPr>
            </w:pPr>
            <w:r>
              <w:rPr>
                <w:b/>
                <w:bCs/>
                <w:color w:val="000000"/>
                <w:sz w:val="20"/>
                <w:szCs w:val="20"/>
              </w:rPr>
              <w:t>ИТОГО за дд/мм/гг</w:t>
            </w:r>
          </w:p>
        </w:tc>
        <w:tc>
          <w:tcPr>
            <w:tcW w:w="917"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BF64E4D" w14:textId="77777777" w:rsidR="00141E82" w:rsidRPr="00BF3E96" w:rsidRDefault="00141E82" w:rsidP="00E9454D">
            <w:pPr>
              <w:contextualSpacing/>
              <w:jc w:val="right"/>
              <w:rPr>
                <w:rFonts w:eastAsiaTheme="minorHAnsi"/>
                <w:color w:val="000000"/>
                <w:sz w:val="20"/>
                <w:szCs w:val="20"/>
              </w:rPr>
            </w:pPr>
          </w:p>
        </w:tc>
        <w:tc>
          <w:tcPr>
            <w:tcW w:w="117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326CEAE" w14:textId="77777777" w:rsidR="00141E82" w:rsidRPr="00BF3E96" w:rsidRDefault="00141E82" w:rsidP="00E9454D">
            <w:pPr>
              <w:contextualSpacing/>
              <w:jc w:val="right"/>
              <w:rPr>
                <w:rFonts w:eastAsiaTheme="minorHAnsi"/>
                <w:color w:val="000000"/>
                <w:sz w:val="20"/>
                <w:szCs w:val="20"/>
              </w:rPr>
            </w:pPr>
          </w:p>
        </w:tc>
        <w:tc>
          <w:tcPr>
            <w:tcW w:w="121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2D3BE2E" w14:textId="77777777" w:rsidR="00141E82" w:rsidRPr="00BF3E96" w:rsidRDefault="00141E82" w:rsidP="00E9454D">
            <w:pPr>
              <w:contextualSpacing/>
              <w:jc w:val="right"/>
              <w:rPr>
                <w:rFonts w:eastAsiaTheme="minorHAnsi"/>
                <w:color w:val="000000"/>
                <w:sz w:val="20"/>
                <w:szCs w:val="20"/>
              </w:rPr>
            </w:pPr>
          </w:p>
        </w:tc>
        <w:tc>
          <w:tcPr>
            <w:tcW w:w="1112"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033C3CD" w14:textId="77777777" w:rsidR="00141E82" w:rsidRPr="00BF3E96" w:rsidRDefault="00141E82" w:rsidP="00E9454D">
            <w:pPr>
              <w:contextualSpacing/>
              <w:jc w:val="right"/>
              <w:rPr>
                <w:rFonts w:eastAsiaTheme="minorHAnsi"/>
                <w:color w:val="000000"/>
                <w:sz w:val="20"/>
                <w:szCs w:val="20"/>
              </w:rPr>
            </w:pPr>
          </w:p>
        </w:tc>
        <w:tc>
          <w:tcPr>
            <w:tcW w:w="108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CEB682F" w14:textId="77777777" w:rsidR="00141E82" w:rsidRPr="00BF3E96" w:rsidRDefault="00141E82" w:rsidP="00E9454D">
            <w:pPr>
              <w:contextualSpacing/>
              <w:jc w:val="right"/>
              <w:rPr>
                <w:rFonts w:eastAsiaTheme="minorHAnsi"/>
                <w:b/>
                <w:bCs/>
                <w:color w:val="000000"/>
                <w:sz w:val="20"/>
                <w:szCs w:val="20"/>
              </w:rPr>
            </w:pPr>
          </w:p>
        </w:tc>
        <w:tc>
          <w:tcPr>
            <w:tcW w:w="976"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1E08D5AD" w14:textId="77777777" w:rsidR="00141E82" w:rsidRPr="00BF3E96" w:rsidRDefault="00141E82" w:rsidP="00E9454D">
            <w:pPr>
              <w:contextualSpacing/>
              <w:jc w:val="right"/>
              <w:rPr>
                <w:rFonts w:eastAsiaTheme="minorHAnsi"/>
                <w:b/>
                <w:bCs/>
                <w:color w:val="000000"/>
                <w:sz w:val="20"/>
                <w:szCs w:val="20"/>
              </w:rPr>
            </w:pPr>
          </w:p>
        </w:tc>
        <w:tc>
          <w:tcPr>
            <w:tcW w:w="67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53FA1867" w14:textId="77777777" w:rsidR="00141E82" w:rsidRPr="00BF3E96" w:rsidRDefault="00141E82" w:rsidP="00E9454D">
            <w:pPr>
              <w:contextualSpacing/>
              <w:jc w:val="right"/>
              <w:rPr>
                <w:rFonts w:eastAsiaTheme="minorHAnsi"/>
                <w:b/>
                <w:bCs/>
                <w:color w:val="000000"/>
                <w:sz w:val="20"/>
                <w:szCs w:val="20"/>
              </w:rPr>
            </w:pPr>
          </w:p>
        </w:tc>
        <w:tc>
          <w:tcPr>
            <w:tcW w:w="97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3C86F6FE" w14:textId="77777777" w:rsidR="00141E82" w:rsidRPr="00BF3E96" w:rsidRDefault="00141E82" w:rsidP="00E9454D">
            <w:pPr>
              <w:contextualSpacing/>
              <w:jc w:val="right"/>
              <w:rPr>
                <w:rFonts w:eastAsiaTheme="minorHAnsi"/>
                <w:color w:val="000000"/>
                <w:sz w:val="20"/>
                <w:szCs w:val="20"/>
              </w:rPr>
            </w:pPr>
          </w:p>
        </w:tc>
        <w:tc>
          <w:tcPr>
            <w:tcW w:w="17" w:type="dxa"/>
            <w:vAlign w:val="center"/>
            <w:hideMark/>
          </w:tcPr>
          <w:p w14:paraId="20BE445E" w14:textId="77777777" w:rsidR="00141E82" w:rsidRPr="00BF3E96" w:rsidRDefault="00141E82" w:rsidP="00E9454D">
            <w:pPr>
              <w:contextualSpacing/>
              <w:rPr>
                <w:rFonts w:eastAsiaTheme="minorEastAsia"/>
                <w:sz w:val="20"/>
                <w:szCs w:val="20"/>
              </w:rPr>
            </w:pPr>
          </w:p>
        </w:tc>
      </w:tr>
      <w:tr w:rsidR="00141E82" w:rsidRPr="00BF3E96" w14:paraId="657EB4C6" w14:textId="77777777" w:rsidTr="00141E82">
        <w:trPr>
          <w:trHeight w:val="263"/>
        </w:trPr>
        <w:tc>
          <w:tcPr>
            <w:tcW w:w="6589" w:type="dxa"/>
            <w:gridSpan w:val="6"/>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bottom"/>
            <w:hideMark/>
          </w:tcPr>
          <w:p w14:paraId="5B5AE61C" w14:textId="77777777" w:rsidR="00141E82" w:rsidRPr="00BF3E96" w:rsidRDefault="00141E82" w:rsidP="00E9454D">
            <w:pPr>
              <w:contextualSpacing/>
              <w:rPr>
                <w:rFonts w:eastAsiaTheme="minorHAnsi"/>
                <w:b/>
                <w:bCs/>
                <w:color w:val="000000"/>
                <w:sz w:val="20"/>
                <w:szCs w:val="20"/>
              </w:rPr>
            </w:pPr>
            <w:r w:rsidRPr="00BF3E96">
              <w:rPr>
                <w:b/>
                <w:bCs/>
                <w:color w:val="000000"/>
                <w:sz w:val="20"/>
                <w:szCs w:val="20"/>
              </w:rPr>
              <w:t>ИТОГО ЗА ПЕРИОД:</w:t>
            </w:r>
          </w:p>
        </w:tc>
        <w:tc>
          <w:tcPr>
            <w:tcW w:w="1089" w:type="dxa"/>
            <w:vMerge w:val="restar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493AA207" w14:textId="77777777" w:rsidR="00141E82" w:rsidRPr="00BF3E96" w:rsidRDefault="00141E82" w:rsidP="00E9454D">
            <w:pPr>
              <w:contextualSpacing/>
              <w:jc w:val="right"/>
              <w:rPr>
                <w:rFonts w:eastAsiaTheme="minorHAnsi"/>
                <w:b/>
                <w:bCs/>
                <w:color w:val="000000"/>
                <w:sz w:val="20"/>
                <w:szCs w:val="20"/>
              </w:rPr>
            </w:pPr>
          </w:p>
        </w:tc>
        <w:tc>
          <w:tcPr>
            <w:tcW w:w="976" w:type="dxa"/>
            <w:vMerge w:val="restart"/>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6966C8EC" w14:textId="77777777" w:rsidR="00141E82" w:rsidRPr="00BF3E96" w:rsidRDefault="00141E82" w:rsidP="00E9454D">
            <w:pPr>
              <w:contextualSpacing/>
              <w:jc w:val="right"/>
              <w:rPr>
                <w:rFonts w:eastAsiaTheme="minorHAnsi"/>
                <w:b/>
                <w:bCs/>
                <w:color w:val="000000"/>
                <w:sz w:val="20"/>
                <w:szCs w:val="20"/>
              </w:rPr>
            </w:pPr>
          </w:p>
        </w:tc>
        <w:tc>
          <w:tcPr>
            <w:tcW w:w="679" w:type="dxa"/>
            <w:tcBorders>
              <w:top w:val="nil"/>
              <w:left w:val="nil"/>
              <w:bottom w:val="nil"/>
              <w:right w:val="single" w:sz="8" w:space="0" w:color="000000"/>
            </w:tcBorders>
            <w:tcMar>
              <w:top w:w="0" w:type="dxa"/>
              <w:left w:w="108" w:type="dxa"/>
              <w:bottom w:w="0" w:type="dxa"/>
              <w:right w:w="108" w:type="dxa"/>
            </w:tcMar>
            <w:vAlign w:val="bottom"/>
            <w:hideMark/>
          </w:tcPr>
          <w:p w14:paraId="2736F288" w14:textId="77777777" w:rsidR="00141E82" w:rsidRPr="00BF3E96" w:rsidRDefault="00141E82" w:rsidP="00E9454D">
            <w:pPr>
              <w:contextualSpacing/>
              <w:jc w:val="right"/>
              <w:rPr>
                <w:rFonts w:eastAsiaTheme="minorHAnsi"/>
                <w:color w:val="000000"/>
                <w:sz w:val="20"/>
                <w:szCs w:val="20"/>
              </w:rPr>
            </w:pPr>
          </w:p>
        </w:tc>
        <w:tc>
          <w:tcPr>
            <w:tcW w:w="996" w:type="dxa"/>
            <w:gridSpan w:val="2"/>
            <w:tcBorders>
              <w:top w:val="nil"/>
              <w:left w:val="nil"/>
              <w:bottom w:val="nil"/>
              <w:right w:val="single" w:sz="8" w:space="0" w:color="000000"/>
            </w:tcBorders>
            <w:noWrap/>
            <w:tcMar>
              <w:top w:w="0" w:type="dxa"/>
              <w:left w:w="108" w:type="dxa"/>
              <w:bottom w:w="0" w:type="dxa"/>
              <w:right w:w="108" w:type="dxa"/>
            </w:tcMar>
            <w:vAlign w:val="bottom"/>
            <w:hideMark/>
          </w:tcPr>
          <w:p w14:paraId="02031B5C" w14:textId="77777777" w:rsidR="00141E82" w:rsidRPr="00BF3E96" w:rsidRDefault="00141E82" w:rsidP="00E9454D">
            <w:pPr>
              <w:contextualSpacing/>
              <w:rPr>
                <w:rFonts w:eastAsiaTheme="minorHAnsi"/>
                <w:color w:val="000000"/>
                <w:sz w:val="20"/>
                <w:szCs w:val="20"/>
              </w:rPr>
            </w:pPr>
          </w:p>
        </w:tc>
        <w:tc>
          <w:tcPr>
            <w:tcW w:w="16" w:type="dxa"/>
            <w:vAlign w:val="center"/>
            <w:hideMark/>
          </w:tcPr>
          <w:p w14:paraId="4C3D44A1" w14:textId="77777777" w:rsidR="00141E82" w:rsidRPr="00BF3E96" w:rsidRDefault="00141E82" w:rsidP="00E9454D">
            <w:pPr>
              <w:contextualSpacing/>
              <w:rPr>
                <w:rFonts w:eastAsiaTheme="minorEastAsia"/>
                <w:sz w:val="20"/>
                <w:szCs w:val="20"/>
              </w:rPr>
            </w:pPr>
          </w:p>
        </w:tc>
      </w:tr>
      <w:tr w:rsidR="00141E82" w:rsidRPr="00BF3E96" w14:paraId="3449CD0C" w14:textId="77777777" w:rsidTr="00141E82">
        <w:trPr>
          <w:trHeight w:val="263"/>
        </w:trPr>
        <w:tc>
          <w:tcPr>
            <w:tcW w:w="6589" w:type="dxa"/>
            <w:gridSpan w:val="6"/>
            <w:vMerge/>
            <w:tcBorders>
              <w:top w:val="nil"/>
              <w:left w:val="single" w:sz="8" w:space="0" w:color="000000"/>
              <w:bottom w:val="single" w:sz="8" w:space="0" w:color="000000"/>
              <w:right w:val="single" w:sz="8" w:space="0" w:color="000000"/>
            </w:tcBorders>
            <w:vAlign w:val="center"/>
            <w:hideMark/>
          </w:tcPr>
          <w:p w14:paraId="48E9EA11" w14:textId="77777777" w:rsidR="00141E82" w:rsidRPr="00BF3E96" w:rsidRDefault="00141E82" w:rsidP="00E9454D">
            <w:pPr>
              <w:contextualSpacing/>
              <w:rPr>
                <w:rFonts w:eastAsiaTheme="minorHAnsi"/>
                <w:b/>
                <w:bCs/>
                <w:color w:val="000000"/>
                <w:sz w:val="20"/>
                <w:szCs w:val="20"/>
              </w:rPr>
            </w:pPr>
          </w:p>
        </w:tc>
        <w:tc>
          <w:tcPr>
            <w:tcW w:w="1089" w:type="dxa"/>
            <w:vMerge/>
            <w:tcBorders>
              <w:top w:val="nil"/>
              <w:left w:val="nil"/>
              <w:bottom w:val="single" w:sz="8" w:space="0" w:color="000000"/>
              <w:right w:val="single" w:sz="8" w:space="0" w:color="000000"/>
            </w:tcBorders>
            <w:vAlign w:val="center"/>
            <w:hideMark/>
          </w:tcPr>
          <w:p w14:paraId="50C57BB8" w14:textId="77777777" w:rsidR="00141E82" w:rsidRPr="00BF3E96" w:rsidRDefault="00141E82" w:rsidP="00E9454D">
            <w:pPr>
              <w:contextualSpacing/>
              <w:rPr>
                <w:rFonts w:eastAsiaTheme="minorHAnsi"/>
                <w:b/>
                <w:bCs/>
                <w:color w:val="000000"/>
                <w:sz w:val="20"/>
                <w:szCs w:val="20"/>
              </w:rPr>
            </w:pPr>
          </w:p>
        </w:tc>
        <w:tc>
          <w:tcPr>
            <w:tcW w:w="976" w:type="dxa"/>
            <w:vMerge/>
            <w:tcBorders>
              <w:top w:val="nil"/>
              <w:left w:val="nil"/>
              <w:bottom w:val="single" w:sz="8" w:space="0" w:color="000000"/>
              <w:right w:val="single" w:sz="8" w:space="0" w:color="000000"/>
            </w:tcBorders>
            <w:vAlign w:val="center"/>
            <w:hideMark/>
          </w:tcPr>
          <w:p w14:paraId="4328311D" w14:textId="77777777" w:rsidR="00141E82" w:rsidRPr="00BF3E96" w:rsidRDefault="00141E82" w:rsidP="00E9454D">
            <w:pPr>
              <w:contextualSpacing/>
              <w:rPr>
                <w:rFonts w:eastAsiaTheme="minorHAnsi"/>
                <w:b/>
                <w:bCs/>
                <w:color w:val="000000"/>
                <w:sz w:val="20"/>
                <w:szCs w:val="20"/>
              </w:rPr>
            </w:pPr>
          </w:p>
        </w:tc>
        <w:tc>
          <w:tcPr>
            <w:tcW w:w="679" w:type="dxa"/>
            <w:tcBorders>
              <w:top w:val="nil"/>
              <w:left w:val="nil"/>
              <w:bottom w:val="single" w:sz="8" w:space="0" w:color="000000"/>
              <w:right w:val="single" w:sz="8" w:space="0" w:color="000000"/>
            </w:tcBorders>
            <w:tcMar>
              <w:top w:w="0" w:type="dxa"/>
              <w:left w:w="108" w:type="dxa"/>
              <w:bottom w:w="0" w:type="dxa"/>
              <w:right w:w="108" w:type="dxa"/>
            </w:tcMar>
            <w:vAlign w:val="bottom"/>
            <w:hideMark/>
          </w:tcPr>
          <w:p w14:paraId="77F0F541" w14:textId="77777777" w:rsidR="00141E82" w:rsidRPr="00BF3E96" w:rsidRDefault="00141E82" w:rsidP="00E9454D">
            <w:pPr>
              <w:contextualSpacing/>
              <w:jc w:val="right"/>
              <w:rPr>
                <w:rFonts w:eastAsiaTheme="minorHAnsi"/>
                <w:b/>
                <w:bCs/>
                <w:color w:val="000000"/>
                <w:sz w:val="20"/>
                <w:szCs w:val="20"/>
              </w:rPr>
            </w:pPr>
          </w:p>
        </w:tc>
        <w:tc>
          <w:tcPr>
            <w:tcW w:w="996" w:type="dxa"/>
            <w:gridSpan w:val="2"/>
            <w:tcBorders>
              <w:top w:val="nil"/>
              <w:left w:val="nil"/>
              <w:bottom w:val="single" w:sz="8" w:space="0" w:color="000000"/>
              <w:right w:val="single" w:sz="8" w:space="0" w:color="000000"/>
            </w:tcBorders>
            <w:noWrap/>
            <w:tcMar>
              <w:top w:w="0" w:type="dxa"/>
              <w:left w:w="108" w:type="dxa"/>
              <w:bottom w:w="0" w:type="dxa"/>
              <w:right w:w="108" w:type="dxa"/>
            </w:tcMar>
            <w:vAlign w:val="bottom"/>
            <w:hideMark/>
          </w:tcPr>
          <w:p w14:paraId="71FDC901" w14:textId="77777777" w:rsidR="00141E82" w:rsidRPr="00BF3E96" w:rsidRDefault="00141E82" w:rsidP="00E9454D">
            <w:pPr>
              <w:contextualSpacing/>
              <w:rPr>
                <w:rFonts w:eastAsiaTheme="minorHAnsi"/>
                <w:color w:val="000000"/>
                <w:sz w:val="20"/>
                <w:szCs w:val="20"/>
              </w:rPr>
            </w:pPr>
          </w:p>
        </w:tc>
        <w:tc>
          <w:tcPr>
            <w:tcW w:w="16" w:type="dxa"/>
            <w:vAlign w:val="center"/>
            <w:hideMark/>
          </w:tcPr>
          <w:p w14:paraId="30151816" w14:textId="77777777" w:rsidR="00141E82" w:rsidRPr="00BF3E96" w:rsidRDefault="00141E82" w:rsidP="00E9454D">
            <w:pPr>
              <w:contextualSpacing/>
              <w:rPr>
                <w:rFonts w:eastAsiaTheme="minorEastAsia"/>
                <w:sz w:val="20"/>
                <w:szCs w:val="20"/>
              </w:rPr>
            </w:pPr>
          </w:p>
        </w:tc>
      </w:tr>
      <w:tr w:rsidR="00141E82" w:rsidRPr="00BF3E96" w14:paraId="00B5CB58" w14:textId="77777777" w:rsidTr="00141E82">
        <w:trPr>
          <w:trHeight w:val="263"/>
        </w:trPr>
        <w:tc>
          <w:tcPr>
            <w:tcW w:w="10329" w:type="dxa"/>
            <w:gridSpan w:val="11"/>
            <w:tcMar>
              <w:top w:w="0" w:type="dxa"/>
              <w:left w:w="108" w:type="dxa"/>
              <w:bottom w:w="0" w:type="dxa"/>
              <w:right w:w="108" w:type="dxa"/>
            </w:tcMar>
            <w:vAlign w:val="bottom"/>
            <w:hideMark/>
          </w:tcPr>
          <w:p w14:paraId="0E4C2306" w14:textId="77777777" w:rsidR="00141E82" w:rsidRPr="00BF3E96" w:rsidRDefault="00141E82" w:rsidP="00E9454D">
            <w:pPr>
              <w:contextualSpacing/>
              <w:rPr>
                <w:rFonts w:eastAsiaTheme="minorHAnsi"/>
                <w:color w:val="000000"/>
                <w:sz w:val="20"/>
                <w:szCs w:val="20"/>
              </w:rPr>
            </w:pPr>
            <w:r w:rsidRPr="00BF3E96">
              <w:rPr>
                <w:color w:val="000000"/>
                <w:sz w:val="20"/>
                <w:szCs w:val="20"/>
              </w:rPr>
              <w:t> </w:t>
            </w:r>
          </w:p>
        </w:tc>
        <w:tc>
          <w:tcPr>
            <w:tcW w:w="16" w:type="dxa"/>
            <w:vAlign w:val="center"/>
            <w:hideMark/>
          </w:tcPr>
          <w:p w14:paraId="19E8529B" w14:textId="77777777" w:rsidR="00141E82" w:rsidRPr="00BF3E96" w:rsidRDefault="00141E82" w:rsidP="00E9454D">
            <w:pPr>
              <w:contextualSpacing/>
              <w:rPr>
                <w:rFonts w:eastAsiaTheme="minorEastAsia"/>
                <w:sz w:val="20"/>
                <w:szCs w:val="20"/>
              </w:rPr>
            </w:pPr>
          </w:p>
        </w:tc>
      </w:tr>
    </w:tbl>
    <w:p w14:paraId="5946A9F0" w14:textId="77777777" w:rsidR="00141E82" w:rsidRPr="00BF3E96" w:rsidRDefault="00141E82" w:rsidP="00E9454D">
      <w:pPr>
        <w:pStyle w:val="aff4"/>
        <w:ind w:left="1134"/>
        <w:jc w:val="both"/>
        <w:rPr>
          <w:color w:val="000000" w:themeColor="text1"/>
          <w:sz w:val="20"/>
          <w:szCs w:val="20"/>
        </w:rPr>
      </w:pPr>
      <w:r w:rsidRPr="00BF3E96">
        <w:rPr>
          <w:vanish/>
          <w:color w:val="000000" w:themeColor="text1"/>
          <w:sz w:val="20"/>
          <w:szCs w:val="20"/>
          <w:lang w:val="en-US"/>
        </w:rPr>
        <w:t>ult</w:t>
      </w:r>
      <w:r w:rsidRPr="00BF3E96">
        <w:rPr>
          <w:vanish/>
          <w:color w:val="000000" w:themeColor="text1"/>
          <w:sz w:val="20"/>
          <w:szCs w:val="20"/>
        </w:rPr>
        <w:t>?--****----___тора</w:t>
      </w:r>
      <w:r w:rsidRPr="00BF3E96">
        <w:rPr>
          <w:vanish/>
          <w:color w:val="000000" w:themeColor="text1"/>
          <w:sz w:val="20"/>
          <w:szCs w:val="20"/>
          <w:lang w:val="en-US"/>
        </w:rPr>
        <w:t>il</w:t>
      </w:r>
      <w:r w:rsidRPr="00BF3E96">
        <w:rPr>
          <w:vanish/>
          <w:color w:val="000000" w:themeColor="text1"/>
          <w:sz w:val="20"/>
          <w:szCs w:val="20"/>
        </w:rPr>
        <w:t>.</w:t>
      </w:r>
      <w:r w:rsidRPr="00BF3E96">
        <w:rPr>
          <w:vanish/>
          <w:color w:val="000000" w:themeColor="text1"/>
          <w:sz w:val="20"/>
          <w:szCs w:val="20"/>
          <w:lang w:val="en-US"/>
        </w:rPr>
        <w:t>ru</w:t>
      </w:r>
      <w:r w:rsidRPr="00BF3E96">
        <w:rPr>
          <w:vanish/>
          <w:color w:val="000000" w:themeColor="text1"/>
          <w:sz w:val="20"/>
          <w:szCs w:val="20"/>
        </w:rPr>
        <w:t>ов Р.Ж.</w:t>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r w:rsidRPr="00BF3E96">
        <w:rPr>
          <w:vanish/>
          <w:color w:val="000000" w:themeColor="text1"/>
          <w:sz w:val="20"/>
          <w:szCs w:val="20"/>
          <w:lang w:val="en-US"/>
        </w:rPr>
        <w:pgNum/>
      </w:r>
    </w:p>
    <w:p w14:paraId="06F23429" w14:textId="77777777" w:rsidR="00141E82" w:rsidRPr="00BF3E96" w:rsidRDefault="00141E82" w:rsidP="00E9454D">
      <w:pPr>
        <w:pStyle w:val="aff4"/>
        <w:numPr>
          <w:ilvl w:val="1"/>
          <w:numId w:val="13"/>
        </w:numPr>
        <w:ind w:left="1418" w:hanging="284"/>
        <w:rPr>
          <w:color w:val="000000" w:themeColor="text1"/>
          <w:sz w:val="20"/>
          <w:szCs w:val="20"/>
        </w:rPr>
      </w:pPr>
      <w:r w:rsidRPr="00BF3E96">
        <w:rPr>
          <w:color w:val="000000" w:themeColor="text1"/>
          <w:sz w:val="20"/>
          <w:szCs w:val="20"/>
          <w:lang w:val="en-US"/>
        </w:rPr>
        <w:t>YY</w:t>
      </w:r>
      <w:r w:rsidRPr="00BF3E96">
        <w:rPr>
          <w:color w:val="000000" w:themeColor="text1"/>
          <w:sz w:val="20"/>
          <w:szCs w:val="20"/>
        </w:rPr>
        <w:t xml:space="preserve"> – год формирования Реестра;</w:t>
      </w:r>
    </w:p>
    <w:p w14:paraId="14C7AAEA" w14:textId="77777777" w:rsidR="00141E82" w:rsidRPr="00BF3E96" w:rsidRDefault="00141E82" w:rsidP="00E9454D">
      <w:pPr>
        <w:pStyle w:val="aff4"/>
        <w:numPr>
          <w:ilvl w:val="1"/>
          <w:numId w:val="13"/>
        </w:numPr>
        <w:ind w:left="1418" w:hanging="284"/>
        <w:rPr>
          <w:color w:val="000000" w:themeColor="text1"/>
          <w:sz w:val="20"/>
          <w:szCs w:val="20"/>
        </w:rPr>
      </w:pPr>
      <w:r w:rsidRPr="00BF3E96">
        <w:rPr>
          <w:color w:val="000000" w:themeColor="text1"/>
          <w:sz w:val="20"/>
          <w:szCs w:val="20"/>
          <w:lang w:val="en-US"/>
        </w:rPr>
        <w:t>MM</w:t>
      </w:r>
      <w:r w:rsidRPr="00BF3E96">
        <w:rPr>
          <w:color w:val="000000" w:themeColor="text1"/>
          <w:sz w:val="20"/>
          <w:szCs w:val="20"/>
        </w:rPr>
        <w:t xml:space="preserve"> – месяц формирования Реестра;</w:t>
      </w:r>
    </w:p>
    <w:p w14:paraId="4AF49851" w14:textId="77777777" w:rsidR="00141E82" w:rsidRPr="00BF3E96" w:rsidRDefault="00141E82" w:rsidP="00E9454D">
      <w:pPr>
        <w:pStyle w:val="aff4"/>
        <w:numPr>
          <w:ilvl w:val="1"/>
          <w:numId w:val="13"/>
        </w:numPr>
        <w:ind w:left="1418" w:hanging="284"/>
        <w:rPr>
          <w:color w:val="000000" w:themeColor="text1"/>
          <w:sz w:val="20"/>
          <w:szCs w:val="20"/>
        </w:rPr>
      </w:pPr>
      <w:r w:rsidRPr="00BF3E96">
        <w:rPr>
          <w:color w:val="000000" w:themeColor="text1"/>
          <w:sz w:val="20"/>
          <w:szCs w:val="20"/>
          <w:lang w:val="en-US"/>
        </w:rPr>
        <w:t>DD</w:t>
      </w:r>
      <w:r w:rsidRPr="00BF3E96">
        <w:rPr>
          <w:color w:val="000000" w:themeColor="text1"/>
          <w:sz w:val="20"/>
          <w:szCs w:val="20"/>
        </w:rPr>
        <w:t xml:space="preserve"> – день формирования Реестра;</w:t>
      </w:r>
    </w:p>
    <w:p w14:paraId="248435F1" w14:textId="77777777" w:rsidR="002912A8" w:rsidRPr="00BF3E96" w:rsidRDefault="002912A8" w:rsidP="00E9454D">
      <w:pPr>
        <w:pStyle w:val="aff4"/>
        <w:ind w:left="1418"/>
        <w:rPr>
          <w:color w:val="000000" w:themeColor="text1"/>
          <w:sz w:val="20"/>
          <w:szCs w:val="20"/>
        </w:rPr>
      </w:pPr>
    </w:p>
    <w:p w14:paraId="7F162235" w14:textId="77777777" w:rsidR="002912A8" w:rsidRPr="00BF3E96" w:rsidRDefault="002912A8" w:rsidP="00E9454D">
      <w:pPr>
        <w:pStyle w:val="aff4"/>
        <w:ind w:left="1418"/>
        <w:rPr>
          <w:color w:val="000000" w:themeColor="text1"/>
          <w:sz w:val="20"/>
          <w:szCs w:val="20"/>
        </w:rPr>
      </w:pPr>
    </w:p>
    <w:p w14:paraId="0F2B4C49" w14:textId="77777777" w:rsidR="002912A8" w:rsidRPr="00BF3E96" w:rsidRDefault="002912A8" w:rsidP="00E9454D">
      <w:pPr>
        <w:pStyle w:val="aff4"/>
        <w:ind w:left="1418"/>
        <w:rPr>
          <w:color w:val="000000" w:themeColor="text1"/>
          <w:sz w:val="20"/>
          <w:szCs w:val="20"/>
        </w:rPr>
      </w:pPr>
    </w:p>
    <w:tbl>
      <w:tblPr>
        <w:tblW w:w="9508" w:type="dxa"/>
        <w:tblInd w:w="108" w:type="dxa"/>
        <w:tblLayout w:type="fixed"/>
        <w:tblLook w:val="0000" w:firstRow="0" w:lastRow="0" w:firstColumn="0" w:lastColumn="0" w:noHBand="0" w:noVBand="0"/>
      </w:tblPr>
      <w:tblGrid>
        <w:gridCol w:w="4754"/>
        <w:gridCol w:w="4754"/>
      </w:tblGrid>
      <w:tr w:rsidR="00BB5CD1" w:rsidRPr="00BF3E96" w14:paraId="1ED63E30" w14:textId="77777777" w:rsidTr="009A3CDC">
        <w:trPr>
          <w:trHeight w:val="496"/>
        </w:trPr>
        <w:tc>
          <w:tcPr>
            <w:tcW w:w="4754" w:type="dxa"/>
          </w:tcPr>
          <w:p w14:paraId="0B1A37E8" w14:textId="77777777" w:rsidR="00BB5CD1" w:rsidRPr="00BF3E96" w:rsidRDefault="00BB5CD1" w:rsidP="009A3CDC">
            <w:pPr>
              <w:contextualSpacing/>
              <w:jc w:val="both"/>
              <w:rPr>
                <w:b/>
                <w:color w:val="000000" w:themeColor="text1"/>
                <w:sz w:val="20"/>
                <w:szCs w:val="20"/>
              </w:rPr>
            </w:pPr>
            <w:r w:rsidRPr="00BF3E96">
              <w:rPr>
                <w:b/>
                <w:color w:val="000000" w:themeColor="text1"/>
                <w:sz w:val="20"/>
                <w:szCs w:val="20"/>
              </w:rPr>
              <w:t>Банк:</w:t>
            </w:r>
          </w:p>
          <w:p w14:paraId="07DF7948" w14:textId="77777777" w:rsidR="00BB5CD1" w:rsidRPr="00BF3E96" w:rsidRDefault="00BB5CD1" w:rsidP="009A3CDC">
            <w:pPr>
              <w:contextualSpacing/>
              <w:jc w:val="both"/>
              <w:rPr>
                <w:color w:val="000000" w:themeColor="text1"/>
                <w:sz w:val="20"/>
                <w:szCs w:val="20"/>
              </w:rPr>
            </w:pPr>
          </w:p>
          <w:p w14:paraId="233C62E6" w14:textId="77777777" w:rsidR="00BB5CD1" w:rsidRPr="00BF3E96" w:rsidRDefault="00BB5CD1" w:rsidP="009A3CDC">
            <w:pPr>
              <w:widowControl w:val="0"/>
              <w:contextualSpacing/>
              <w:jc w:val="right"/>
              <w:rPr>
                <w:color w:val="000000" w:themeColor="text1"/>
                <w:sz w:val="20"/>
                <w:szCs w:val="20"/>
              </w:rPr>
            </w:pPr>
          </w:p>
        </w:tc>
        <w:tc>
          <w:tcPr>
            <w:tcW w:w="4754" w:type="dxa"/>
          </w:tcPr>
          <w:p w14:paraId="5EAADDAE" w14:textId="77777777" w:rsidR="00BB5CD1" w:rsidRPr="00BF3E96" w:rsidRDefault="00BB5CD1" w:rsidP="009A3CDC">
            <w:pPr>
              <w:widowControl w:val="0"/>
              <w:contextualSpacing/>
              <w:rPr>
                <w:b/>
                <w:color w:val="000000" w:themeColor="text1"/>
                <w:sz w:val="20"/>
                <w:szCs w:val="20"/>
              </w:rPr>
            </w:pPr>
            <w:r w:rsidRPr="00BF3E96">
              <w:rPr>
                <w:b/>
                <w:color w:val="000000" w:themeColor="text1"/>
                <w:sz w:val="20"/>
                <w:szCs w:val="20"/>
              </w:rPr>
              <w:t>Агрегатор:</w:t>
            </w:r>
          </w:p>
          <w:p w14:paraId="5C074B07" w14:textId="77777777" w:rsidR="00BB5CD1" w:rsidRPr="00BF3E96" w:rsidRDefault="00BB5CD1" w:rsidP="009A3CDC">
            <w:pPr>
              <w:widowControl w:val="0"/>
              <w:contextualSpacing/>
              <w:rPr>
                <w:b/>
                <w:color w:val="000000" w:themeColor="text1"/>
                <w:sz w:val="20"/>
                <w:szCs w:val="20"/>
              </w:rPr>
            </w:pPr>
          </w:p>
        </w:tc>
      </w:tr>
      <w:tr w:rsidR="00BB5CD1" w:rsidRPr="00BF3E96" w14:paraId="690239A1" w14:textId="77777777" w:rsidTr="009A3CDC">
        <w:trPr>
          <w:trHeight w:val="62"/>
        </w:trPr>
        <w:tc>
          <w:tcPr>
            <w:tcW w:w="4754" w:type="dxa"/>
          </w:tcPr>
          <w:p w14:paraId="1C1C6778"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54" w:type="dxa"/>
          </w:tcPr>
          <w:p w14:paraId="08BA2AA2" w14:textId="14140849"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sz w:val="20"/>
                <w:szCs w:val="20"/>
                <w:lang w:val="en-US"/>
              </w:rPr>
              <w:t>______________</w:t>
            </w:r>
            <w:r w:rsidR="00F448D8" w:rsidRPr="00C15114">
              <w:rPr>
                <w:sz w:val="20"/>
                <w:szCs w:val="20"/>
              </w:rPr>
              <w:t>/</w:t>
            </w:r>
          </w:p>
        </w:tc>
      </w:tr>
      <w:tr w:rsidR="00BB5CD1" w:rsidRPr="00BF3E96" w14:paraId="54DAC1F1" w14:textId="77777777" w:rsidTr="009A3CDC">
        <w:trPr>
          <w:trHeight w:val="62"/>
        </w:trPr>
        <w:tc>
          <w:tcPr>
            <w:tcW w:w="4754" w:type="dxa"/>
          </w:tcPr>
          <w:p w14:paraId="1569B8D9" w14:textId="77777777" w:rsidR="00BB5CD1" w:rsidRPr="00BF3E96" w:rsidRDefault="00BB5CD1" w:rsidP="009A3CDC">
            <w:pPr>
              <w:contextualSpacing/>
              <w:jc w:val="both"/>
              <w:rPr>
                <w:color w:val="000000" w:themeColor="text1"/>
                <w:sz w:val="20"/>
                <w:szCs w:val="20"/>
              </w:rPr>
            </w:pPr>
            <w:r w:rsidRPr="00BF3E96">
              <w:rPr>
                <w:color w:val="000000" w:themeColor="text1"/>
                <w:sz w:val="20"/>
                <w:szCs w:val="20"/>
              </w:rPr>
              <w:t>М.П.</w:t>
            </w:r>
          </w:p>
        </w:tc>
        <w:tc>
          <w:tcPr>
            <w:tcW w:w="4754" w:type="dxa"/>
          </w:tcPr>
          <w:p w14:paraId="13E50AC4" w14:textId="77777777" w:rsidR="00BB5CD1" w:rsidRPr="00BF3E96" w:rsidRDefault="00BB5CD1" w:rsidP="009A3CDC">
            <w:pPr>
              <w:widowControl w:val="0"/>
              <w:contextualSpacing/>
              <w:rPr>
                <w:color w:val="000000" w:themeColor="text1"/>
                <w:sz w:val="20"/>
                <w:szCs w:val="20"/>
              </w:rPr>
            </w:pPr>
            <w:r w:rsidRPr="00BF3E96">
              <w:rPr>
                <w:color w:val="000000" w:themeColor="text1"/>
                <w:sz w:val="20"/>
                <w:szCs w:val="20"/>
              </w:rPr>
              <w:t>М.П.</w:t>
            </w:r>
          </w:p>
        </w:tc>
      </w:tr>
    </w:tbl>
    <w:p w14:paraId="674F11FD" w14:textId="77777777" w:rsidR="00141E82" w:rsidRPr="00BF3E96" w:rsidRDefault="00141E82" w:rsidP="00E9454D">
      <w:pPr>
        <w:widowControl w:val="0"/>
        <w:contextualSpacing/>
        <w:rPr>
          <w:b/>
          <w:color w:val="000000" w:themeColor="text1"/>
          <w:sz w:val="20"/>
          <w:szCs w:val="20"/>
        </w:rPr>
      </w:pPr>
    </w:p>
    <w:p w14:paraId="5F721623" w14:textId="77777777" w:rsidR="00141E82" w:rsidRPr="00BF3E96" w:rsidRDefault="00141E82" w:rsidP="00E9454D">
      <w:pPr>
        <w:widowControl w:val="0"/>
        <w:contextualSpacing/>
        <w:rPr>
          <w:b/>
          <w:color w:val="000000" w:themeColor="text1"/>
          <w:sz w:val="20"/>
          <w:szCs w:val="20"/>
        </w:rPr>
      </w:pPr>
    </w:p>
    <w:p w14:paraId="36C826E4" w14:textId="77777777" w:rsidR="00141E82" w:rsidRPr="00BF3E96" w:rsidRDefault="00141E82" w:rsidP="00E9454D">
      <w:pPr>
        <w:widowControl w:val="0"/>
        <w:contextualSpacing/>
        <w:jc w:val="right"/>
        <w:rPr>
          <w:b/>
          <w:color w:val="000000" w:themeColor="text1"/>
          <w:sz w:val="20"/>
          <w:szCs w:val="20"/>
        </w:rPr>
      </w:pPr>
    </w:p>
    <w:p w14:paraId="3788BB11" w14:textId="77777777" w:rsidR="00B33FF6" w:rsidRPr="00BF3E96" w:rsidRDefault="00B33FF6" w:rsidP="00E9454D">
      <w:pPr>
        <w:widowControl w:val="0"/>
        <w:contextualSpacing/>
        <w:jc w:val="right"/>
        <w:rPr>
          <w:b/>
          <w:color w:val="000000" w:themeColor="text1"/>
          <w:sz w:val="20"/>
          <w:szCs w:val="20"/>
        </w:rPr>
      </w:pPr>
    </w:p>
    <w:p w14:paraId="137D4489" w14:textId="77777777" w:rsidR="00B33FF6" w:rsidRPr="00BF3E96" w:rsidRDefault="00B33FF6" w:rsidP="00E9454D">
      <w:pPr>
        <w:widowControl w:val="0"/>
        <w:contextualSpacing/>
        <w:jc w:val="right"/>
        <w:rPr>
          <w:b/>
          <w:color w:val="000000" w:themeColor="text1"/>
          <w:sz w:val="20"/>
          <w:szCs w:val="20"/>
        </w:rPr>
      </w:pPr>
    </w:p>
    <w:p w14:paraId="47BAE894" w14:textId="77777777" w:rsidR="00B33FF6" w:rsidRPr="00BF3E96" w:rsidRDefault="00B33FF6" w:rsidP="00E9454D">
      <w:pPr>
        <w:widowControl w:val="0"/>
        <w:contextualSpacing/>
        <w:jc w:val="right"/>
        <w:rPr>
          <w:b/>
          <w:color w:val="000000" w:themeColor="text1"/>
          <w:sz w:val="20"/>
          <w:szCs w:val="20"/>
        </w:rPr>
      </w:pPr>
    </w:p>
    <w:p w14:paraId="68794111" w14:textId="77777777" w:rsidR="00B33FF6" w:rsidRPr="00BF3E96" w:rsidRDefault="00B33FF6" w:rsidP="00E9454D">
      <w:pPr>
        <w:widowControl w:val="0"/>
        <w:contextualSpacing/>
        <w:jc w:val="right"/>
        <w:rPr>
          <w:b/>
          <w:color w:val="000000" w:themeColor="text1"/>
          <w:sz w:val="20"/>
          <w:szCs w:val="20"/>
        </w:rPr>
      </w:pPr>
    </w:p>
    <w:p w14:paraId="0EC21813" w14:textId="77777777" w:rsidR="00B33FF6" w:rsidRPr="00BF3E96" w:rsidRDefault="00B33FF6" w:rsidP="00E9454D">
      <w:pPr>
        <w:widowControl w:val="0"/>
        <w:contextualSpacing/>
        <w:jc w:val="right"/>
        <w:rPr>
          <w:b/>
          <w:color w:val="000000" w:themeColor="text1"/>
          <w:sz w:val="20"/>
          <w:szCs w:val="20"/>
        </w:rPr>
      </w:pPr>
    </w:p>
    <w:p w14:paraId="47223DC9" w14:textId="77777777" w:rsidR="00B33FF6" w:rsidRPr="00BF3E96" w:rsidRDefault="00B33FF6" w:rsidP="00E9454D">
      <w:pPr>
        <w:widowControl w:val="0"/>
        <w:contextualSpacing/>
        <w:jc w:val="right"/>
        <w:rPr>
          <w:b/>
          <w:color w:val="000000" w:themeColor="text1"/>
          <w:sz w:val="20"/>
          <w:szCs w:val="20"/>
        </w:rPr>
      </w:pPr>
    </w:p>
    <w:p w14:paraId="07A91A4B" w14:textId="77777777" w:rsidR="00B33FF6" w:rsidRPr="00BF3E96" w:rsidRDefault="00B33FF6" w:rsidP="00E9454D">
      <w:pPr>
        <w:widowControl w:val="0"/>
        <w:contextualSpacing/>
        <w:jc w:val="right"/>
        <w:rPr>
          <w:b/>
          <w:color w:val="000000" w:themeColor="text1"/>
          <w:sz w:val="20"/>
          <w:szCs w:val="20"/>
        </w:rPr>
      </w:pPr>
    </w:p>
    <w:p w14:paraId="7D6273A7" w14:textId="77777777" w:rsidR="00B33FF6" w:rsidRPr="00BF3E96" w:rsidRDefault="00B33FF6" w:rsidP="00E9454D">
      <w:pPr>
        <w:widowControl w:val="0"/>
        <w:contextualSpacing/>
        <w:jc w:val="right"/>
        <w:rPr>
          <w:b/>
          <w:color w:val="000000" w:themeColor="text1"/>
          <w:sz w:val="20"/>
          <w:szCs w:val="20"/>
        </w:rPr>
      </w:pPr>
    </w:p>
    <w:p w14:paraId="44FBC7A7" w14:textId="77777777" w:rsidR="00B33FF6" w:rsidRPr="00BF3E96" w:rsidRDefault="00B33FF6" w:rsidP="00E9454D">
      <w:pPr>
        <w:widowControl w:val="0"/>
        <w:contextualSpacing/>
        <w:jc w:val="right"/>
        <w:rPr>
          <w:b/>
          <w:color w:val="000000" w:themeColor="text1"/>
          <w:sz w:val="20"/>
          <w:szCs w:val="20"/>
        </w:rPr>
      </w:pPr>
    </w:p>
    <w:p w14:paraId="0A27206C" w14:textId="77777777" w:rsidR="00B33FF6" w:rsidRPr="00BF3E96" w:rsidRDefault="00B33FF6" w:rsidP="00E9454D">
      <w:pPr>
        <w:widowControl w:val="0"/>
        <w:contextualSpacing/>
        <w:jc w:val="right"/>
        <w:rPr>
          <w:b/>
          <w:color w:val="000000" w:themeColor="text1"/>
          <w:sz w:val="20"/>
          <w:szCs w:val="20"/>
        </w:rPr>
      </w:pPr>
    </w:p>
    <w:p w14:paraId="1A137F0B" w14:textId="77777777" w:rsidR="00B33FF6" w:rsidRPr="00BF3E96" w:rsidRDefault="00B33FF6" w:rsidP="00E9454D">
      <w:pPr>
        <w:widowControl w:val="0"/>
        <w:contextualSpacing/>
        <w:jc w:val="right"/>
        <w:rPr>
          <w:b/>
          <w:color w:val="000000" w:themeColor="text1"/>
          <w:sz w:val="20"/>
          <w:szCs w:val="20"/>
        </w:rPr>
      </w:pPr>
    </w:p>
    <w:p w14:paraId="78FD781F" w14:textId="77777777" w:rsidR="00B33FF6" w:rsidRPr="00BF3E96" w:rsidRDefault="00B33FF6" w:rsidP="00E9454D">
      <w:pPr>
        <w:widowControl w:val="0"/>
        <w:contextualSpacing/>
        <w:jc w:val="right"/>
        <w:rPr>
          <w:b/>
          <w:color w:val="000000" w:themeColor="text1"/>
          <w:sz w:val="20"/>
          <w:szCs w:val="20"/>
        </w:rPr>
      </w:pPr>
    </w:p>
    <w:p w14:paraId="2EF64722" w14:textId="77777777" w:rsidR="00B33FF6" w:rsidRPr="00BF3E96" w:rsidRDefault="00B33FF6" w:rsidP="00E9454D">
      <w:pPr>
        <w:widowControl w:val="0"/>
        <w:contextualSpacing/>
        <w:jc w:val="right"/>
        <w:rPr>
          <w:b/>
          <w:color w:val="000000" w:themeColor="text1"/>
          <w:sz w:val="20"/>
          <w:szCs w:val="20"/>
        </w:rPr>
      </w:pPr>
    </w:p>
    <w:p w14:paraId="39139F38" w14:textId="77777777" w:rsidR="00BB5CD1" w:rsidRPr="00BF3E96" w:rsidRDefault="00BB5CD1" w:rsidP="00E9454D">
      <w:pPr>
        <w:widowControl w:val="0"/>
        <w:contextualSpacing/>
        <w:jc w:val="right"/>
        <w:rPr>
          <w:b/>
          <w:color w:val="000000" w:themeColor="text1"/>
          <w:sz w:val="20"/>
          <w:szCs w:val="20"/>
        </w:rPr>
      </w:pPr>
    </w:p>
    <w:p w14:paraId="40D00634" w14:textId="77777777" w:rsidR="00B33FF6" w:rsidRPr="00BF3E96" w:rsidRDefault="00B33FF6" w:rsidP="00E9454D">
      <w:pPr>
        <w:widowControl w:val="0"/>
        <w:contextualSpacing/>
        <w:jc w:val="right"/>
        <w:rPr>
          <w:b/>
          <w:color w:val="000000" w:themeColor="text1"/>
          <w:sz w:val="20"/>
          <w:szCs w:val="20"/>
        </w:rPr>
      </w:pPr>
    </w:p>
    <w:p w14:paraId="078AD116" w14:textId="77777777" w:rsidR="00B33FF6" w:rsidRPr="00BF3E96" w:rsidRDefault="00B33FF6" w:rsidP="00E9454D">
      <w:pPr>
        <w:widowControl w:val="0"/>
        <w:contextualSpacing/>
        <w:jc w:val="right"/>
        <w:rPr>
          <w:b/>
          <w:color w:val="000000" w:themeColor="text1"/>
          <w:sz w:val="20"/>
          <w:szCs w:val="20"/>
        </w:rPr>
      </w:pPr>
    </w:p>
    <w:p w14:paraId="7383E473" w14:textId="77777777" w:rsidR="0002264C" w:rsidRPr="00BF3E96" w:rsidRDefault="0002264C" w:rsidP="00E9454D">
      <w:pPr>
        <w:widowControl w:val="0"/>
        <w:contextualSpacing/>
        <w:jc w:val="right"/>
        <w:rPr>
          <w:b/>
          <w:color w:val="000000" w:themeColor="text1"/>
          <w:sz w:val="20"/>
          <w:szCs w:val="20"/>
        </w:rPr>
      </w:pPr>
    </w:p>
    <w:p w14:paraId="25DFF71B" w14:textId="77777777" w:rsidR="0039675B" w:rsidRPr="00BF3E96" w:rsidRDefault="0039675B" w:rsidP="00E9454D">
      <w:pPr>
        <w:widowControl w:val="0"/>
        <w:contextualSpacing/>
        <w:jc w:val="right"/>
        <w:rPr>
          <w:b/>
          <w:color w:val="000000" w:themeColor="text1"/>
          <w:sz w:val="20"/>
          <w:szCs w:val="20"/>
        </w:rPr>
      </w:pPr>
    </w:p>
    <w:p w14:paraId="1C178CDE" w14:textId="77777777" w:rsidR="00141E82" w:rsidRPr="00BF3E96" w:rsidRDefault="00141E82" w:rsidP="00E9454D">
      <w:pPr>
        <w:widowControl w:val="0"/>
        <w:contextualSpacing/>
        <w:jc w:val="right"/>
        <w:rPr>
          <w:b/>
          <w:color w:val="000000" w:themeColor="text1"/>
          <w:sz w:val="20"/>
          <w:szCs w:val="20"/>
        </w:rPr>
      </w:pPr>
      <w:r w:rsidRPr="00BF3E96">
        <w:rPr>
          <w:b/>
          <w:color w:val="000000" w:themeColor="text1"/>
          <w:sz w:val="20"/>
          <w:szCs w:val="20"/>
        </w:rPr>
        <w:lastRenderedPageBreak/>
        <w:t>Приложение №6</w:t>
      </w:r>
    </w:p>
    <w:p w14:paraId="4E83F41E"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D37D32"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37390A13"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22445950" w14:textId="77777777" w:rsidR="00141E82" w:rsidRPr="00BF3E96" w:rsidRDefault="00141E82" w:rsidP="00E9454D">
      <w:pPr>
        <w:widowControl w:val="0"/>
        <w:contextualSpacing/>
        <w:jc w:val="both"/>
        <w:rPr>
          <w:color w:val="000000" w:themeColor="text1"/>
          <w:sz w:val="20"/>
          <w:szCs w:val="20"/>
        </w:rPr>
      </w:pPr>
    </w:p>
    <w:p w14:paraId="332326CF" w14:textId="77777777" w:rsidR="001E658D" w:rsidRPr="00BF3E96" w:rsidRDefault="001E658D" w:rsidP="00E9454D">
      <w:pPr>
        <w:widowControl w:val="0"/>
        <w:contextualSpacing/>
        <w:jc w:val="both"/>
        <w:rPr>
          <w:color w:val="000000" w:themeColor="text1"/>
          <w:sz w:val="20"/>
          <w:szCs w:val="20"/>
        </w:rPr>
      </w:pPr>
    </w:p>
    <w:p w14:paraId="66949762" w14:textId="2FFDC412" w:rsidR="00141E82" w:rsidRPr="00BF3E96" w:rsidRDefault="00141E82" w:rsidP="00E9454D">
      <w:pPr>
        <w:widowControl w:val="0"/>
        <w:tabs>
          <w:tab w:val="left" w:pos="720"/>
          <w:tab w:val="center" w:pos="4320"/>
          <w:tab w:val="right" w:pos="8640"/>
        </w:tabs>
        <w:contextualSpacing/>
        <w:jc w:val="center"/>
        <w:rPr>
          <w:b/>
          <w:color w:val="000000" w:themeColor="text1"/>
          <w:sz w:val="20"/>
          <w:szCs w:val="20"/>
        </w:rPr>
      </w:pPr>
      <w:r w:rsidRPr="00BF3E96">
        <w:rPr>
          <w:b/>
          <w:color w:val="000000" w:themeColor="text1"/>
          <w:sz w:val="20"/>
          <w:szCs w:val="20"/>
        </w:rPr>
        <w:t>Порядок проведения претензионной работы</w:t>
      </w:r>
    </w:p>
    <w:p w14:paraId="6D806FAD" w14:textId="77777777" w:rsidR="001E658D" w:rsidRPr="00BF3E96" w:rsidRDefault="001E658D" w:rsidP="00E9454D">
      <w:pPr>
        <w:widowControl w:val="0"/>
        <w:tabs>
          <w:tab w:val="left" w:pos="720"/>
          <w:tab w:val="center" w:pos="4320"/>
          <w:tab w:val="right" w:pos="8640"/>
        </w:tabs>
        <w:contextualSpacing/>
        <w:jc w:val="center"/>
        <w:rPr>
          <w:b/>
          <w:color w:val="000000" w:themeColor="text1"/>
          <w:sz w:val="20"/>
          <w:szCs w:val="20"/>
        </w:rPr>
      </w:pPr>
    </w:p>
    <w:p w14:paraId="73494152" w14:textId="77777777" w:rsidR="00141E82" w:rsidRPr="00BF3E96" w:rsidRDefault="00141E82" w:rsidP="00E9454D">
      <w:pPr>
        <w:widowControl w:val="0"/>
        <w:ind w:firstLine="567"/>
        <w:contextualSpacing/>
        <w:jc w:val="both"/>
        <w:rPr>
          <w:color w:val="000000" w:themeColor="text1"/>
          <w:sz w:val="20"/>
          <w:szCs w:val="20"/>
        </w:rPr>
      </w:pPr>
      <w:r w:rsidRPr="00BF3E96">
        <w:rPr>
          <w:color w:val="000000" w:themeColor="text1"/>
          <w:sz w:val="20"/>
          <w:szCs w:val="20"/>
        </w:rPr>
        <w:t xml:space="preserve">Настоящий порядок описывает механизм взаимодействия между Банком и Агрегатором в случаях получения входящих опротестований от Банков-эмитентов, что подразумевает ведение претензионного процесса в рамках правил МПС. </w:t>
      </w:r>
    </w:p>
    <w:p w14:paraId="5C5BE232" w14:textId="77777777" w:rsidR="00141E82" w:rsidRPr="00BF3E96" w:rsidRDefault="00141E82" w:rsidP="00E9454D">
      <w:pPr>
        <w:widowControl w:val="0"/>
        <w:ind w:firstLine="567"/>
        <w:contextualSpacing/>
        <w:jc w:val="both"/>
        <w:rPr>
          <w:sz w:val="20"/>
          <w:szCs w:val="20"/>
        </w:rPr>
      </w:pPr>
      <w:r w:rsidRPr="00BF3E96">
        <w:rPr>
          <w:color w:val="000000" w:themeColor="text1"/>
          <w:sz w:val="20"/>
          <w:szCs w:val="20"/>
        </w:rPr>
        <w:t>А также</w:t>
      </w:r>
      <w:r w:rsidRPr="00BF3E96">
        <w:rPr>
          <w:sz w:val="20"/>
          <w:szCs w:val="20"/>
        </w:rPr>
        <w:t xml:space="preserve"> случаев, если операцию оспаривает держатель карты, эмитированной Банком. Ведется внутренняя претензионная работа путем обмена письмами между Сторонами. </w:t>
      </w:r>
    </w:p>
    <w:p w14:paraId="4C01784C" w14:textId="77777777" w:rsidR="00141E82" w:rsidRPr="00BF3E96" w:rsidRDefault="00141E82" w:rsidP="00E9454D">
      <w:pPr>
        <w:widowControl w:val="0"/>
        <w:contextualSpacing/>
        <w:jc w:val="both"/>
        <w:rPr>
          <w:color w:val="000000" w:themeColor="text1"/>
          <w:sz w:val="20"/>
          <w:szCs w:val="20"/>
        </w:rPr>
      </w:pPr>
    </w:p>
    <w:p w14:paraId="6F70D72B"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Retrieval request</w:t>
      </w:r>
      <w:r w:rsidRPr="00BF3E96">
        <w:rPr>
          <w:color w:val="000000" w:themeColor="text1"/>
          <w:sz w:val="20"/>
          <w:szCs w:val="20"/>
        </w:rPr>
        <w:t xml:space="preserve"> - нефинансовое сообщение, которое может быть инициировано Эмитентами в соответствии с правилами МПС, с целью запроса копии документов, подтверждающих выполнение операции.</w:t>
      </w:r>
    </w:p>
    <w:p w14:paraId="56FB8B79"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Chargeback</w:t>
      </w:r>
      <w:r w:rsidRPr="00BF3E96">
        <w:rPr>
          <w:color w:val="000000" w:themeColor="text1"/>
          <w:sz w:val="20"/>
          <w:szCs w:val="20"/>
        </w:rPr>
        <w:t xml:space="preserve"> – безусловно исполняемое Банком электронное платежное требование на возврат денег, которое выставляется Банком-эмитентом в МПС на основании претензии Держателя карты.</w:t>
      </w:r>
    </w:p>
    <w:p w14:paraId="0B228EBB"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 xml:space="preserve">Representment (Second Presentment) </w:t>
      </w:r>
      <w:r w:rsidRPr="00BF3E96">
        <w:rPr>
          <w:color w:val="000000" w:themeColor="text1"/>
          <w:sz w:val="20"/>
          <w:szCs w:val="20"/>
        </w:rPr>
        <w:t>– повторное представление Банком к списанию суммы по Операции, ранее возвращенной на основании Chargeback.</w:t>
      </w:r>
    </w:p>
    <w:p w14:paraId="47CA5361"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Second chargeback (Arbitration chargeback)</w:t>
      </w:r>
      <w:r w:rsidRPr="00BF3E96">
        <w:rPr>
          <w:color w:val="000000" w:themeColor="text1"/>
          <w:sz w:val="20"/>
          <w:szCs w:val="20"/>
        </w:rPr>
        <w:t xml:space="preserve"> - повторное безусловно исполняемое Банком электронное платежное требование на возврат денег, которое выставляется Банком-эмитентом в МПС MasterCard после получения транзакции Second Presentment.</w:t>
      </w:r>
    </w:p>
    <w:p w14:paraId="37ED99F7"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Pre-arbitration</w:t>
      </w:r>
      <w:r w:rsidRPr="00BF3E96">
        <w:rPr>
          <w:color w:val="000000" w:themeColor="text1"/>
          <w:sz w:val="20"/>
          <w:szCs w:val="20"/>
        </w:rPr>
        <w:t xml:space="preserve"> - процедура, установленная операционными правилами, предшествующая процессу Arbitration, при которой один участник МПС в форме письма предлагает другому участнику урегулировать финансовый спор и не прибегать к Arbitration.</w:t>
      </w:r>
    </w:p>
    <w:p w14:paraId="31385786"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Arbitration -</w:t>
      </w:r>
      <w:r w:rsidRPr="00BF3E96">
        <w:rPr>
          <w:color w:val="000000" w:themeColor="text1"/>
          <w:sz w:val="20"/>
          <w:szCs w:val="20"/>
        </w:rPr>
        <w:t xml:space="preserve"> процедура разрешения споров между участниками МПС, которая применяется в случаях, когда взаимные претензии участников по оспариваемой клиентом транзакции не могут быть разрешены в рамках процедуры обмена возвратными транзакциями и транзакциями повторного выставления счета, предполагает участие Комитета по решению споров МПС.</w:t>
      </w:r>
    </w:p>
    <w:p w14:paraId="59826B65"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 xml:space="preserve">Pre-compliance </w:t>
      </w:r>
      <w:r w:rsidRPr="00BF3E96">
        <w:rPr>
          <w:color w:val="000000" w:themeColor="text1"/>
          <w:sz w:val="20"/>
          <w:szCs w:val="20"/>
        </w:rPr>
        <w:t>- процедура, установленная операционными правилами, предшествующая процессу Compliance, как правило, связанная с предполагаемыми нарушениями операционных правил МПС, при которой один участник МПС в форме письма предлагает другому участнику урегулировать финансовый спор и не прибегать к Compliance</w:t>
      </w:r>
    </w:p>
    <w:p w14:paraId="7B5EF8F9"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Compliance</w:t>
      </w:r>
      <w:r w:rsidRPr="00BF3E96">
        <w:rPr>
          <w:color w:val="000000" w:themeColor="text1"/>
          <w:sz w:val="20"/>
          <w:szCs w:val="20"/>
        </w:rPr>
        <w:t xml:space="preserve"> - процедура разрешения МПС споров, разногласий, взаимных претензий между участниками МПС, которые не могут быть разрешены в рамках процедуры обмена возвратными транзакциями и, как правило, связанны с предполагаемыми нарушениями операционных правил МПС, предполагает участие Комитета по решению споров МПС.</w:t>
      </w:r>
    </w:p>
    <w:p w14:paraId="05826F42" w14:textId="77777777" w:rsidR="00141E82" w:rsidRPr="00BF3E96" w:rsidRDefault="00141E82" w:rsidP="00E9454D">
      <w:pPr>
        <w:widowControl w:val="0"/>
        <w:ind w:firstLine="567"/>
        <w:contextualSpacing/>
        <w:jc w:val="both"/>
        <w:rPr>
          <w:color w:val="000000" w:themeColor="text1"/>
          <w:sz w:val="20"/>
          <w:szCs w:val="20"/>
        </w:rPr>
      </w:pPr>
      <w:r w:rsidRPr="00BF3E96">
        <w:rPr>
          <w:b/>
          <w:color w:val="000000" w:themeColor="text1"/>
          <w:sz w:val="20"/>
          <w:szCs w:val="20"/>
        </w:rPr>
        <w:t>Комитет по решению споров МПС -</w:t>
      </w:r>
      <w:r w:rsidRPr="00BF3E96">
        <w:rPr>
          <w:color w:val="000000" w:themeColor="text1"/>
          <w:sz w:val="20"/>
          <w:szCs w:val="20"/>
        </w:rPr>
        <w:t xml:space="preserve"> специальный комитет в составе МПС, ответственный за разрешение споров по транзакциям. </w:t>
      </w:r>
    </w:p>
    <w:p w14:paraId="77F2E1C2" w14:textId="77777777" w:rsidR="00141E82" w:rsidRPr="00BF3E96" w:rsidRDefault="00141E82" w:rsidP="00E9454D">
      <w:pPr>
        <w:widowControl w:val="0"/>
        <w:contextualSpacing/>
        <w:jc w:val="both"/>
        <w:rPr>
          <w:color w:val="000000" w:themeColor="text1"/>
          <w:sz w:val="20"/>
          <w:szCs w:val="20"/>
        </w:rPr>
      </w:pPr>
    </w:p>
    <w:p w14:paraId="134A4ACA" w14:textId="2F0824DF" w:rsidR="001E658D" w:rsidRPr="003B4EF2" w:rsidRDefault="00141E82" w:rsidP="003B4EF2">
      <w:pPr>
        <w:pStyle w:val="aff4"/>
        <w:numPr>
          <w:ilvl w:val="0"/>
          <w:numId w:val="20"/>
        </w:numPr>
        <w:jc w:val="center"/>
        <w:rPr>
          <w:b/>
          <w:color w:val="000000" w:themeColor="text1"/>
          <w:sz w:val="20"/>
          <w:szCs w:val="20"/>
        </w:rPr>
      </w:pPr>
      <w:r w:rsidRPr="003B4EF2">
        <w:rPr>
          <w:b/>
          <w:color w:val="000000" w:themeColor="text1"/>
          <w:sz w:val="20"/>
          <w:szCs w:val="20"/>
        </w:rPr>
        <w:t>Хранение и предоставление документов по спорным операциям</w:t>
      </w:r>
    </w:p>
    <w:p w14:paraId="2423D817"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 xml:space="preserve">Агрегатор и Организация обязаны хранить все документы по операциям в течение </w:t>
      </w:r>
      <w:r w:rsidR="006A2C97">
        <w:rPr>
          <w:color w:val="000000" w:themeColor="text1"/>
          <w:sz w:val="20"/>
          <w:szCs w:val="20"/>
        </w:rPr>
        <w:t>5</w:t>
      </w:r>
      <w:r w:rsidRPr="00BF3E96">
        <w:rPr>
          <w:color w:val="000000" w:themeColor="text1"/>
          <w:sz w:val="20"/>
          <w:szCs w:val="20"/>
        </w:rPr>
        <w:t xml:space="preserve"> лет с момента совершения операции.</w:t>
      </w:r>
    </w:p>
    <w:p w14:paraId="0E25A062"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 xml:space="preserve">Банк обязан проинформировать Агрегатора о факте поступления </w:t>
      </w:r>
      <w:r w:rsidRPr="00BF3E96">
        <w:rPr>
          <w:color w:val="000000" w:themeColor="text1"/>
          <w:sz w:val="20"/>
          <w:szCs w:val="20"/>
          <w:lang w:val="en-US"/>
        </w:rPr>
        <w:t>Chargeback</w:t>
      </w:r>
      <w:r w:rsidRPr="00BF3E96">
        <w:rPr>
          <w:color w:val="000000" w:themeColor="text1"/>
          <w:sz w:val="20"/>
          <w:szCs w:val="20"/>
        </w:rPr>
        <w:t xml:space="preserve"> и </w:t>
      </w:r>
      <w:r w:rsidRPr="00BF3E96">
        <w:rPr>
          <w:color w:val="000000" w:themeColor="text1"/>
          <w:sz w:val="20"/>
          <w:szCs w:val="20"/>
          <w:lang w:val="en-US"/>
        </w:rPr>
        <w:t>Second</w:t>
      </w:r>
      <w:r w:rsidRPr="00BF3E96">
        <w:rPr>
          <w:color w:val="000000" w:themeColor="text1"/>
          <w:sz w:val="20"/>
          <w:szCs w:val="20"/>
        </w:rPr>
        <w:t xml:space="preserve"> </w:t>
      </w:r>
      <w:r w:rsidRPr="00BF3E96">
        <w:rPr>
          <w:color w:val="000000" w:themeColor="text1"/>
          <w:sz w:val="20"/>
          <w:szCs w:val="20"/>
          <w:lang w:val="en-US"/>
        </w:rPr>
        <w:t>chargeback</w:t>
      </w:r>
      <w:r w:rsidRPr="00BF3E96">
        <w:rPr>
          <w:color w:val="000000" w:themeColor="text1"/>
          <w:sz w:val="20"/>
          <w:szCs w:val="20"/>
        </w:rPr>
        <w:t xml:space="preserve"> в течение 3-х </w:t>
      </w:r>
      <w:r w:rsidR="00063B6F" w:rsidRPr="00BF3E96">
        <w:rPr>
          <w:color w:val="000000" w:themeColor="text1"/>
          <w:sz w:val="20"/>
          <w:szCs w:val="20"/>
        </w:rPr>
        <w:t xml:space="preserve">рабочих </w:t>
      </w:r>
      <w:r w:rsidRPr="00BF3E96">
        <w:rPr>
          <w:color w:val="000000" w:themeColor="text1"/>
          <w:sz w:val="20"/>
          <w:szCs w:val="20"/>
        </w:rPr>
        <w:t>дней с даты их поступления.</w:t>
      </w:r>
    </w:p>
    <w:p w14:paraId="548681A7"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 xml:space="preserve">Банк обязан произвести запрос документов у Агрегатора по электронной почте в срок не позднее 10 рабочих дней с даты поступления Retrieval request, Chargeback, Second chargeback или инициации процессов Pre-arbitration, Arbitration, Pre-compliance, Compliance или поступления информации о претензии </w:t>
      </w:r>
      <w:r w:rsidRPr="00BF3E96">
        <w:rPr>
          <w:sz w:val="20"/>
          <w:szCs w:val="20"/>
        </w:rPr>
        <w:t>держателя карты, зарегистрированной в информационных системах Банка.</w:t>
      </w:r>
    </w:p>
    <w:p w14:paraId="4728CA65"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По первому требованию Банка Агрегатор должен запросить у Организации отсутствующие документы по спорной операции.</w:t>
      </w:r>
    </w:p>
    <w:p w14:paraId="02E95FA9"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Срок предоставления Агрегатором документов Банку составляет 5 рабочих дней с момента направления запроса Банком.</w:t>
      </w:r>
    </w:p>
    <w:p w14:paraId="4E077723" w14:textId="77777777" w:rsidR="00141E82" w:rsidRPr="00BF3E96" w:rsidRDefault="00141E82" w:rsidP="00E9454D">
      <w:pPr>
        <w:pStyle w:val="aff4"/>
        <w:numPr>
          <w:ilvl w:val="1"/>
          <w:numId w:val="20"/>
        </w:numPr>
        <w:ind w:left="567" w:hanging="567"/>
        <w:jc w:val="both"/>
        <w:rPr>
          <w:color w:val="000000" w:themeColor="text1"/>
          <w:sz w:val="20"/>
          <w:szCs w:val="20"/>
        </w:rPr>
      </w:pPr>
      <w:r w:rsidRPr="00BF3E96">
        <w:rPr>
          <w:color w:val="000000" w:themeColor="text1"/>
          <w:sz w:val="20"/>
          <w:szCs w:val="20"/>
        </w:rPr>
        <w:t>Если Агрегатор не может предоставить документы, которые с точки зрения правил МПС подтверждают правоту Агрегатора / Организации, то ответственность за спорную операцию ложится на Агрегатора / Организацию.</w:t>
      </w:r>
    </w:p>
    <w:p w14:paraId="0F726205" w14:textId="77777777" w:rsidR="00141E82" w:rsidRPr="00BF3E96" w:rsidRDefault="00141E82" w:rsidP="00E9454D">
      <w:pPr>
        <w:widowControl w:val="0"/>
        <w:contextualSpacing/>
        <w:jc w:val="both"/>
        <w:rPr>
          <w:color w:val="000000" w:themeColor="text1"/>
          <w:sz w:val="20"/>
          <w:szCs w:val="20"/>
        </w:rPr>
      </w:pPr>
    </w:p>
    <w:p w14:paraId="32271E4D" w14:textId="77777777" w:rsidR="00141E82" w:rsidRPr="00BF3E96" w:rsidRDefault="00141E82" w:rsidP="00E571FF">
      <w:pPr>
        <w:pStyle w:val="aff4"/>
        <w:numPr>
          <w:ilvl w:val="0"/>
          <w:numId w:val="20"/>
        </w:numPr>
        <w:ind w:left="284" w:firstLine="0"/>
        <w:jc w:val="center"/>
        <w:rPr>
          <w:b/>
          <w:color w:val="000000" w:themeColor="text1"/>
          <w:sz w:val="20"/>
          <w:szCs w:val="20"/>
        </w:rPr>
      </w:pPr>
      <w:r w:rsidRPr="00BF3E96">
        <w:rPr>
          <w:b/>
          <w:color w:val="000000" w:themeColor="text1"/>
          <w:sz w:val="20"/>
          <w:szCs w:val="20"/>
        </w:rPr>
        <w:t xml:space="preserve">Взаиморасчеты при получении входящих опротестований (Retrieval request, </w:t>
      </w:r>
      <w:r w:rsidRPr="00BF3E96">
        <w:rPr>
          <w:b/>
          <w:color w:val="000000" w:themeColor="text1"/>
          <w:sz w:val="20"/>
          <w:szCs w:val="20"/>
          <w:lang w:val="en-US"/>
        </w:rPr>
        <w:t>Chargeback</w:t>
      </w:r>
      <w:r w:rsidRPr="00BF3E96">
        <w:rPr>
          <w:b/>
          <w:color w:val="000000" w:themeColor="text1"/>
          <w:sz w:val="20"/>
          <w:szCs w:val="20"/>
        </w:rPr>
        <w:t xml:space="preserve"> или Second chargeback)</w:t>
      </w:r>
    </w:p>
    <w:p w14:paraId="21C24A90" w14:textId="77777777" w:rsidR="00141E82" w:rsidRPr="00BF3E96" w:rsidRDefault="00141E82" w:rsidP="00E9454D">
      <w:pPr>
        <w:pStyle w:val="aff4"/>
        <w:numPr>
          <w:ilvl w:val="1"/>
          <w:numId w:val="20"/>
        </w:numPr>
        <w:ind w:left="426"/>
        <w:jc w:val="both"/>
        <w:rPr>
          <w:color w:val="000000" w:themeColor="text1"/>
          <w:sz w:val="20"/>
          <w:szCs w:val="20"/>
        </w:rPr>
      </w:pPr>
      <w:r w:rsidRPr="00BF3E96">
        <w:rPr>
          <w:color w:val="000000" w:themeColor="text1"/>
          <w:sz w:val="20"/>
          <w:szCs w:val="20"/>
        </w:rPr>
        <w:t>При получении Банком через МПС Retrieval request Банк не производит удержаний с Агрегатора.</w:t>
      </w:r>
    </w:p>
    <w:p w14:paraId="35B340F1" w14:textId="77777777" w:rsidR="00141E82" w:rsidRPr="00BF3E96" w:rsidRDefault="00141E82" w:rsidP="00E9454D">
      <w:pPr>
        <w:pStyle w:val="aff4"/>
        <w:numPr>
          <w:ilvl w:val="1"/>
          <w:numId w:val="20"/>
        </w:numPr>
        <w:ind w:left="426"/>
        <w:jc w:val="both"/>
        <w:rPr>
          <w:color w:val="000000" w:themeColor="text1"/>
          <w:sz w:val="20"/>
          <w:szCs w:val="20"/>
        </w:rPr>
      </w:pPr>
      <w:r w:rsidRPr="00BF3E96">
        <w:rPr>
          <w:color w:val="000000" w:themeColor="text1"/>
          <w:sz w:val="20"/>
          <w:szCs w:val="20"/>
        </w:rPr>
        <w:t xml:space="preserve">При получении входящего </w:t>
      </w:r>
      <w:r w:rsidRPr="00BF3E96">
        <w:rPr>
          <w:color w:val="000000" w:themeColor="text1"/>
          <w:sz w:val="20"/>
          <w:szCs w:val="20"/>
          <w:lang w:val="en-US"/>
        </w:rPr>
        <w:t>Chargeback</w:t>
      </w:r>
      <w:r w:rsidRPr="00BF3E96">
        <w:rPr>
          <w:color w:val="000000" w:themeColor="text1"/>
          <w:sz w:val="20"/>
          <w:szCs w:val="20"/>
        </w:rPr>
        <w:t xml:space="preserve"> или Second chargeback через МПС, Банк удерживает сумму, оспариваемую Клиентом из Комиссии/Возмещения Агрегатора / Организации не позднее 2-го рабочего дня с даты получения входящего </w:t>
      </w:r>
      <w:r w:rsidRPr="00BF3E96">
        <w:rPr>
          <w:color w:val="000000" w:themeColor="text1"/>
          <w:sz w:val="20"/>
          <w:szCs w:val="20"/>
          <w:lang w:val="en-US"/>
        </w:rPr>
        <w:t>Chargeback</w:t>
      </w:r>
      <w:r w:rsidRPr="00BF3E96">
        <w:rPr>
          <w:color w:val="000000" w:themeColor="text1"/>
          <w:sz w:val="20"/>
          <w:szCs w:val="20"/>
        </w:rPr>
        <w:t xml:space="preserve"> или Second chargeback.</w:t>
      </w:r>
    </w:p>
    <w:p w14:paraId="38CF3418" w14:textId="77777777" w:rsidR="00141E82" w:rsidRPr="00BF3E96" w:rsidRDefault="00141E82" w:rsidP="00E9454D">
      <w:pPr>
        <w:pStyle w:val="aff4"/>
        <w:numPr>
          <w:ilvl w:val="1"/>
          <w:numId w:val="20"/>
        </w:numPr>
        <w:ind w:left="426"/>
        <w:jc w:val="both"/>
        <w:rPr>
          <w:color w:val="000000" w:themeColor="text1"/>
          <w:sz w:val="20"/>
          <w:szCs w:val="20"/>
        </w:rPr>
      </w:pPr>
      <w:r w:rsidRPr="00BF3E96">
        <w:rPr>
          <w:color w:val="000000" w:themeColor="text1"/>
          <w:sz w:val="20"/>
          <w:szCs w:val="20"/>
        </w:rPr>
        <w:lastRenderedPageBreak/>
        <w:t>Если Агрегатор может обосновать свою правоту по спорной операции, предоставив подтверждающие документы в соответствии с правилами МПС, то, на основании предоставленных документов, Банк делает операцию Representment.</w:t>
      </w:r>
    </w:p>
    <w:p w14:paraId="000E4EB2" w14:textId="77777777" w:rsidR="00141E82" w:rsidRPr="00BF3E96" w:rsidRDefault="00141E82" w:rsidP="00E9454D">
      <w:pPr>
        <w:pStyle w:val="aff4"/>
        <w:numPr>
          <w:ilvl w:val="1"/>
          <w:numId w:val="20"/>
        </w:numPr>
        <w:ind w:left="426"/>
        <w:jc w:val="both"/>
        <w:rPr>
          <w:color w:val="000000" w:themeColor="text1"/>
          <w:sz w:val="20"/>
          <w:szCs w:val="20"/>
        </w:rPr>
      </w:pPr>
      <w:r w:rsidRPr="00BF3E96">
        <w:rPr>
          <w:color w:val="000000" w:themeColor="text1"/>
          <w:sz w:val="20"/>
          <w:szCs w:val="20"/>
        </w:rPr>
        <w:t>После получения Банком денег по операции Representment, Банк зачисляет их Агрегатору / Организации в срок 30 рабочих дней с момента получения денег от МПС.</w:t>
      </w:r>
    </w:p>
    <w:p w14:paraId="3FEDAB33" w14:textId="77777777" w:rsidR="00141E82" w:rsidRPr="00BF3E96" w:rsidRDefault="00141E82" w:rsidP="00E9454D">
      <w:pPr>
        <w:pStyle w:val="aff4"/>
        <w:numPr>
          <w:ilvl w:val="1"/>
          <w:numId w:val="20"/>
        </w:numPr>
        <w:ind w:left="426"/>
        <w:jc w:val="both"/>
        <w:rPr>
          <w:color w:val="000000" w:themeColor="text1"/>
          <w:sz w:val="20"/>
          <w:szCs w:val="20"/>
        </w:rPr>
      </w:pPr>
      <w:r w:rsidRPr="00BF3E96">
        <w:rPr>
          <w:color w:val="000000" w:themeColor="text1"/>
          <w:sz w:val="20"/>
          <w:szCs w:val="20"/>
        </w:rPr>
        <w:t>При отсутствии Комиссии/Возмещения в пользу Агрегатора/Организации, Банк выставляет счет на возмещение средств. Агрегатор/Организация проводит оплату по выставленному счету в срок до 10 дней.</w:t>
      </w:r>
    </w:p>
    <w:p w14:paraId="1BCDA7A3" w14:textId="77777777" w:rsidR="00141E82" w:rsidRPr="00BF3E96" w:rsidRDefault="00141E82" w:rsidP="00E9454D">
      <w:pPr>
        <w:pStyle w:val="aff4"/>
        <w:ind w:left="426"/>
        <w:jc w:val="both"/>
        <w:rPr>
          <w:color w:val="000000" w:themeColor="text1"/>
          <w:sz w:val="20"/>
          <w:szCs w:val="20"/>
        </w:rPr>
      </w:pPr>
    </w:p>
    <w:p w14:paraId="3BA4CCBD" w14:textId="77777777" w:rsidR="00141E82" w:rsidRPr="00BF3E96" w:rsidRDefault="00141E82" w:rsidP="00E571FF">
      <w:pPr>
        <w:pStyle w:val="aff4"/>
        <w:widowControl w:val="0"/>
        <w:numPr>
          <w:ilvl w:val="0"/>
          <w:numId w:val="68"/>
        </w:numPr>
        <w:ind w:hanging="294"/>
        <w:jc w:val="center"/>
        <w:rPr>
          <w:b/>
          <w:color w:val="000000" w:themeColor="text1"/>
          <w:sz w:val="20"/>
          <w:szCs w:val="20"/>
          <w:lang w:val="en-US"/>
        </w:rPr>
      </w:pPr>
      <w:r w:rsidRPr="00BF3E96">
        <w:rPr>
          <w:b/>
          <w:color w:val="000000" w:themeColor="text1"/>
          <w:sz w:val="20"/>
          <w:szCs w:val="20"/>
        </w:rPr>
        <w:t>Взаиморасчеты</w:t>
      </w:r>
      <w:r w:rsidRPr="00BF3E96">
        <w:rPr>
          <w:b/>
          <w:color w:val="000000" w:themeColor="text1"/>
          <w:sz w:val="20"/>
          <w:szCs w:val="20"/>
          <w:lang w:val="en-US"/>
        </w:rPr>
        <w:t xml:space="preserve"> </w:t>
      </w:r>
      <w:r w:rsidRPr="00BF3E96">
        <w:rPr>
          <w:b/>
          <w:color w:val="000000" w:themeColor="text1"/>
          <w:sz w:val="20"/>
          <w:szCs w:val="20"/>
        </w:rPr>
        <w:t>при</w:t>
      </w:r>
      <w:r w:rsidRPr="00BF3E96">
        <w:rPr>
          <w:b/>
          <w:color w:val="000000" w:themeColor="text1"/>
          <w:sz w:val="20"/>
          <w:szCs w:val="20"/>
          <w:lang w:val="en-US"/>
        </w:rPr>
        <w:t xml:space="preserve"> </w:t>
      </w:r>
      <w:r w:rsidRPr="00BF3E96">
        <w:rPr>
          <w:b/>
          <w:color w:val="000000" w:themeColor="text1"/>
          <w:sz w:val="20"/>
          <w:szCs w:val="20"/>
        </w:rPr>
        <w:t>инициации</w:t>
      </w:r>
      <w:r w:rsidRPr="00BF3E96">
        <w:rPr>
          <w:b/>
          <w:color w:val="000000" w:themeColor="text1"/>
          <w:sz w:val="20"/>
          <w:szCs w:val="20"/>
          <w:lang w:val="en-US"/>
        </w:rPr>
        <w:t xml:space="preserve"> </w:t>
      </w:r>
      <w:r w:rsidRPr="00BF3E96">
        <w:rPr>
          <w:b/>
          <w:color w:val="000000" w:themeColor="text1"/>
          <w:sz w:val="20"/>
          <w:szCs w:val="20"/>
        </w:rPr>
        <w:t>процессов</w:t>
      </w:r>
      <w:r w:rsidRPr="00BF3E96">
        <w:rPr>
          <w:b/>
          <w:color w:val="000000" w:themeColor="text1"/>
          <w:sz w:val="20"/>
          <w:szCs w:val="20"/>
          <w:lang w:val="en-US"/>
        </w:rPr>
        <w:t xml:space="preserve"> Pre-arbitration, Arbitration, Pre-compliance, Compliance</w:t>
      </w:r>
    </w:p>
    <w:p w14:paraId="3C4F552A"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 xml:space="preserve">При получении Банком информации от МПС об инициации процессов </w:t>
      </w:r>
      <w:r w:rsidRPr="00BF3E96">
        <w:rPr>
          <w:color w:val="000000" w:themeColor="text1"/>
          <w:sz w:val="20"/>
          <w:szCs w:val="20"/>
          <w:lang w:val="en-US"/>
        </w:rPr>
        <w:t>Pre</w:t>
      </w:r>
      <w:r w:rsidRPr="00BF3E96">
        <w:rPr>
          <w:color w:val="000000" w:themeColor="text1"/>
          <w:sz w:val="20"/>
          <w:szCs w:val="20"/>
        </w:rPr>
        <w:t>-</w:t>
      </w:r>
      <w:r w:rsidRPr="00BF3E96">
        <w:rPr>
          <w:color w:val="000000" w:themeColor="text1"/>
          <w:sz w:val="20"/>
          <w:szCs w:val="20"/>
          <w:lang w:val="en-US"/>
        </w:rPr>
        <w:t>arbitration</w:t>
      </w:r>
      <w:r w:rsidRPr="00BF3E96">
        <w:rPr>
          <w:color w:val="000000" w:themeColor="text1"/>
          <w:sz w:val="20"/>
          <w:szCs w:val="20"/>
        </w:rPr>
        <w:t xml:space="preserve">, </w:t>
      </w:r>
      <w:r w:rsidRPr="00BF3E96">
        <w:rPr>
          <w:color w:val="000000" w:themeColor="text1"/>
          <w:sz w:val="20"/>
          <w:szCs w:val="20"/>
          <w:lang w:val="en-US"/>
        </w:rPr>
        <w:t>Arbitration</w:t>
      </w:r>
      <w:r w:rsidRPr="00BF3E96">
        <w:rPr>
          <w:color w:val="000000" w:themeColor="text1"/>
          <w:sz w:val="20"/>
          <w:szCs w:val="20"/>
        </w:rPr>
        <w:t xml:space="preserve">, </w:t>
      </w:r>
      <w:r w:rsidRPr="00BF3E96">
        <w:rPr>
          <w:color w:val="000000" w:themeColor="text1"/>
          <w:sz w:val="20"/>
          <w:szCs w:val="20"/>
          <w:lang w:val="en-US"/>
        </w:rPr>
        <w:t>Pre</w:t>
      </w:r>
      <w:r w:rsidRPr="00BF3E96">
        <w:rPr>
          <w:color w:val="000000" w:themeColor="text1"/>
          <w:sz w:val="20"/>
          <w:szCs w:val="20"/>
        </w:rPr>
        <w:t>-</w:t>
      </w:r>
      <w:r w:rsidRPr="00BF3E96">
        <w:rPr>
          <w:color w:val="000000" w:themeColor="text1"/>
          <w:sz w:val="20"/>
          <w:szCs w:val="20"/>
          <w:lang w:val="en-US"/>
        </w:rPr>
        <w:t>compliance</w:t>
      </w:r>
      <w:r w:rsidRPr="00BF3E96">
        <w:rPr>
          <w:color w:val="000000" w:themeColor="text1"/>
          <w:sz w:val="20"/>
          <w:szCs w:val="20"/>
        </w:rPr>
        <w:t xml:space="preserve">, </w:t>
      </w:r>
      <w:r w:rsidRPr="00BF3E96">
        <w:rPr>
          <w:color w:val="000000" w:themeColor="text1"/>
          <w:sz w:val="20"/>
          <w:szCs w:val="20"/>
          <w:lang w:val="en-US"/>
        </w:rPr>
        <w:t>Compliance</w:t>
      </w:r>
      <w:r w:rsidRPr="00BF3E96">
        <w:rPr>
          <w:color w:val="000000" w:themeColor="text1"/>
          <w:sz w:val="20"/>
          <w:szCs w:val="20"/>
        </w:rPr>
        <w:t xml:space="preserve"> Банк не производит удержаний с Агрегатора / Организации. Но удержания могут быть осуществлены по результатам расследования.</w:t>
      </w:r>
    </w:p>
    <w:p w14:paraId="4A82F251"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 xml:space="preserve">Если Агрегатор не может обосновать свою правоту по спорной операции, предоставив подтверждающие документы в соответствии с правилами МПС, то, Банк удерживает сумму оспариваемой операции и комиссии, предусмотренные правилами МПС (в соответствии с п. 6.6.) из </w:t>
      </w:r>
      <w:r w:rsidR="000A67D6" w:rsidRPr="00BF3E96">
        <w:rPr>
          <w:color w:val="000000" w:themeColor="text1"/>
          <w:sz w:val="20"/>
          <w:szCs w:val="20"/>
        </w:rPr>
        <w:t>Вознаграждения</w:t>
      </w:r>
      <w:r w:rsidRPr="00BF3E96">
        <w:rPr>
          <w:color w:val="000000" w:themeColor="text1"/>
          <w:sz w:val="20"/>
          <w:szCs w:val="20"/>
        </w:rPr>
        <w:t>/Возмещения Агрегатора / Организации не позднее 10-го рабочего дня с даты получения результатов рассмотрения дела комитетом по решению споров МПС в пользу Эмитента.</w:t>
      </w:r>
    </w:p>
    <w:p w14:paraId="1C96E0E6"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 xml:space="preserve">При отсутствии </w:t>
      </w:r>
      <w:r w:rsidR="000A67D6" w:rsidRPr="00BF3E96">
        <w:rPr>
          <w:color w:val="000000" w:themeColor="text1"/>
          <w:sz w:val="20"/>
          <w:szCs w:val="20"/>
        </w:rPr>
        <w:t>Вознаграждения</w:t>
      </w:r>
      <w:r w:rsidRPr="00BF3E96">
        <w:rPr>
          <w:color w:val="000000" w:themeColor="text1"/>
          <w:sz w:val="20"/>
          <w:szCs w:val="20"/>
        </w:rPr>
        <w:t>/Возмещения в пользу Агрегатора/Организации, Банк выставляет счет на возмещение средств. Агрегатор/организация проводит оплату по выставленному счету в срок до 10 дней.</w:t>
      </w:r>
    </w:p>
    <w:p w14:paraId="633E985E" w14:textId="77777777" w:rsidR="00141E82" w:rsidRPr="00BF3E96" w:rsidRDefault="00141E82" w:rsidP="00E9454D">
      <w:pPr>
        <w:pStyle w:val="aff4"/>
        <w:ind w:left="426"/>
        <w:jc w:val="both"/>
        <w:rPr>
          <w:color w:val="000000" w:themeColor="text1"/>
          <w:sz w:val="20"/>
          <w:szCs w:val="20"/>
        </w:rPr>
      </w:pPr>
    </w:p>
    <w:p w14:paraId="73682C8E" w14:textId="77777777" w:rsidR="00141E82" w:rsidRPr="00BF3E96" w:rsidRDefault="00141E82" w:rsidP="00E571FF">
      <w:pPr>
        <w:pStyle w:val="aff4"/>
        <w:widowControl w:val="0"/>
        <w:numPr>
          <w:ilvl w:val="0"/>
          <w:numId w:val="68"/>
        </w:numPr>
        <w:ind w:left="-142" w:hanging="284"/>
        <w:jc w:val="center"/>
        <w:rPr>
          <w:b/>
          <w:color w:val="000000" w:themeColor="text1"/>
          <w:sz w:val="20"/>
          <w:szCs w:val="20"/>
        </w:rPr>
      </w:pPr>
      <w:r w:rsidRPr="00BF3E96">
        <w:rPr>
          <w:b/>
          <w:color w:val="000000" w:themeColor="text1"/>
          <w:sz w:val="20"/>
          <w:szCs w:val="20"/>
        </w:rPr>
        <w:t>Взаиморасчеты при поступлении претензии держателя карты, эмитированной Банком</w:t>
      </w:r>
    </w:p>
    <w:p w14:paraId="7E823EB1"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При поступлении претензии держателя карты, эмитированной Банком, Банк не производит удержаний с Агрегатора / Организации. Но удержания могут быть осуществлены по результатам расследования.</w:t>
      </w:r>
    </w:p>
    <w:p w14:paraId="65ABF6EC"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 xml:space="preserve">Если Агрегатор не может обосновать свою правоту по спорной операции, предоставив подтверждающие документы в соответствии с правилами МПС, то, Банк удерживает сумму оспариваемой операции из </w:t>
      </w:r>
      <w:r w:rsidR="000A67D6" w:rsidRPr="00BF3E96">
        <w:rPr>
          <w:color w:val="000000" w:themeColor="text1"/>
          <w:sz w:val="20"/>
          <w:szCs w:val="20"/>
        </w:rPr>
        <w:t xml:space="preserve">Вознаграждения </w:t>
      </w:r>
      <w:r w:rsidRPr="00BF3E96">
        <w:rPr>
          <w:color w:val="000000" w:themeColor="text1"/>
          <w:sz w:val="20"/>
          <w:szCs w:val="20"/>
        </w:rPr>
        <w:t>/Возмещения Агрегатора / Организации не позднее 10-го рабочего дня с даты окончания внутреннего расследования, проводимого Банком.</w:t>
      </w:r>
    </w:p>
    <w:p w14:paraId="112CA7DC" w14:textId="77777777" w:rsidR="00141E82" w:rsidRPr="00BF3E96" w:rsidRDefault="00141E82" w:rsidP="00E9454D">
      <w:pPr>
        <w:pStyle w:val="aff4"/>
        <w:numPr>
          <w:ilvl w:val="1"/>
          <w:numId w:val="68"/>
        </w:numPr>
        <w:ind w:left="426"/>
        <w:jc w:val="both"/>
        <w:rPr>
          <w:color w:val="000000" w:themeColor="text1"/>
          <w:sz w:val="20"/>
          <w:szCs w:val="20"/>
        </w:rPr>
      </w:pPr>
      <w:r w:rsidRPr="00BF3E96">
        <w:rPr>
          <w:color w:val="000000" w:themeColor="text1"/>
          <w:sz w:val="20"/>
          <w:szCs w:val="20"/>
        </w:rPr>
        <w:t xml:space="preserve">При отсутствии </w:t>
      </w:r>
      <w:r w:rsidR="000A67D6" w:rsidRPr="00BF3E96">
        <w:rPr>
          <w:color w:val="000000" w:themeColor="text1"/>
          <w:sz w:val="20"/>
          <w:szCs w:val="20"/>
        </w:rPr>
        <w:t>Вознаграждения</w:t>
      </w:r>
      <w:r w:rsidRPr="00BF3E96">
        <w:rPr>
          <w:color w:val="000000" w:themeColor="text1"/>
          <w:sz w:val="20"/>
          <w:szCs w:val="20"/>
        </w:rPr>
        <w:t>/Возмещения в пользу Агрегатора/Организации, Банк выставляет счет на возмещение средств. Агрегатор/Организация проводит оплату по выставленному счету в срок до 10 дней.</w:t>
      </w:r>
    </w:p>
    <w:p w14:paraId="79305A84" w14:textId="77777777" w:rsidR="00141E82" w:rsidRPr="00BF3E96" w:rsidRDefault="00141E82" w:rsidP="00E9454D">
      <w:pPr>
        <w:contextualSpacing/>
        <w:jc w:val="both"/>
        <w:rPr>
          <w:color w:val="000000" w:themeColor="text1"/>
          <w:sz w:val="20"/>
          <w:szCs w:val="20"/>
        </w:rPr>
      </w:pPr>
    </w:p>
    <w:p w14:paraId="4F0D719D" w14:textId="77777777" w:rsidR="00141E82" w:rsidRPr="00BF3E96" w:rsidRDefault="00141E82" w:rsidP="00E9454D">
      <w:pPr>
        <w:pStyle w:val="aff4"/>
        <w:widowControl w:val="0"/>
        <w:numPr>
          <w:ilvl w:val="0"/>
          <w:numId w:val="68"/>
        </w:numPr>
        <w:jc w:val="center"/>
        <w:rPr>
          <w:b/>
          <w:color w:val="000000" w:themeColor="text1"/>
          <w:sz w:val="20"/>
          <w:szCs w:val="20"/>
        </w:rPr>
      </w:pPr>
      <w:r w:rsidRPr="00BF3E96">
        <w:rPr>
          <w:b/>
          <w:color w:val="000000" w:themeColor="text1"/>
          <w:sz w:val="20"/>
          <w:szCs w:val="20"/>
        </w:rPr>
        <w:t>Информационный обмен</w:t>
      </w:r>
    </w:p>
    <w:p w14:paraId="51CC7105" w14:textId="77777777" w:rsidR="00141E82" w:rsidRPr="00BF3E96" w:rsidRDefault="00141E82" w:rsidP="00E9454D">
      <w:pPr>
        <w:pStyle w:val="aff4"/>
        <w:ind w:left="567"/>
        <w:jc w:val="both"/>
        <w:rPr>
          <w:color w:val="000000" w:themeColor="text1"/>
          <w:sz w:val="20"/>
          <w:szCs w:val="20"/>
        </w:rPr>
      </w:pPr>
      <w:r w:rsidRPr="00BF3E96">
        <w:rPr>
          <w:color w:val="000000" w:themeColor="text1"/>
          <w:sz w:val="20"/>
          <w:szCs w:val="20"/>
        </w:rPr>
        <w:t xml:space="preserve">Стороны взаимодействуют согласно контактным данным, указанные в </w:t>
      </w:r>
      <w:r w:rsidR="00063B6F" w:rsidRPr="00BF3E96">
        <w:rPr>
          <w:color w:val="000000" w:themeColor="text1"/>
          <w:sz w:val="20"/>
          <w:szCs w:val="20"/>
        </w:rPr>
        <w:t xml:space="preserve">разделе </w:t>
      </w:r>
      <w:r w:rsidRPr="00BF3E96">
        <w:rPr>
          <w:color w:val="000000" w:themeColor="text1"/>
          <w:sz w:val="20"/>
          <w:szCs w:val="20"/>
        </w:rPr>
        <w:t>10 настоящего Договора.</w:t>
      </w:r>
    </w:p>
    <w:p w14:paraId="2B18B69E" w14:textId="77777777" w:rsidR="001E658D" w:rsidRPr="00BF3E96" w:rsidRDefault="001E658D" w:rsidP="00E9454D">
      <w:pPr>
        <w:contextualSpacing/>
        <w:jc w:val="both"/>
        <w:rPr>
          <w:color w:val="000000" w:themeColor="text1"/>
          <w:sz w:val="20"/>
          <w:szCs w:val="20"/>
        </w:rPr>
      </w:pPr>
    </w:p>
    <w:p w14:paraId="6E229127" w14:textId="77777777" w:rsidR="001E658D" w:rsidRPr="00BF3E96" w:rsidRDefault="001E658D" w:rsidP="00E9454D">
      <w:pPr>
        <w:pStyle w:val="aff4"/>
        <w:ind w:left="567"/>
        <w:jc w:val="both"/>
        <w:rPr>
          <w:color w:val="000000" w:themeColor="text1"/>
          <w:sz w:val="20"/>
          <w:szCs w:val="20"/>
        </w:rPr>
      </w:pPr>
    </w:p>
    <w:p w14:paraId="3F27897E" w14:textId="77777777" w:rsidR="001E658D" w:rsidRPr="00BF3E96" w:rsidRDefault="001E658D" w:rsidP="00E9454D">
      <w:pPr>
        <w:pStyle w:val="aff4"/>
        <w:ind w:left="567"/>
        <w:jc w:val="both"/>
        <w:rPr>
          <w:color w:val="000000" w:themeColor="text1"/>
          <w:sz w:val="20"/>
          <w:szCs w:val="20"/>
        </w:rPr>
      </w:pPr>
    </w:p>
    <w:p w14:paraId="6AD27838" w14:textId="77777777" w:rsidR="00141E82" w:rsidRPr="00BF3E96" w:rsidRDefault="00141E82" w:rsidP="00E9454D">
      <w:pPr>
        <w:widowControl w:val="0"/>
        <w:contextualSpacing/>
        <w:jc w:val="both"/>
        <w:rPr>
          <w:bCs/>
          <w:color w:val="000000" w:themeColor="text1"/>
          <w:sz w:val="20"/>
          <w:szCs w:val="20"/>
        </w:rPr>
      </w:pPr>
    </w:p>
    <w:tbl>
      <w:tblPr>
        <w:tblW w:w="9540" w:type="dxa"/>
        <w:tblInd w:w="108" w:type="dxa"/>
        <w:tblLayout w:type="fixed"/>
        <w:tblLook w:val="0000" w:firstRow="0" w:lastRow="0" w:firstColumn="0" w:lastColumn="0" w:noHBand="0" w:noVBand="0"/>
      </w:tblPr>
      <w:tblGrid>
        <w:gridCol w:w="4770"/>
        <w:gridCol w:w="4770"/>
      </w:tblGrid>
      <w:tr w:rsidR="00BB5CD1" w:rsidRPr="00BF3E96" w14:paraId="449FC504" w14:textId="77777777" w:rsidTr="0095041E">
        <w:trPr>
          <w:trHeight w:val="471"/>
        </w:trPr>
        <w:tc>
          <w:tcPr>
            <w:tcW w:w="4770" w:type="dxa"/>
          </w:tcPr>
          <w:p w14:paraId="275AE731" w14:textId="77777777" w:rsidR="00BB5CD1" w:rsidRPr="00BF3E96" w:rsidRDefault="00BB5CD1" w:rsidP="00BB5CD1">
            <w:pPr>
              <w:contextualSpacing/>
              <w:jc w:val="both"/>
              <w:rPr>
                <w:b/>
                <w:color w:val="000000" w:themeColor="text1"/>
                <w:sz w:val="20"/>
                <w:szCs w:val="20"/>
              </w:rPr>
            </w:pPr>
            <w:r w:rsidRPr="00BF3E96">
              <w:rPr>
                <w:b/>
                <w:color w:val="000000" w:themeColor="text1"/>
                <w:sz w:val="20"/>
                <w:szCs w:val="20"/>
              </w:rPr>
              <w:t>Банк:</w:t>
            </w:r>
          </w:p>
          <w:p w14:paraId="65641D89" w14:textId="77777777" w:rsidR="00BB5CD1" w:rsidRPr="00BF3E96" w:rsidRDefault="00BB5CD1" w:rsidP="00BB5CD1">
            <w:pPr>
              <w:contextualSpacing/>
              <w:jc w:val="both"/>
              <w:rPr>
                <w:color w:val="000000" w:themeColor="text1"/>
                <w:sz w:val="20"/>
                <w:szCs w:val="20"/>
              </w:rPr>
            </w:pPr>
          </w:p>
          <w:p w14:paraId="4CCE0FB3" w14:textId="77777777" w:rsidR="00BB5CD1" w:rsidRPr="00BF3E96" w:rsidRDefault="00BB5CD1" w:rsidP="00BB5CD1">
            <w:pPr>
              <w:widowControl w:val="0"/>
              <w:contextualSpacing/>
              <w:jc w:val="right"/>
              <w:rPr>
                <w:color w:val="000000" w:themeColor="text1"/>
                <w:sz w:val="20"/>
                <w:szCs w:val="20"/>
              </w:rPr>
            </w:pPr>
          </w:p>
        </w:tc>
        <w:tc>
          <w:tcPr>
            <w:tcW w:w="4770" w:type="dxa"/>
          </w:tcPr>
          <w:p w14:paraId="183D1455" w14:textId="77777777" w:rsidR="00BB5CD1" w:rsidRPr="00BF3E96" w:rsidRDefault="00BB5CD1" w:rsidP="00BB5CD1">
            <w:pPr>
              <w:widowControl w:val="0"/>
              <w:contextualSpacing/>
              <w:rPr>
                <w:b/>
                <w:color w:val="000000" w:themeColor="text1"/>
                <w:sz w:val="20"/>
                <w:szCs w:val="20"/>
              </w:rPr>
            </w:pPr>
            <w:r w:rsidRPr="00BF3E96">
              <w:rPr>
                <w:b/>
                <w:color w:val="000000" w:themeColor="text1"/>
                <w:sz w:val="20"/>
                <w:szCs w:val="20"/>
              </w:rPr>
              <w:t>Агрегатор:</w:t>
            </w:r>
          </w:p>
          <w:p w14:paraId="7A41AD3C" w14:textId="77777777" w:rsidR="00BB5CD1" w:rsidRPr="00BF3E96" w:rsidRDefault="00BB5CD1" w:rsidP="00BB5CD1">
            <w:pPr>
              <w:widowControl w:val="0"/>
              <w:contextualSpacing/>
              <w:rPr>
                <w:color w:val="000000" w:themeColor="text1"/>
                <w:sz w:val="20"/>
                <w:szCs w:val="20"/>
              </w:rPr>
            </w:pPr>
          </w:p>
        </w:tc>
      </w:tr>
      <w:tr w:rsidR="00BB5CD1" w:rsidRPr="00BF3E96" w14:paraId="18FFA7D4" w14:textId="77777777" w:rsidTr="0095041E">
        <w:trPr>
          <w:trHeight w:val="60"/>
        </w:trPr>
        <w:tc>
          <w:tcPr>
            <w:tcW w:w="4770" w:type="dxa"/>
          </w:tcPr>
          <w:p w14:paraId="40560BC9"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70" w:type="dxa"/>
          </w:tcPr>
          <w:p w14:paraId="400EF5FC" w14:textId="5D883A2D"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sz w:val="20"/>
                <w:szCs w:val="20"/>
                <w:lang w:val="en-US"/>
              </w:rPr>
              <w:t>______________</w:t>
            </w:r>
            <w:r w:rsidR="00F448D8" w:rsidRPr="00C15114">
              <w:rPr>
                <w:sz w:val="20"/>
                <w:szCs w:val="20"/>
              </w:rPr>
              <w:t>/</w:t>
            </w:r>
          </w:p>
        </w:tc>
      </w:tr>
      <w:tr w:rsidR="00BB5CD1" w:rsidRPr="00BF3E96" w14:paraId="56112515" w14:textId="77777777" w:rsidTr="0095041E">
        <w:trPr>
          <w:trHeight w:val="60"/>
        </w:trPr>
        <w:tc>
          <w:tcPr>
            <w:tcW w:w="4770" w:type="dxa"/>
          </w:tcPr>
          <w:p w14:paraId="22D63D58"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М.П.</w:t>
            </w:r>
          </w:p>
        </w:tc>
        <w:tc>
          <w:tcPr>
            <w:tcW w:w="4770" w:type="dxa"/>
          </w:tcPr>
          <w:p w14:paraId="0FFC1DD5" w14:textId="77777777" w:rsidR="00BB5CD1" w:rsidRPr="00BF3E96" w:rsidRDefault="00BB5CD1" w:rsidP="00BB5CD1">
            <w:pPr>
              <w:widowControl w:val="0"/>
              <w:contextualSpacing/>
              <w:rPr>
                <w:color w:val="000000" w:themeColor="text1"/>
                <w:sz w:val="20"/>
                <w:szCs w:val="20"/>
              </w:rPr>
            </w:pPr>
            <w:r w:rsidRPr="00BF3E96">
              <w:rPr>
                <w:color w:val="000000" w:themeColor="text1"/>
                <w:sz w:val="20"/>
                <w:szCs w:val="20"/>
              </w:rPr>
              <w:t>М.П.</w:t>
            </w:r>
          </w:p>
        </w:tc>
      </w:tr>
    </w:tbl>
    <w:p w14:paraId="6AC87303" w14:textId="77777777" w:rsidR="00141E82" w:rsidRPr="00BF3E96" w:rsidRDefault="00141E82" w:rsidP="00E9454D">
      <w:pPr>
        <w:widowControl w:val="0"/>
        <w:contextualSpacing/>
        <w:jc w:val="both"/>
        <w:rPr>
          <w:bCs/>
          <w:color w:val="000000" w:themeColor="text1"/>
          <w:sz w:val="20"/>
          <w:szCs w:val="20"/>
        </w:rPr>
      </w:pPr>
    </w:p>
    <w:p w14:paraId="26F138DF" w14:textId="77777777" w:rsidR="00141E82" w:rsidRPr="00BF3E96" w:rsidRDefault="00141E82" w:rsidP="00E9454D">
      <w:pPr>
        <w:contextualSpacing/>
        <w:rPr>
          <w:bCs/>
          <w:color w:val="000000" w:themeColor="text1"/>
          <w:sz w:val="20"/>
          <w:szCs w:val="20"/>
        </w:rPr>
      </w:pPr>
      <w:r w:rsidRPr="00BF3E96">
        <w:rPr>
          <w:bCs/>
          <w:color w:val="000000" w:themeColor="text1"/>
          <w:sz w:val="20"/>
          <w:szCs w:val="20"/>
        </w:rPr>
        <w:br w:type="page"/>
      </w:r>
    </w:p>
    <w:p w14:paraId="0F1F8361" w14:textId="77777777" w:rsidR="00141E82" w:rsidRPr="00BF3E96" w:rsidRDefault="00141E82" w:rsidP="00E9454D">
      <w:pPr>
        <w:widowControl w:val="0"/>
        <w:contextualSpacing/>
        <w:jc w:val="right"/>
        <w:rPr>
          <w:b/>
          <w:color w:val="000000" w:themeColor="text1"/>
          <w:sz w:val="20"/>
          <w:szCs w:val="20"/>
        </w:rPr>
      </w:pPr>
      <w:r w:rsidRPr="00BF3E96">
        <w:rPr>
          <w:b/>
          <w:color w:val="000000" w:themeColor="text1"/>
          <w:sz w:val="20"/>
          <w:szCs w:val="20"/>
        </w:rPr>
        <w:lastRenderedPageBreak/>
        <w:t>Приложение №7</w:t>
      </w:r>
    </w:p>
    <w:p w14:paraId="46FFD4D6" w14:textId="77777777" w:rsidR="00205CB8" w:rsidRPr="00BF3E96" w:rsidRDefault="00205CB8" w:rsidP="00E9454D">
      <w:pPr>
        <w:widowControl w:val="0"/>
        <w:contextualSpacing/>
        <w:jc w:val="right"/>
        <w:rPr>
          <w:b/>
          <w:sz w:val="20"/>
          <w:szCs w:val="20"/>
        </w:rPr>
      </w:pPr>
      <w:r w:rsidRPr="00BF3E96">
        <w:rPr>
          <w:b/>
          <w:color w:val="000000" w:themeColor="text1"/>
          <w:sz w:val="20"/>
          <w:szCs w:val="20"/>
        </w:rPr>
        <w:t>к Договору</w:t>
      </w:r>
      <w:r w:rsidR="00D37D32" w:rsidRPr="00BF3E96">
        <w:rPr>
          <w:b/>
          <w:color w:val="000000" w:themeColor="text1"/>
          <w:sz w:val="20"/>
          <w:szCs w:val="20"/>
        </w:rPr>
        <w:t xml:space="preserve"> </w:t>
      </w:r>
      <w:r w:rsidRPr="00BF3E96">
        <w:rPr>
          <w:b/>
          <w:sz w:val="20"/>
          <w:szCs w:val="20"/>
        </w:rPr>
        <w:t xml:space="preserve">о предоставлении услуги Интернет - эквайринга </w:t>
      </w:r>
    </w:p>
    <w:p w14:paraId="5F950336" w14:textId="77777777" w:rsidR="00205CB8" w:rsidRPr="00BF3E96" w:rsidRDefault="00205CB8" w:rsidP="00E9454D">
      <w:pPr>
        <w:widowControl w:val="0"/>
        <w:contextualSpacing/>
        <w:jc w:val="right"/>
        <w:rPr>
          <w:b/>
          <w:color w:val="000000" w:themeColor="text1"/>
          <w:sz w:val="20"/>
          <w:szCs w:val="20"/>
        </w:rPr>
      </w:pPr>
      <w:r w:rsidRPr="00BF3E96">
        <w:rPr>
          <w:b/>
          <w:sz w:val="20"/>
          <w:szCs w:val="20"/>
        </w:rPr>
        <w:t xml:space="preserve">при осуществлении расчетов по поручению Агрегатора </w:t>
      </w:r>
      <w:r w:rsidRPr="00BF3E96">
        <w:rPr>
          <w:b/>
          <w:color w:val="000000" w:themeColor="text1"/>
          <w:sz w:val="20"/>
          <w:szCs w:val="20"/>
        </w:rPr>
        <w:t>от «    » __________ 20___ г.</w:t>
      </w:r>
    </w:p>
    <w:p w14:paraId="72A916EA" w14:textId="77777777" w:rsidR="00141E82" w:rsidRPr="00BF3E96" w:rsidRDefault="00141E82" w:rsidP="00E9454D">
      <w:pPr>
        <w:widowControl w:val="0"/>
        <w:contextualSpacing/>
        <w:jc w:val="right"/>
        <w:rPr>
          <w:b/>
          <w:color w:val="000000" w:themeColor="text1"/>
          <w:sz w:val="20"/>
          <w:szCs w:val="20"/>
        </w:rPr>
      </w:pPr>
    </w:p>
    <w:p w14:paraId="5BE10937" w14:textId="77777777" w:rsidR="00141E82" w:rsidRPr="00BF3E96" w:rsidRDefault="00141E82" w:rsidP="00E9454D">
      <w:pPr>
        <w:widowControl w:val="0"/>
        <w:contextualSpacing/>
        <w:jc w:val="both"/>
        <w:rPr>
          <w:bCs/>
          <w:color w:val="000000" w:themeColor="text1"/>
          <w:sz w:val="20"/>
          <w:szCs w:val="20"/>
        </w:rPr>
      </w:pPr>
    </w:p>
    <w:p w14:paraId="632B66B5" w14:textId="77777777" w:rsidR="00141E82" w:rsidRPr="00BF3E96" w:rsidRDefault="00141E82" w:rsidP="00E9454D">
      <w:pPr>
        <w:widowControl w:val="0"/>
        <w:contextualSpacing/>
        <w:jc w:val="both"/>
        <w:rPr>
          <w:bCs/>
          <w:color w:val="000000" w:themeColor="text1"/>
          <w:sz w:val="20"/>
          <w:szCs w:val="20"/>
        </w:rPr>
      </w:pPr>
    </w:p>
    <w:p w14:paraId="131024E5" w14:textId="77777777" w:rsidR="00141E82" w:rsidRPr="00BF3E96" w:rsidRDefault="00141E82" w:rsidP="00E9454D">
      <w:pPr>
        <w:contextualSpacing/>
        <w:jc w:val="center"/>
        <w:rPr>
          <w:b/>
          <w:color w:val="000000" w:themeColor="text1"/>
          <w:sz w:val="20"/>
          <w:szCs w:val="20"/>
        </w:rPr>
      </w:pPr>
      <w:r w:rsidRPr="00BF3E96">
        <w:rPr>
          <w:b/>
          <w:color w:val="000000" w:themeColor="text1"/>
          <w:sz w:val="20"/>
          <w:szCs w:val="20"/>
        </w:rPr>
        <w:t>Порядок взаимодействия Банка и Агрегатора по регистрации Магазинов, Организаций в АПК Банка, а также в программах МПС.</w:t>
      </w:r>
    </w:p>
    <w:p w14:paraId="6D641152" w14:textId="77777777" w:rsidR="00141E82" w:rsidRPr="00BF3E96" w:rsidRDefault="00141E82" w:rsidP="00E9454D">
      <w:pPr>
        <w:widowControl w:val="0"/>
        <w:contextualSpacing/>
        <w:jc w:val="both"/>
        <w:rPr>
          <w:bCs/>
          <w:color w:val="000000" w:themeColor="text1"/>
          <w:sz w:val="20"/>
          <w:szCs w:val="20"/>
        </w:rPr>
      </w:pPr>
    </w:p>
    <w:p w14:paraId="32F97678" w14:textId="77777777" w:rsidR="00141E82" w:rsidRPr="00BF3E96" w:rsidRDefault="00141E82" w:rsidP="00E9454D">
      <w:pPr>
        <w:widowControl w:val="0"/>
        <w:contextualSpacing/>
        <w:jc w:val="both"/>
        <w:rPr>
          <w:bCs/>
          <w:color w:val="000000" w:themeColor="text1"/>
          <w:sz w:val="20"/>
          <w:szCs w:val="20"/>
        </w:rPr>
      </w:pPr>
    </w:p>
    <w:p w14:paraId="2742A0DA" w14:textId="77777777" w:rsidR="00141E82" w:rsidRPr="00BF3E96" w:rsidRDefault="00141E82" w:rsidP="00E9454D">
      <w:pPr>
        <w:pStyle w:val="aff4"/>
        <w:numPr>
          <w:ilvl w:val="0"/>
          <w:numId w:val="21"/>
        </w:numPr>
        <w:ind w:left="567" w:hanging="567"/>
        <w:jc w:val="both"/>
        <w:rPr>
          <w:color w:val="000000" w:themeColor="text1"/>
          <w:sz w:val="20"/>
          <w:szCs w:val="20"/>
        </w:rPr>
      </w:pPr>
      <w:r w:rsidRPr="00BF3E96">
        <w:rPr>
          <w:color w:val="000000" w:themeColor="text1"/>
          <w:sz w:val="20"/>
          <w:szCs w:val="20"/>
        </w:rPr>
        <w:t>Банк регистрирует Агрегатора по следующим программам:</w:t>
      </w:r>
    </w:p>
    <w:p w14:paraId="42219B12" w14:textId="77777777" w:rsidR="00141E82" w:rsidRPr="00BF3E96" w:rsidRDefault="00141E82" w:rsidP="00E9454D">
      <w:pPr>
        <w:pStyle w:val="aff4"/>
        <w:numPr>
          <w:ilvl w:val="1"/>
          <w:numId w:val="10"/>
        </w:numPr>
        <w:ind w:left="851" w:hanging="284"/>
        <w:rPr>
          <w:color w:val="000000" w:themeColor="text1"/>
          <w:sz w:val="20"/>
          <w:szCs w:val="20"/>
        </w:rPr>
      </w:pPr>
      <w:r w:rsidRPr="00BF3E96">
        <w:rPr>
          <w:color w:val="000000" w:themeColor="text1"/>
          <w:sz w:val="20"/>
          <w:szCs w:val="20"/>
          <w:lang w:val="en-US"/>
        </w:rPr>
        <w:t>MasterCard – Payment Facilitator</w:t>
      </w:r>
    </w:p>
    <w:p w14:paraId="1E46CD25" w14:textId="77777777" w:rsidR="00141E82" w:rsidRPr="00BF3E96" w:rsidRDefault="00141E82" w:rsidP="00E9454D">
      <w:pPr>
        <w:pStyle w:val="aff4"/>
        <w:numPr>
          <w:ilvl w:val="1"/>
          <w:numId w:val="10"/>
        </w:numPr>
        <w:ind w:left="851" w:hanging="284"/>
        <w:rPr>
          <w:color w:val="000000" w:themeColor="text1"/>
          <w:sz w:val="20"/>
          <w:szCs w:val="20"/>
        </w:rPr>
      </w:pPr>
      <w:r w:rsidRPr="00BF3E96">
        <w:rPr>
          <w:color w:val="000000" w:themeColor="text1"/>
          <w:sz w:val="20"/>
          <w:szCs w:val="20"/>
          <w:lang w:val="en-US"/>
        </w:rPr>
        <w:t>MasterCard – DWO</w:t>
      </w:r>
    </w:p>
    <w:p w14:paraId="1D38C27C" w14:textId="77777777" w:rsidR="00141E82" w:rsidRPr="00BF3E96" w:rsidRDefault="00141E82" w:rsidP="00E9454D">
      <w:pPr>
        <w:pStyle w:val="aff4"/>
        <w:numPr>
          <w:ilvl w:val="1"/>
          <w:numId w:val="10"/>
        </w:numPr>
        <w:ind w:left="851" w:hanging="284"/>
        <w:rPr>
          <w:color w:val="000000" w:themeColor="text1"/>
          <w:sz w:val="20"/>
          <w:szCs w:val="20"/>
          <w:lang w:val="en-US"/>
        </w:rPr>
      </w:pPr>
      <w:r w:rsidRPr="00BF3E96">
        <w:rPr>
          <w:color w:val="000000" w:themeColor="text1"/>
          <w:sz w:val="20"/>
          <w:szCs w:val="20"/>
          <w:lang w:val="en-US"/>
        </w:rPr>
        <w:t>VISA - Third Party Agent (IPSP)</w:t>
      </w:r>
    </w:p>
    <w:p w14:paraId="2589D1CF" w14:textId="77777777" w:rsidR="00141E82" w:rsidRPr="00BF3E96" w:rsidRDefault="00141E82" w:rsidP="00E9454D">
      <w:pPr>
        <w:widowControl w:val="0"/>
        <w:contextualSpacing/>
        <w:jc w:val="both"/>
        <w:rPr>
          <w:bCs/>
          <w:color w:val="000000" w:themeColor="text1"/>
          <w:sz w:val="20"/>
          <w:szCs w:val="20"/>
          <w:lang w:val="en-US"/>
        </w:rPr>
      </w:pPr>
    </w:p>
    <w:p w14:paraId="3342C5F8" w14:textId="77777777" w:rsidR="00141E82" w:rsidRPr="00BF3E96" w:rsidRDefault="00141E82" w:rsidP="00E9454D">
      <w:pPr>
        <w:pStyle w:val="aff4"/>
        <w:numPr>
          <w:ilvl w:val="0"/>
          <w:numId w:val="21"/>
        </w:numPr>
        <w:ind w:left="567" w:hanging="567"/>
        <w:jc w:val="both"/>
        <w:rPr>
          <w:color w:val="000000" w:themeColor="text1"/>
          <w:sz w:val="20"/>
          <w:szCs w:val="20"/>
        </w:rPr>
      </w:pPr>
      <w:r w:rsidRPr="00BF3E96">
        <w:rPr>
          <w:color w:val="000000" w:themeColor="text1"/>
          <w:sz w:val="20"/>
          <w:szCs w:val="20"/>
        </w:rPr>
        <w:t>Форма анкеты для регистрации</w:t>
      </w:r>
    </w:p>
    <w:p w14:paraId="23B197C8" w14:textId="77777777" w:rsidR="00141E82" w:rsidRPr="00BF3E96" w:rsidRDefault="00141E82" w:rsidP="00E9454D">
      <w:pPr>
        <w:pStyle w:val="aff4"/>
        <w:ind w:left="851"/>
        <w:rPr>
          <w:color w:val="000000" w:themeColor="text1"/>
          <w:sz w:val="20"/>
          <w:szCs w:val="20"/>
        </w:rPr>
      </w:pPr>
    </w:p>
    <w:tbl>
      <w:tblPr>
        <w:tblStyle w:val="18"/>
        <w:tblW w:w="9628" w:type="dxa"/>
        <w:tblLook w:val="04A0" w:firstRow="1" w:lastRow="0" w:firstColumn="1" w:lastColumn="0" w:noHBand="0" w:noVBand="1"/>
      </w:tblPr>
      <w:tblGrid>
        <w:gridCol w:w="4106"/>
        <w:gridCol w:w="5522"/>
      </w:tblGrid>
      <w:tr w:rsidR="00141E82" w:rsidRPr="00BF3E96" w14:paraId="1EFBA760" w14:textId="77777777" w:rsidTr="000E7063">
        <w:tc>
          <w:tcPr>
            <w:tcW w:w="9628" w:type="dxa"/>
            <w:gridSpan w:val="2"/>
          </w:tcPr>
          <w:p w14:paraId="6F18A194" w14:textId="77777777" w:rsidR="00141E82" w:rsidRPr="00BF3E96" w:rsidRDefault="00141E82" w:rsidP="000A12E9">
            <w:pPr>
              <w:tabs>
                <w:tab w:val="left" w:pos="567"/>
                <w:tab w:val="left" w:pos="709"/>
              </w:tabs>
              <w:contextualSpacing/>
              <w:rPr>
                <w:b/>
              </w:rPr>
            </w:pPr>
            <w:r w:rsidRPr="00BF3E96">
              <w:rPr>
                <w:b/>
              </w:rPr>
              <w:t>Наименование Организации</w:t>
            </w:r>
          </w:p>
        </w:tc>
      </w:tr>
      <w:tr w:rsidR="00141E82" w:rsidRPr="00BF3E96" w14:paraId="6908B299" w14:textId="77777777" w:rsidTr="000E7063">
        <w:tc>
          <w:tcPr>
            <w:tcW w:w="4106" w:type="dxa"/>
          </w:tcPr>
          <w:p w14:paraId="3750C40D" w14:textId="77777777" w:rsidR="00141E82" w:rsidRPr="00BF3E96" w:rsidRDefault="00141E82" w:rsidP="00E9454D">
            <w:pPr>
              <w:tabs>
                <w:tab w:val="left" w:pos="567"/>
                <w:tab w:val="left" w:pos="709"/>
              </w:tabs>
              <w:contextualSpacing/>
            </w:pPr>
            <w:r w:rsidRPr="00BF3E96">
              <w:t>Юридическое наименование</w:t>
            </w:r>
          </w:p>
        </w:tc>
        <w:tc>
          <w:tcPr>
            <w:tcW w:w="5522" w:type="dxa"/>
          </w:tcPr>
          <w:p w14:paraId="307DE6B6" w14:textId="77777777" w:rsidR="00141E82" w:rsidRPr="00BF3E96" w:rsidRDefault="00141E82" w:rsidP="00E9454D">
            <w:pPr>
              <w:tabs>
                <w:tab w:val="left" w:pos="567"/>
                <w:tab w:val="left" w:pos="709"/>
              </w:tabs>
              <w:contextualSpacing/>
            </w:pPr>
          </w:p>
        </w:tc>
      </w:tr>
      <w:tr w:rsidR="00141E82" w:rsidRPr="00BF3E96" w14:paraId="54AA75F5" w14:textId="77777777" w:rsidTr="000E7063">
        <w:tc>
          <w:tcPr>
            <w:tcW w:w="4106" w:type="dxa"/>
          </w:tcPr>
          <w:p w14:paraId="0DB899A9" w14:textId="77777777" w:rsidR="00141E82" w:rsidRPr="00BF3E96" w:rsidRDefault="00141E82" w:rsidP="00E9454D">
            <w:pPr>
              <w:tabs>
                <w:tab w:val="left" w:pos="567"/>
                <w:tab w:val="left" w:pos="709"/>
              </w:tabs>
              <w:contextualSpacing/>
            </w:pPr>
            <w:r w:rsidRPr="00BF3E96">
              <w:t>Торговое наименование</w:t>
            </w:r>
          </w:p>
        </w:tc>
        <w:tc>
          <w:tcPr>
            <w:tcW w:w="5522" w:type="dxa"/>
          </w:tcPr>
          <w:p w14:paraId="7DEBA874" w14:textId="77777777" w:rsidR="00141E82" w:rsidRPr="00BF3E96" w:rsidRDefault="00141E82" w:rsidP="00E9454D">
            <w:pPr>
              <w:tabs>
                <w:tab w:val="left" w:pos="567"/>
                <w:tab w:val="left" w:pos="709"/>
              </w:tabs>
              <w:contextualSpacing/>
            </w:pPr>
          </w:p>
        </w:tc>
      </w:tr>
      <w:tr w:rsidR="00141E82" w:rsidRPr="00BF3E96" w14:paraId="7474E0C2" w14:textId="77777777" w:rsidTr="00820590">
        <w:trPr>
          <w:trHeight w:val="343"/>
        </w:trPr>
        <w:tc>
          <w:tcPr>
            <w:tcW w:w="9628" w:type="dxa"/>
            <w:gridSpan w:val="2"/>
          </w:tcPr>
          <w:p w14:paraId="2A7C0FBF" w14:textId="77777777" w:rsidR="00141E82" w:rsidRPr="00BF3E96" w:rsidRDefault="00141E82" w:rsidP="000A12E9">
            <w:pPr>
              <w:tabs>
                <w:tab w:val="left" w:pos="567"/>
                <w:tab w:val="left" w:pos="709"/>
              </w:tabs>
              <w:contextualSpacing/>
              <w:rPr>
                <w:b/>
              </w:rPr>
            </w:pPr>
            <w:r w:rsidRPr="00BF3E96">
              <w:rPr>
                <w:b/>
              </w:rPr>
              <w:t>Сведения об организации</w:t>
            </w:r>
          </w:p>
        </w:tc>
      </w:tr>
      <w:tr w:rsidR="00820590" w:rsidRPr="00BF3E96" w14:paraId="68381994" w14:textId="77777777" w:rsidTr="000E7063">
        <w:tc>
          <w:tcPr>
            <w:tcW w:w="4106" w:type="dxa"/>
          </w:tcPr>
          <w:p w14:paraId="42DF7287" w14:textId="77777777" w:rsidR="00820590" w:rsidRPr="00BF3E96" w:rsidRDefault="00820590" w:rsidP="00E9454D">
            <w:pPr>
              <w:tabs>
                <w:tab w:val="left" w:pos="567"/>
                <w:tab w:val="left" w:pos="709"/>
              </w:tabs>
              <w:contextualSpacing/>
            </w:pPr>
            <w:r w:rsidRPr="00BF3E96">
              <w:t>Дата и номер государственной регистрации</w:t>
            </w:r>
          </w:p>
        </w:tc>
        <w:tc>
          <w:tcPr>
            <w:tcW w:w="5522" w:type="dxa"/>
          </w:tcPr>
          <w:p w14:paraId="11398F38" w14:textId="77777777" w:rsidR="00820590" w:rsidRPr="00BF3E96" w:rsidRDefault="00820590" w:rsidP="00E9454D">
            <w:pPr>
              <w:tabs>
                <w:tab w:val="left" w:pos="567"/>
                <w:tab w:val="left" w:pos="709"/>
              </w:tabs>
              <w:contextualSpacing/>
            </w:pPr>
          </w:p>
        </w:tc>
      </w:tr>
      <w:tr w:rsidR="00141E82" w:rsidRPr="00BF3E96" w14:paraId="748939A5" w14:textId="77777777" w:rsidTr="000E7063">
        <w:tc>
          <w:tcPr>
            <w:tcW w:w="4106" w:type="dxa"/>
          </w:tcPr>
          <w:p w14:paraId="4B3A327C" w14:textId="77777777" w:rsidR="00141E82" w:rsidRPr="00BF3E96" w:rsidRDefault="00141E82" w:rsidP="00E9454D">
            <w:pPr>
              <w:tabs>
                <w:tab w:val="left" w:pos="567"/>
                <w:tab w:val="left" w:pos="709"/>
              </w:tabs>
              <w:contextualSpacing/>
            </w:pPr>
            <w:r w:rsidRPr="00BF3E96">
              <w:t>БИН/ИИН</w:t>
            </w:r>
            <w:r w:rsidR="00820590" w:rsidRPr="00BF3E96">
              <w:t xml:space="preserve"> или номер налоговой регистрации в стране резидентства</w:t>
            </w:r>
          </w:p>
        </w:tc>
        <w:tc>
          <w:tcPr>
            <w:tcW w:w="5522" w:type="dxa"/>
          </w:tcPr>
          <w:p w14:paraId="12AF9238" w14:textId="77777777" w:rsidR="00141E82" w:rsidRPr="00BF3E96" w:rsidRDefault="00141E82" w:rsidP="00E9454D">
            <w:pPr>
              <w:tabs>
                <w:tab w:val="left" w:pos="567"/>
                <w:tab w:val="left" w:pos="709"/>
              </w:tabs>
              <w:contextualSpacing/>
            </w:pPr>
          </w:p>
        </w:tc>
      </w:tr>
      <w:tr w:rsidR="00141E82" w:rsidRPr="00BF3E96" w14:paraId="1028952F" w14:textId="77777777" w:rsidTr="000E7063">
        <w:tc>
          <w:tcPr>
            <w:tcW w:w="4106" w:type="dxa"/>
          </w:tcPr>
          <w:p w14:paraId="4F755DD6" w14:textId="77777777" w:rsidR="00141E82" w:rsidRPr="00BF3E96" w:rsidRDefault="00141E82" w:rsidP="00E9454D">
            <w:pPr>
              <w:tabs>
                <w:tab w:val="left" w:pos="567"/>
                <w:tab w:val="left" w:pos="709"/>
              </w:tabs>
              <w:contextualSpacing/>
            </w:pPr>
            <w:r w:rsidRPr="00BF3E96">
              <w:t>Юридический адрес</w:t>
            </w:r>
          </w:p>
        </w:tc>
        <w:tc>
          <w:tcPr>
            <w:tcW w:w="5522" w:type="dxa"/>
          </w:tcPr>
          <w:p w14:paraId="649DADFC" w14:textId="77777777" w:rsidR="00141E82" w:rsidRPr="00BF3E96" w:rsidRDefault="00141E82" w:rsidP="00E9454D">
            <w:pPr>
              <w:tabs>
                <w:tab w:val="left" w:pos="567"/>
                <w:tab w:val="left" w:pos="709"/>
              </w:tabs>
              <w:contextualSpacing/>
            </w:pPr>
          </w:p>
        </w:tc>
      </w:tr>
      <w:tr w:rsidR="00141E82" w:rsidRPr="00BF3E96" w14:paraId="4692A6DF" w14:textId="77777777" w:rsidTr="000E7063">
        <w:tc>
          <w:tcPr>
            <w:tcW w:w="4106" w:type="dxa"/>
          </w:tcPr>
          <w:p w14:paraId="7FEFF07B" w14:textId="77777777" w:rsidR="00141E82" w:rsidRPr="00BF3E96" w:rsidRDefault="00141E82" w:rsidP="00E9454D">
            <w:pPr>
              <w:tabs>
                <w:tab w:val="left" w:pos="567"/>
                <w:tab w:val="left" w:pos="709"/>
              </w:tabs>
              <w:contextualSpacing/>
            </w:pPr>
            <w:r w:rsidRPr="00BF3E96">
              <w:t>Фактический адрес</w:t>
            </w:r>
          </w:p>
        </w:tc>
        <w:tc>
          <w:tcPr>
            <w:tcW w:w="5522" w:type="dxa"/>
          </w:tcPr>
          <w:p w14:paraId="32E998AB" w14:textId="77777777" w:rsidR="00141E82" w:rsidRPr="00BF3E96" w:rsidRDefault="00141E82" w:rsidP="00E9454D">
            <w:pPr>
              <w:tabs>
                <w:tab w:val="left" w:pos="567"/>
                <w:tab w:val="left" w:pos="709"/>
              </w:tabs>
              <w:contextualSpacing/>
            </w:pPr>
          </w:p>
        </w:tc>
      </w:tr>
      <w:tr w:rsidR="00141E82" w:rsidRPr="00BF3E96" w14:paraId="1FB68766" w14:textId="77777777" w:rsidTr="000E7063">
        <w:tc>
          <w:tcPr>
            <w:tcW w:w="4106" w:type="dxa"/>
          </w:tcPr>
          <w:p w14:paraId="03188F2F" w14:textId="77777777" w:rsidR="00141E82" w:rsidRPr="00BF3E96" w:rsidRDefault="00141E82" w:rsidP="00E9454D">
            <w:pPr>
              <w:tabs>
                <w:tab w:val="left" w:pos="567"/>
                <w:tab w:val="left" w:pos="709"/>
              </w:tabs>
              <w:contextualSpacing/>
            </w:pPr>
            <w:r w:rsidRPr="00BF3E96">
              <w:t>Телефон</w:t>
            </w:r>
          </w:p>
        </w:tc>
        <w:tc>
          <w:tcPr>
            <w:tcW w:w="5522" w:type="dxa"/>
          </w:tcPr>
          <w:p w14:paraId="6039AD34" w14:textId="77777777" w:rsidR="00141E82" w:rsidRPr="00BF3E96" w:rsidRDefault="00141E82" w:rsidP="00E9454D">
            <w:pPr>
              <w:tabs>
                <w:tab w:val="left" w:pos="567"/>
                <w:tab w:val="left" w:pos="709"/>
              </w:tabs>
              <w:contextualSpacing/>
            </w:pPr>
          </w:p>
        </w:tc>
      </w:tr>
      <w:tr w:rsidR="00141E82" w:rsidRPr="00BF3E96" w14:paraId="53FE2ED8" w14:textId="77777777" w:rsidTr="000E7063">
        <w:tc>
          <w:tcPr>
            <w:tcW w:w="4106" w:type="dxa"/>
          </w:tcPr>
          <w:p w14:paraId="387526ED" w14:textId="77777777" w:rsidR="00141E82" w:rsidRPr="00BF3E96" w:rsidRDefault="00141E82" w:rsidP="00E9454D">
            <w:pPr>
              <w:tabs>
                <w:tab w:val="left" w:pos="567"/>
                <w:tab w:val="left" w:pos="709"/>
              </w:tabs>
              <w:contextualSpacing/>
              <w:rPr>
                <w:lang w:val="en-US"/>
              </w:rPr>
            </w:pPr>
            <w:r w:rsidRPr="00BF3E96">
              <w:rPr>
                <w:lang w:val="en-US"/>
              </w:rPr>
              <w:t>E-mail</w:t>
            </w:r>
          </w:p>
        </w:tc>
        <w:tc>
          <w:tcPr>
            <w:tcW w:w="5522" w:type="dxa"/>
          </w:tcPr>
          <w:p w14:paraId="016327E5" w14:textId="77777777" w:rsidR="00141E82" w:rsidRPr="00BF3E96" w:rsidRDefault="00141E82" w:rsidP="00E9454D">
            <w:pPr>
              <w:tabs>
                <w:tab w:val="left" w:pos="567"/>
                <w:tab w:val="left" w:pos="709"/>
              </w:tabs>
              <w:contextualSpacing/>
            </w:pPr>
          </w:p>
        </w:tc>
      </w:tr>
      <w:tr w:rsidR="00141E82" w:rsidRPr="00BF3E96" w14:paraId="1C27B7CE" w14:textId="77777777" w:rsidTr="000E7063">
        <w:tc>
          <w:tcPr>
            <w:tcW w:w="9628" w:type="dxa"/>
            <w:gridSpan w:val="2"/>
          </w:tcPr>
          <w:p w14:paraId="5957E637" w14:textId="77777777" w:rsidR="00141E82" w:rsidRPr="00BF3E96" w:rsidRDefault="00141E82" w:rsidP="00E9454D">
            <w:pPr>
              <w:tabs>
                <w:tab w:val="left" w:pos="567"/>
                <w:tab w:val="left" w:pos="709"/>
              </w:tabs>
              <w:contextualSpacing/>
            </w:pPr>
            <w:r w:rsidRPr="00BF3E96">
              <w:rPr>
                <w:rFonts w:eastAsia="Verdana"/>
                <w:b/>
                <w:color w:val="000000"/>
              </w:rPr>
              <w:t>Сведения о лицензии на право осуществления деятельности, подлежащей лицензированию</w:t>
            </w:r>
          </w:p>
        </w:tc>
      </w:tr>
      <w:tr w:rsidR="00141E82" w:rsidRPr="00BF3E96" w14:paraId="7820B95D" w14:textId="77777777" w:rsidTr="000E7063">
        <w:tc>
          <w:tcPr>
            <w:tcW w:w="4106" w:type="dxa"/>
            <w:vAlign w:val="center"/>
          </w:tcPr>
          <w:p w14:paraId="3AC31BEC" w14:textId="77777777" w:rsidR="00141E82" w:rsidRPr="00BF3E96" w:rsidRDefault="00141E82" w:rsidP="00E9454D">
            <w:pPr>
              <w:tabs>
                <w:tab w:val="left" w:pos="567"/>
                <w:tab w:val="left" w:pos="709"/>
              </w:tabs>
              <w:contextualSpacing/>
            </w:pPr>
            <w:r w:rsidRPr="00BF3E96">
              <w:rPr>
                <w:rFonts w:eastAsia="Verdana"/>
                <w:color w:val="000000"/>
              </w:rPr>
              <w:t>Вид</w:t>
            </w:r>
          </w:p>
        </w:tc>
        <w:tc>
          <w:tcPr>
            <w:tcW w:w="5522" w:type="dxa"/>
          </w:tcPr>
          <w:p w14:paraId="6A130E83" w14:textId="77777777" w:rsidR="00141E82" w:rsidRPr="00BF3E96" w:rsidRDefault="00141E82" w:rsidP="00E9454D">
            <w:pPr>
              <w:tabs>
                <w:tab w:val="left" w:pos="567"/>
                <w:tab w:val="left" w:pos="709"/>
              </w:tabs>
              <w:contextualSpacing/>
            </w:pPr>
          </w:p>
        </w:tc>
      </w:tr>
      <w:tr w:rsidR="00141E82" w:rsidRPr="00BF3E96" w14:paraId="03FDDEB3" w14:textId="77777777" w:rsidTr="000E7063">
        <w:tc>
          <w:tcPr>
            <w:tcW w:w="4106" w:type="dxa"/>
            <w:vAlign w:val="center"/>
          </w:tcPr>
          <w:p w14:paraId="1A7415B4" w14:textId="77777777" w:rsidR="00141E82" w:rsidRPr="00BF3E96" w:rsidRDefault="00141E82" w:rsidP="00E9454D">
            <w:pPr>
              <w:tabs>
                <w:tab w:val="left" w:pos="567"/>
                <w:tab w:val="left" w:pos="709"/>
              </w:tabs>
              <w:contextualSpacing/>
            </w:pPr>
            <w:r w:rsidRPr="00BF3E96">
              <w:rPr>
                <w:rFonts w:eastAsia="Verdana"/>
                <w:color w:val="000000"/>
              </w:rPr>
              <w:t>Номер</w:t>
            </w:r>
          </w:p>
        </w:tc>
        <w:tc>
          <w:tcPr>
            <w:tcW w:w="5522" w:type="dxa"/>
          </w:tcPr>
          <w:p w14:paraId="72716A09" w14:textId="77777777" w:rsidR="00141E82" w:rsidRPr="00BF3E96" w:rsidRDefault="00141E82" w:rsidP="00E9454D">
            <w:pPr>
              <w:tabs>
                <w:tab w:val="left" w:pos="567"/>
                <w:tab w:val="left" w:pos="709"/>
              </w:tabs>
              <w:contextualSpacing/>
            </w:pPr>
          </w:p>
        </w:tc>
      </w:tr>
      <w:tr w:rsidR="00141E82" w:rsidRPr="00BF3E96" w14:paraId="38B25977" w14:textId="77777777" w:rsidTr="000E7063">
        <w:tc>
          <w:tcPr>
            <w:tcW w:w="4106" w:type="dxa"/>
            <w:vAlign w:val="center"/>
          </w:tcPr>
          <w:p w14:paraId="3D551D38" w14:textId="77777777" w:rsidR="00141E82" w:rsidRPr="00BF3E96" w:rsidRDefault="00141E82" w:rsidP="00E9454D">
            <w:pPr>
              <w:tabs>
                <w:tab w:val="left" w:pos="567"/>
                <w:tab w:val="left" w:pos="709"/>
              </w:tabs>
              <w:contextualSpacing/>
            </w:pPr>
            <w:r w:rsidRPr="00BF3E96">
              <w:rPr>
                <w:rFonts w:eastAsia="Verdana"/>
                <w:color w:val="000000"/>
              </w:rPr>
              <w:t>Дата выдачи</w:t>
            </w:r>
          </w:p>
        </w:tc>
        <w:tc>
          <w:tcPr>
            <w:tcW w:w="5522" w:type="dxa"/>
          </w:tcPr>
          <w:p w14:paraId="054EBCEC" w14:textId="77777777" w:rsidR="00141E82" w:rsidRPr="00BF3E96" w:rsidRDefault="00141E82" w:rsidP="00E9454D">
            <w:pPr>
              <w:tabs>
                <w:tab w:val="left" w:pos="567"/>
                <w:tab w:val="left" w:pos="709"/>
              </w:tabs>
              <w:contextualSpacing/>
            </w:pPr>
          </w:p>
        </w:tc>
      </w:tr>
      <w:tr w:rsidR="00141E82" w:rsidRPr="00BF3E96" w14:paraId="01159385" w14:textId="77777777" w:rsidTr="000E7063">
        <w:tc>
          <w:tcPr>
            <w:tcW w:w="4106" w:type="dxa"/>
            <w:vAlign w:val="center"/>
          </w:tcPr>
          <w:p w14:paraId="2D1EF8C2" w14:textId="77777777" w:rsidR="00141E82" w:rsidRPr="00BF3E96" w:rsidRDefault="00141E82" w:rsidP="00E9454D">
            <w:pPr>
              <w:tabs>
                <w:tab w:val="left" w:pos="567"/>
                <w:tab w:val="left" w:pos="709"/>
              </w:tabs>
              <w:contextualSpacing/>
            </w:pPr>
            <w:r w:rsidRPr="00BF3E96">
              <w:rPr>
                <w:rFonts w:eastAsia="Verdana"/>
                <w:color w:val="000000"/>
              </w:rPr>
              <w:t>Срок действия</w:t>
            </w:r>
          </w:p>
        </w:tc>
        <w:tc>
          <w:tcPr>
            <w:tcW w:w="5522" w:type="dxa"/>
          </w:tcPr>
          <w:p w14:paraId="1839EBBE" w14:textId="77777777" w:rsidR="00141E82" w:rsidRPr="00BF3E96" w:rsidRDefault="00141E82" w:rsidP="00E9454D">
            <w:pPr>
              <w:tabs>
                <w:tab w:val="left" w:pos="567"/>
                <w:tab w:val="left" w:pos="709"/>
              </w:tabs>
              <w:contextualSpacing/>
            </w:pPr>
          </w:p>
        </w:tc>
      </w:tr>
      <w:tr w:rsidR="00141E82" w:rsidRPr="00BF3E96" w14:paraId="0BFA864D" w14:textId="77777777" w:rsidTr="000E7063">
        <w:tc>
          <w:tcPr>
            <w:tcW w:w="4106" w:type="dxa"/>
            <w:vAlign w:val="center"/>
          </w:tcPr>
          <w:p w14:paraId="33C91156" w14:textId="77777777" w:rsidR="00141E82" w:rsidRPr="00BF3E96" w:rsidRDefault="00141E82" w:rsidP="00E9454D">
            <w:pPr>
              <w:tabs>
                <w:tab w:val="left" w:pos="567"/>
                <w:tab w:val="left" w:pos="709"/>
              </w:tabs>
              <w:contextualSpacing/>
            </w:pPr>
            <w:r w:rsidRPr="00BF3E96">
              <w:rPr>
                <w:rFonts w:eastAsia="Verdana"/>
                <w:color w:val="000000"/>
              </w:rPr>
              <w:t>Перечень лицензируемой деятельности</w:t>
            </w:r>
          </w:p>
        </w:tc>
        <w:tc>
          <w:tcPr>
            <w:tcW w:w="5522" w:type="dxa"/>
          </w:tcPr>
          <w:p w14:paraId="43AAD6AD" w14:textId="77777777" w:rsidR="00141E82" w:rsidRPr="00BF3E96" w:rsidRDefault="00141E82" w:rsidP="00E9454D">
            <w:pPr>
              <w:tabs>
                <w:tab w:val="left" w:pos="567"/>
                <w:tab w:val="left" w:pos="709"/>
              </w:tabs>
              <w:contextualSpacing/>
            </w:pPr>
          </w:p>
        </w:tc>
      </w:tr>
      <w:tr w:rsidR="00141E82" w:rsidRPr="00BF3E96" w14:paraId="63B7FFA5" w14:textId="77777777" w:rsidTr="000E7063">
        <w:tc>
          <w:tcPr>
            <w:tcW w:w="9628" w:type="dxa"/>
            <w:gridSpan w:val="2"/>
            <w:vAlign w:val="center"/>
          </w:tcPr>
          <w:p w14:paraId="24FEF2DE" w14:textId="77777777" w:rsidR="00141E82" w:rsidRPr="00BF3E96" w:rsidRDefault="00141E82" w:rsidP="00E9454D">
            <w:pPr>
              <w:tabs>
                <w:tab w:val="left" w:pos="567"/>
                <w:tab w:val="left" w:pos="709"/>
              </w:tabs>
              <w:contextualSpacing/>
            </w:pPr>
            <w:r w:rsidRPr="00BF3E96">
              <w:rPr>
                <w:rFonts w:eastAsia="Verdana"/>
                <w:b/>
                <w:color w:val="000000"/>
              </w:rPr>
              <w:t>Данные интернет-сайта</w:t>
            </w:r>
            <w:r w:rsidRPr="00BF3E96">
              <w:rPr>
                <w:rFonts w:eastAsia="Verdana"/>
                <w:b/>
                <w:color w:val="000000"/>
              </w:rPr>
              <w:tab/>
            </w:r>
          </w:p>
        </w:tc>
      </w:tr>
      <w:tr w:rsidR="00141E82" w:rsidRPr="00BF3E96" w14:paraId="6541161D" w14:textId="77777777" w:rsidTr="000E7063">
        <w:tc>
          <w:tcPr>
            <w:tcW w:w="4106" w:type="dxa"/>
            <w:vAlign w:val="center"/>
          </w:tcPr>
          <w:p w14:paraId="24D74458" w14:textId="77777777" w:rsidR="00141E82" w:rsidRPr="00BF3E96" w:rsidRDefault="00141E82" w:rsidP="00E9454D">
            <w:pPr>
              <w:tabs>
                <w:tab w:val="left" w:pos="567"/>
                <w:tab w:val="left" w:pos="709"/>
              </w:tabs>
              <w:contextualSpacing/>
            </w:pPr>
            <w:r w:rsidRPr="00BF3E96">
              <w:rPr>
                <w:rFonts w:eastAsia="Verdana"/>
                <w:color w:val="000000"/>
              </w:rPr>
              <w:t>Адрес (URL) интернет-сайта</w:t>
            </w:r>
          </w:p>
        </w:tc>
        <w:tc>
          <w:tcPr>
            <w:tcW w:w="5522" w:type="dxa"/>
          </w:tcPr>
          <w:p w14:paraId="7165B0EB" w14:textId="77777777" w:rsidR="00141E82" w:rsidRPr="00BF3E96" w:rsidRDefault="00141E82" w:rsidP="00E9454D">
            <w:pPr>
              <w:tabs>
                <w:tab w:val="left" w:pos="567"/>
                <w:tab w:val="left" w:pos="709"/>
              </w:tabs>
              <w:contextualSpacing/>
            </w:pPr>
          </w:p>
        </w:tc>
      </w:tr>
      <w:tr w:rsidR="00141E82" w:rsidRPr="00BF3E96" w14:paraId="159EAE03" w14:textId="77777777" w:rsidTr="000E7063">
        <w:tc>
          <w:tcPr>
            <w:tcW w:w="4106" w:type="dxa"/>
          </w:tcPr>
          <w:p w14:paraId="0CFA425C" w14:textId="77777777" w:rsidR="00141E82" w:rsidRPr="00BF3E96" w:rsidRDefault="00141E82" w:rsidP="00E9454D">
            <w:pPr>
              <w:tabs>
                <w:tab w:val="left" w:pos="567"/>
                <w:tab w:val="left" w:pos="709"/>
              </w:tabs>
              <w:contextualSpacing/>
            </w:pPr>
            <w:r w:rsidRPr="00BF3E96">
              <w:rPr>
                <w:rFonts w:eastAsia="Verdana"/>
                <w:color w:val="000000"/>
              </w:rPr>
              <w:t>Основные виды деятельности</w:t>
            </w:r>
          </w:p>
        </w:tc>
        <w:tc>
          <w:tcPr>
            <w:tcW w:w="5522" w:type="dxa"/>
          </w:tcPr>
          <w:p w14:paraId="77D08581" w14:textId="77777777" w:rsidR="00141E82" w:rsidRPr="00BF3E96" w:rsidRDefault="00141E82" w:rsidP="00E9454D">
            <w:pPr>
              <w:tabs>
                <w:tab w:val="left" w:pos="567"/>
                <w:tab w:val="left" w:pos="709"/>
              </w:tabs>
              <w:contextualSpacing/>
            </w:pPr>
          </w:p>
        </w:tc>
      </w:tr>
      <w:tr w:rsidR="00141E82" w:rsidRPr="00BF3E96" w14:paraId="2BE66151" w14:textId="77777777" w:rsidTr="000E7063">
        <w:tc>
          <w:tcPr>
            <w:tcW w:w="4106" w:type="dxa"/>
          </w:tcPr>
          <w:p w14:paraId="03865E38" w14:textId="77777777" w:rsidR="00141E82" w:rsidRPr="00BF3E96" w:rsidRDefault="00141E82" w:rsidP="00E9454D">
            <w:pPr>
              <w:tabs>
                <w:tab w:val="left" w:pos="567"/>
                <w:tab w:val="left" w:pos="709"/>
              </w:tabs>
              <w:contextualSpacing/>
            </w:pPr>
            <w:r w:rsidRPr="00BF3E96">
              <w:t>Предполагаемая сумма оборота в месяц</w:t>
            </w:r>
          </w:p>
        </w:tc>
        <w:tc>
          <w:tcPr>
            <w:tcW w:w="5522" w:type="dxa"/>
          </w:tcPr>
          <w:p w14:paraId="54D93580" w14:textId="77777777" w:rsidR="00141E82" w:rsidRPr="00BF3E96" w:rsidRDefault="00141E82" w:rsidP="00E9454D">
            <w:pPr>
              <w:tabs>
                <w:tab w:val="left" w:pos="567"/>
                <w:tab w:val="left" w:pos="709"/>
              </w:tabs>
              <w:contextualSpacing/>
            </w:pPr>
          </w:p>
        </w:tc>
      </w:tr>
      <w:tr w:rsidR="00141E82" w:rsidRPr="00BF3E96" w14:paraId="4111E32F" w14:textId="77777777" w:rsidTr="000E7063">
        <w:tc>
          <w:tcPr>
            <w:tcW w:w="4106" w:type="dxa"/>
          </w:tcPr>
          <w:p w14:paraId="403036E5" w14:textId="77777777" w:rsidR="00141E82" w:rsidRPr="00BF3E96" w:rsidRDefault="00141E82" w:rsidP="00E9454D">
            <w:pPr>
              <w:tabs>
                <w:tab w:val="left" w:pos="567"/>
                <w:tab w:val="left" w:pos="709"/>
              </w:tabs>
              <w:contextualSpacing/>
            </w:pPr>
            <w:r w:rsidRPr="00BF3E96">
              <w:t>Предполагаемое количество операций в месяц</w:t>
            </w:r>
          </w:p>
        </w:tc>
        <w:tc>
          <w:tcPr>
            <w:tcW w:w="5522" w:type="dxa"/>
          </w:tcPr>
          <w:p w14:paraId="14B6BA33" w14:textId="77777777" w:rsidR="00141E82" w:rsidRPr="00BF3E96" w:rsidRDefault="00141E82" w:rsidP="00E9454D">
            <w:pPr>
              <w:tabs>
                <w:tab w:val="left" w:pos="567"/>
                <w:tab w:val="left" w:pos="709"/>
              </w:tabs>
              <w:contextualSpacing/>
            </w:pPr>
          </w:p>
        </w:tc>
      </w:tr>
      <w:tr w:rsidR="00141E82" w:rsidRPr="00BF3E96" w14:paraId="590A132B" w14:textId="77777777" w:rsidTr="000E7063">
        <w:tc>
          <w:tcPr>
            <w:tcW w:w="4106" w:type="dxa"/>
          </w:tcPr>
          <w:p w14:paraId="664565CD" w14:textId="77777777" w:rsidR="00141E82" w:rsidRPr="00BF3E96" w:rsidRDefault="00141E82" w:rsidP="00E9454D">
            <w:pPr>
              <w:tabs>
                <w:tab w:val="left" w:pos="567"/>
                <w:tab w:val="left" w:pos="709"/>
              </w:tabs>
              <w:contextualSpacing/>
              <w:rPr>
                <w:b/>
              </w:rPr>
            </w:pPr>
            <w:r w:rsidRPr="00BF3E96">
              <w:rPr>
                <w:b/>
              </w:rPr>
              <w:t>Основное контактное лицо</w:t>
            </w:r>
          </w:p>
        </w:tc>
        <w:tc>
          <w:tcPr>
            <w:tcW w:w="5522" w:type="dxa"/>
          </w:tcPr>
          <w:p w14:paraId="0F5F609D" w14:textId="77777777" w:rsidR="00141E82" w:rsidRPr="00BF3E96" w:rsidRDefault="00141E82" w:rsidP="00E9454D">
            <w:pPr>
              <w:tabs>
                <w:tab w:val="left" w:pos="567"/>
                <w:tab w:val="left" w:pos="709"/>
              </w:tabs>
              <w:contextualSpacing/>
            </w:pPr>
          </w:p>
        </w:tc>
      </w:tr>
      <w:tr w:rsidR="00141E82" w:rsidRPr="00BF3E96" w14:paraId="32D8645D" w14:textId="77777777" w:rsidTr="000E7063">
        <w:tc>
          <w:tcPr>
            <w:tcW w:w="4106" w:type="dxa"/>
          </w:tcPr>
          <w:p w14:paraId="728E31EF" w14:textId="77777777" w:rsidR="00141E82" w:rsidRPr="00BF3E96" w:rsidRDefault="00141E82" w:rsidP="00E9454D">
            <w:pPr>
              <w:tabs>
                <w:tab w:val="left" w:pos="567"/>
                <w:tab w:val="left" w:pos="709"/>
              </w:tabs>
              <w:contextualSpacing/>
            </w:pPr>
            <w:r w:rsidRPr="00BF3E96">
              <w:t>ФИО</w:t>
            </w:r>
          </w:p>
        </w:tc>
        <w:tc>
          <w:tcPr>
            <w:tcW w:w="5522" w:type="dxa"/>
          </w:tcPr>
          <w:p w14:paraId="541E8B72" w14:textId="77777777" w:rsidR="00141E82" w:rsidRPr="00BF3E96" w:rsidRDefault="00141E82" w:rsidP="00E9454D">
            <w:pPr>
              <w:tabs>
                <w:tab w:val="left" w:pos="567"/>
                <w:tab w:val="left" w:pos="709"/>
              </w:tabs>
              <w:contextualSpacing/>
            </w:pPr>
          </w:p>
        </w:tc>
      </w:tr>
      <w:tr w:rsidR="00141E82" w:rsidRPr="00BF3E96" w14:paraId="22C3D01B" w14:textId="77777777" w:rsidTr="000E7063">
        <w:tc>
          <w:tcPr>
            <w:tcW w:w="4106" w:type="dxa"/>
          </w:tcPr>
          <w:p w14:paraId="328F165B" w14:textId="77777777" w:rsidR="00141E82" w:rsidRPr="00BF3E96" w:rsidRDefault="00141E82" w:rsidP="00E9454D">
            <w:pPr>
              <w:tabs>
                <w:tab w:val="left" w:pos="567"/>
                <w:tab w:val="left" w:pos="709"/>
              </w:tabs>
              <w:contextualSpacing/>
              <w:rPr>
                <w:lang w:val="en-US"/>
              </w:rPr>
            </w:pPr>
            <w:r w:rsidRPr="00BF3E96">
              <w:rPr>
                <w:lang w:val="en-US"/>
              </w:rPr>
              <w:t>E-mail</w:t>
            </w:r>
          </w:p>
        </w:tc>
        <w:tc>
          <w:tcPr>
            <w:tcW w:w="5522" w:type="dxa"/>
          </w:tcPr>
          <w:p w14:paraId="36598158" w14:textId="77777777" w:rsidR="00141E82" w:rsidRPr="00BF3E96" w:rsidRDefault="00141E82" w:rsidP="00E9454D">
            <w:pPr>
              <w:tabs>
                <w:tab w:val="left" w:pos="567"/>
                <w:tab w:val="left" w:pos="709"/>
              </w:tabs>
              <w:contextualSpacing/>
            </w:pPr>
          </w:p>
        </w:tc>
      </w:tr>
      <w:tr w:rsidR="00141E82" w:rsidRPr="00BF3E96" w14:paraId="199C8835" w14:textId="77777777" w:rsidTr="000E7063">
        <w:tc>
          <w:tcPr>
            <w:tcW w:w="4106" w:type="dxa"/>
          </w:tcPr>
          <w:p w14:paraId="4D136C0E" w14:textId="77777777" w:rsidR="00141E82" w:rsidRPr="00BF3E96" w:rsidRDefault="00141E82" w:rsidP="00E9454D">
            <w:pPr>
              <w:tabs>
                <w:tab w:val="left" w:pos="567"/>
                <w:tab w:val="left" w:pos="709"/>
              </w:tabs>
              <w:contextualSpacing/>
            </w:pPr>
            <w:r w:rsidRPr="00BF3E96">
              <w:t>Телефон</w:t>
            </w:r>
          </w:p>
        </w:tc>
        <w:tc>
          <w:tcPr>
            <w:tcW w:w="5522" w:type="dxa"/>
          </w:tcPr>
          <w:p w14:paraId="7D254387" w14:textId="77777777" w:rsidR="00141E82" w:rsidRPr="00BF3E96" w:rsidRDefault="00141E82" w:rsidP="00E9454D">
            <w:pPr>
              <w:tabs>
                <w:tab w:val="left" w:pos="567"/>
                <w:tab w:val="left" w:pos="709"/>
              </w:tabs>
              <w:contextualSpacing/>
            </w:pPr>
          </w:p>
        </w:tc>
      </w:tr>
      <w:tr w:rsidR="00141E82" w:rsidRPr="00BF3E96" w14:paraId="5ABEBD8D" w14:textId="77777777" w:rsidTr="000E7063">
        <w:tc>
          <w:tcPr>
            <w:tcW w:w="4106" w:type="dxa"/>
          </w:tcPr>
          <w:p w14:paraId="25221DF7" w14:textId="77777777" w:rsidR="00141E82" w:rsidRPr="00BF3E96" w:rsidRDefault="00141E82" w:rsidP="00E9454D">
            <w:pPr>
              <w:tabs>
                <w:tab w:val="left" w:pos="567"/>
                <w:tab w:val="left" w:pos="709"/>
              </w:tabs>
              <w:contextualSpacing/>
            </w:pPr>
            <w:r w:rsidRPr="00BF3E96">
              <w:rPr>
                <w:b/>
              </w:rPr>
              <w:t>Реквизиты</w:t>
            </w:r>
          </w:p>
        </w:tc>
        <w:tc>
          <w:tcPr>
            <w:tcW w:w="5522" w:type="dxa"/>
          </w:tcPr>
          <w:p w14:paraId="28E455DD" w14:textId="77777777" w:rsidR="00141E82" w:rsidRPr="00BF3E96" w:rsidRDefault="00141E82" w:rsidP="00E9454D">
            <w:pPr>
              <w:tabs>
                <w:tab w:val="left" w:pos="567"/>
                <w:tab w:val="left" w:pos="709"/>
              </w:tabs>
              <w:contextualSpacing/>
            </w:pPr>
          </w:p>
        </w:tc>
      </w:tr>
      <w:tr w:rsidR="00141E82" w:rsidRPr="00BF3E96" w14:paraId="6D352E9B" w14:textId="77777777" w:rsidTr="000E7063">
        <w:tc>
          <w:tcPr>
            <w:tcW w:w="4106" w:type="dxa"/>
          </w:tcPr>
          <w:p w14:paraId="627AA1E3" w14:textId="77777777" w:rsidR="00141E82" w:rsidRPr="00BF3E96" w:rsidRDefault="00141E82" w:rsidP="00E9454D">
            <w:pPr>
              <w:tabs>
                <w:tab w:val="left" w:pos="567"/>
                <w:tab w:val="left" w:pos="709"/>
              </w:tabs>
              <w:contextualSpacing/>
            </w:pPr>
            <w:r w:rsidRPr="00BF3E96">
              <w:t>Наименование банка</w:t>
            </w:r>
          </w:p>
        </w:tc>
        <w:tc>
          <w:tcPr>
            <w:tcW w:w="5522" w:type="dxa"/>
          </w:tcPr>
          <w:p w14:paraId="15A16F3D" w14:textId="77777777" w:rsidR="00141E82" w:rsidRPr="00BF3E96" w:rsidRDefault="00141E82" w:rsidP="00E9454D">
            <w:pPr>
              <w:tabs>
                <w:tab w:val="left" w:pos="567"/>
                <w:tab w:val="left" w:pos="709"/>
              </w:tabs>
              <w:contextualSpacing/>
            </w:pPr>
          </w:p>
        </w:tc>
      </w:tr>
      <w:tr w:rsidR="00141E82" w:rsidRPr="00BF3E96" w14:paraId="78AEE366" w14:textId="77777777" w:rsidTr="000E7063">
        <w:tc>
          <w:tcPr>
            <w:tcW w:w="4106" w:type="dxa"/>
          </w:tcPr>
          <w:p w14:paraId="2C49DA09" w14:textId="77777777" w:rsidR="00141E82" w:rsidRPr="00BF3E96" w:rsidRDefault="00141E82" w:rsidP="00E9454D">
            <w:pPr>
              <w:tabs>
                <w:tab w:val="left" w:pos="567"/>
                <w:tab w:val="left" w:pos="709"/>
              </w:tabs>
              <w:contextualSpacing/>
            </w:pPr>
            <w:r w:rsidRPr="00BF3E96">
              <w:t>БИК</w:t>
            </w:r>
          </w:p>
        </w:tc>
        <w:tc>
          <w:tcPr>
            <w:tcW w:w="5522" w:type="dxa"/>
          </w:tcPr>
          <w:p w14:paraId="283E4A23" w14:textId="77777777" w:rsidR="00141E82" w:rsidRPr="00BF3E96" w:rsidRDefault="00141E82" w:rsidP="00E9454D">
            <w:pPr>
              <w:tabs>
                <w:tab w:val="left" w:pos="567"/>
                <w:tab w:val="left" w:pos="709"/>
              </w:tabs>
              <w:contextualSpacing/>
            </w:pPr>
          </w:p>
        </w:tc>
      </w:tr>
      <w:tr w:rsidR="00141E82" w:rsidRPr="00BF3E96" w14:paraId="15472198" w14:textId="77777777" w:rsidTr="000E7063">
        <w:tc>
          <w:tcPr>
            <w:tcW w:w="4106" w:type="dxa"/>
          </w:tcPr>
          <w:p w14:paraId="6856B338" w14:textId="77777777" w:rsidR="00141E82" w:rsidRPr="00BF3E96" w:rsidRDefault="00141E82" w:rsidP="00E9454D">
            <w:pPr>
              <w:tabs>
                <w:tab w:val="left" w:pos="567"/>
                <w:tab w:val="left" w:pos="709"/>
              </w:tabs>
              <w:contextualSpacing/>
            </w:pPr>
            <w:r w:rsidRPr="00BF3E96">
              <w:t>КБЕ</w:t>
            </w:r>
          </w:p>
        </w:tc>
        <w:tc>
          <w:tcPr>
            <w:tcW w:w="5522" w:type="dxa"/>
          </w:tcPr>
          <w:p w14:paraId="61264C39" w14:textId="77777777" w:rsidR="00141E82" w:rsidRPr="00BF3E96" w:rsidRDefault="00141E82" w:rsidP="00E9454D">
            <w:pPr>
              <w:tabs>
                <w:tab w:val="left" w:pos="567"/>
                <w:tab w:val="left" w:pos="709"/>
              </w:tabs>
              <w:contextualSpacing/>
            </w:pPr>
          </w:p>
        </w:tc>
      </w:tr>
      <w:tr w:rsidR="00141E82" w:rsidRPr="00BF3E96" w14:paraId="6AD7C7C1" w14:textId="77777777" w:rsidTr="000E7063">
        <w:tc>
          <w:tcPr>
            <w:tcW w:w="4106" w:type="dxa"/>
          </w:tcPr>
          <w:p w14:paraId="64E0737F" w14:textId="77777777" w:rsidR="00141E82" w:rsidRPr="00BF3E96" w:rsidRDefault="000C4B01" w:rsidP="00E9454D">
            <w:pPr>
              <w:tabs>
                <w:tab w:val="left" w:pos="567"/>
                <w:tab w:val="left" w:pos="709"/>
              </w:tabs>
              <w:contextualSpacing/>
            </w:pPr>
            <w:r w:rsidRPr="00BF3E96">
              <w:t xml:space="preserve">Банковский </w:t>
            </w:r>
            <w:r w:rsidR="00141E82" w:rsidRPr="00BF3E96">
              <w:t>счет</w:t>
            </w:r>
            <w:r w:rsidR="008774D9" w:rsidRPr="00BF3E96">
              <w:t>/Транзитный счет</w:t>
            </w:r>
          </w:p>
        </w:tc>
        <w:tc>
          <w:tcPr>
            <w:tcW w:w="5522" w:type="dxa"/>
          </w:tcPr>
          <w:p w14:paraId="11BBC095" w14:textId="77777777" w:rsidR="00141E82" w:rsidRPr="00BF3E96" w:rsidRDefault="00141E82" w:rsidP="00E9454D">
            <w:pPr>
              <w:tabs>
                <w:tab w:val="left" w:pos="567"/>
                <w:tab w:val="left" w:pos="709"/>
              </w:tabs>
              <w:contextualSpacing/>
            </w:pPr>
          </w:p>
        </w:tc>
      </w:tr>
      <w:tr w:rsidR="00141E82" w:rsidRPr="00BF3E96" w14:paraId="4FAEDA1B" w14:textId="77777777" w:rsidTr="000E7063">
        <w:tc>
          <w:tcPr>
            <w:tcW w:w="4106" w:type="dxa"/>
          </w:tcPr>
          <w:p w14:paraId="731716B8" w14:textId="77777777" w:rsidR="00141E82" w:rsidRPr="00BF3E96" w:rsidRDefault="008774D9" w:rsidP="00E9454D">
            <w:pPr>
              <w:tabs>
                <w:tab w:val="left" w:pos="567"/>
                <w:tab w:val="left" w:pos="709"/>
              </w:tabs>
              <w:contextualSpacing/>
            </w:pPr>
            <w:r w:rsidRPr="00BF3E96">
              <w:t>БИН Банка</w:t>
            </w:r>
          </w:p>
        </w:tc>
        <w:tc>
          <w:tcPr>
            <w:tcW w:w="5522" w:type="dxa"/>
          </w:tcPr>
          <w:p w14:paraId="57CF885A" w14:textId="77777777" w:rsidR="00141E82" w:rsidRPr="00BF3E96" w:rsidRDefault="00141E82" w:rsidP="00E9454D">
            <w:pPr>
              <w:tabs>
                <w:tab w:val="left" w:pos="567"/>
                <w:tab w:val="left" w:pos="709"/>
              </w:tabs>
              <w:contextualSpacing/>
            </w:pPr>
          </w:p>
        </w:tc>
      </w:tr>
      <w:tr w:rsidR="00141E82" w:rsidRPr="00BF3E96" w14:paraId="1E1046E6" w14:textId="77777777" w:rsidTr="000E7063">
        <w:tc>
          <w:tcPr>
            <w:tcW w:w="4106" w:type="dxa"/>
          </w:tcPr>
          <w:p w14:paraId="01F22FDB" w14:textId="77777777" w:rsidR="00141E82" w:rsidRPr="00BF3E96" w:rsidRDefault="00141E82" w:rsidP="00E9454D">
            <w:pPr>
              <w:tabs>
                <w:tab w:val="left" w:pos="567"/>
                <w:tab w:val="left" w:pos="709"/>
              </w:tabs>
              <w:contextualSpacing/>
            </w:pPr>
            <w:r w:rsidRPr="00BF3E96">
              <w:t>IBAN</w:t>
            </w:r>
          </w:p>
        </w:tc>
        <w:tc>
          <w:tcPr>
            <w:tcW w:w="5522" w:type="dxa"/>
          </w:tcPr>
          <w:p w14:paraId="43228334" w14:textId="77777777" w:rsidR="00141E82" w:rsidRPr="00BF3E96" w:rsidRDefault="00141E82" w:rsidP="00E9454D">
            <w:pPr>
              <w:tabs>
                <w:tab w:val="left" w:pos="567"/>
                <w:tab w:val="left" w:pos="709"/>
              </w:tabs>
              <w:contextualSpacing/>
            </w:pPr>
          </w:p>
        </w:tc>
      </w:tr>
      <w:tr w:rsidR="00141E82" w:rsidRPr="00BF3E96" w14:paraId="442528F9" w14:textId="77777777" w:rsidTr="000E7063">
        <w:tc>
          <w:tcPr>
            <w:tcW w:w="9628" w:type="dxa"/>
            <w:gridSpan w:val="2"/>
          </w:tcPr>
          <w:p w14:paraId="717CAA56" w14:textId="77777777" w:rsidR="00141E82" w:rsidRDefault="00141E82" w:rsidP="000A12E9">
            <w:pPr>
              <w:tabs>
                <w:tab w:val="left" w:pos="567"/>
                <w:tab w:val="left" w:pos="709"/>
              </w:tabs>
              <w:contextualSpacing/>
              <w:rPr>
                <w:b/>
              </w:rPr>
            </w:pPr>
            <w:r w:rsidRPr="00BF3E96">
              <w:rPr>
                <w:b/>
              </w:rPr>
              <w:t>Данные о руководстве организации</w:t>
            </w:r>
          </w:p>
          <w:p w14:paraId="569F9BB4" w14:textId="77777777" w:rsidR="000A12E9" w:rsidRPr="00BF3E96" w:rsidRDefault="000A12E9" w:rsidP="000A12E9">
            <w:pPr>
              <w:tabs>
                <w:tab w:val="left" w:pos="567"/>
                <w:tab w:val="left" w:pos="709"/>
              </w:tabs>
              <w:contextualSpacing/>
              <w:rPr>
                <w:b/>
              </w:rPr>
            </w:pPr>
          </w:p>
        </w:tc>
      </w:tr>
      <w:tr w:rsidR="00141E82" w:rsidRPr="00BF3E96" w14:paraId="511A3100" w14:textId="77777777" w:rsidTr="000E7063">
        <w:tc>
          <w:tcPr>
            <w:tcW w:w="4106" w:type="dxa"/>
          </w:tcPr>
          <w:p w14:paraId="60A1B777" w14:textId="77777777" w:rsidR="00141E82" w:rsidRPr="00BF3E96" w:rsidRDefault="00141E82" w:rsidP="00E9454D">
            <w:pPr>
              <w:tabs>
                <w:tab w:val="left" w:pos="567"/>
                <w:tab w:val="left" w:pos="709"/>
              </w:tabs>
              <w:contextualSpacing/>
            </w:pPr>
            <w:r w:rsidRPr="00BF3E96">
              <w:t>ФИО Первого руководителя (полностью)</w:t>
            </w:r>
          </w:p>
        </w:tc>
        <w:tc>
          <w:tcPr>
            <w:tcW w:w="5522" w:type="dxa"/>
          </w:tcPr>
          <w:p w14:paraId="3708365C" w14:textId="77777777" w:rsidR="00141E82" w:rsidRPr="00BF3E96" w:rsidRDefault="00141E82" w:rsidP="00E9454D">
            <w:pPr>
              <w:tabs>
                <w:tab w:val="left" w:pos="567"/>
                <w:tab w:val="left" w:pos="709"/>
              </w:tabs>
              <w:contextualSpacing/>
            </w:pPr>
          </w:p>
        </w:tc>
      </w:tr>
      <w:tr w:rsidR="00141E82" w:rsidRPr="00BF3E96" w14:paraId="1135DDE9" w14:textId="77777777" w:rsidTr="000E7063">
        <w:tc>
          <w:tcPr>
            <w:tcW w:w="4106" w:type="dxa"/>
          </w:tcPr>
          <w:p w14:paraId="74D6B513" w14:textId="77777777" w:rsidR="00141E82" w:rsidRPr="00BF3E96" w:rsidRDefault="00141E82" w:rsidP="00E9454D">
            <w:pPr>
              <w:tabs>
                <w:tab w:val="left" w:pos="567"/>
                <w:tab w:val="left" w:pos="709"/>
              </w:tabs>
              <w:contextualSpacing/>
            </w:pPr>
            <w:r w:rsidRPr="00BF3E96">
              <w:t>№ Удостоверения/Паспорта</w:t>
            </w:r>
          </w:p>
        </w:tc>
        <w:tc>
          <w:tcPr>
            <w:tcW w:w="5522" w:type="dxa"/>
          </w:tcPr>
          <w:p w14:paraId="6BED7F34" w14:textId="77777777" w:rsidR="00141E82" w:rsidRPr="00BF3E96" w:rsidRDefault="00141E82" w:rsidP="00E9454D">
            <w:pPr>
              <w:tabs>
                <w:tab w:val="left" w:pos="567"/>
                <w:tab w:val="left" w:pos="709"/>
              </w:tabs>
              <w:contextualSpacing/>
            </w:pPr>
          </w:p>
        </w:tc>
      </w:tr>
      <w:tr w:rsidR="00141E82" w:rsidRPr="00BF3E96" w14:paraId="51E86029" w14:textId="77777777" w:rsidTr="000E7063">
        <w:tc>
          <w:tcPr>
            <w:tcW w:w="4106" w:type="dxa"/>
          </w:tcPr>
          <w:p w14:paraId="5A8EFC66" w14:textId="77777777" w:rsidR="00141E82" w:rsidRPr="00BF3E96" w:rsidRDefault="00141E82" w:rsidP="00E9454D">
            <w:pPr>
              <w:tabs>
                <w:tab w:val="left" w:pos="567"/>
                <w:tab w:val="left" w:pos="709"/>
              </w:tabs>
              <w:contextualSpacing/>
            </w:pPr>
            <w:r w:rsidRPr="00BF3E96">
              <w:t>Кем выдан</w:t>
            </w:r>
          </w:p>
        </w:tc>
        <w:tc>
          <w:tcPr>
            <w:tcW w:w="5522" w:type="dxa"/>
          </w:tcPr>
          <w:p w14:paraId="3A75BD35" w14:textId="77777777" w:rsidR="00141E82" w:rsidRPr="00BF3E96" w:rsidRDefault="00141E82" w:rsidP="00E9454D">
            <w:pPr>
              <w:tabs>
                <w:tab w:val="left" w:pos="567"/>
                <w:tab w:val="left" w:pos="709"/>
              </w:tabs>
              <w:contextualSpacing/>
            </w:pPr>
          </w:p>
        </w:tc>
      </w:tr>
      <w:tr w:rsidR="00141E82" w:rsidRPr="00BF3E96" w14:paraId="6CE6EA21" w14:textId="77777777" w:rsidTr="000E7063">
        <w:tc>
          <w:tcPr>
            <w:tcW w:w="4106" w:type="dxa"/>
          </w:tcPr>
          <w:p w14:paraId="5ABDF0CA" w14:textId="77777777" w:rsidR="00141E82" w:rsidRPr="00BF3E96" w:rsidRDefault="00141E82" w:rsidP="00E9454D">
            <w:pPr>
              <w:tabs>
                <w:tab w:val="left" w:pos="567"/>
                <w:tab w:val="left" w:pos="709"/>
              </w:tabs>
              <w:contextualSpacing/>
            </w:pPr>
            <w:r w:rsidRPr="00BF3E96">
              <w:t>Дата выдачи</w:t>
            </w:r>
          </w:p>
        </w:tc>
        <w:tc>
          <w:tcPr>
            <w:tcW w:w="5522" w:type="dxa"/>
          </w:tcPr>
          <w:p w14:paraId="43CB64CD" w14:textId="77777777" w:rsidR="00141E82" w:rsidRPr="00BF3E96" w:rsidRDefault="00141E82" w:rsidP="00E9454D">
            <w:pPr>
              <w:tabs>
                <w:tab w:val="left" w:pos="567"/>
                <w:tab w:val="left" w:pos="709"/>
              </w:tabs>
              <w:contextualSpacing/>
            </w:pPr>
          </w:p>
        </w:tc>
      </w:tr>
      <w:tr w:rsidR="00141E82" w:rsidRPr="00BF3E96" w14:paraId="16C51574" w14:textId="77777777" w:rsidTr="000E7063">
        <w:tc>
          <w:tcPr>
            <w:tcW w:w="4106" w:type="dxa"/>
          </w:tcPr>
          <w:p w14:paraId="71B0F623" w14:textId="77777777" w:rsidR="00141E82" w:rsidRPr="00BF3E96" w:rsidRDefault="00141E82" w:rsidP="00E9454D">
            <w:pPr>
              <w:tabs>
                <w:tab w:val="left" w:pos="567"/>
                <w:tab w:val="left" w:pos="709"/>
              </w:tabs>
              <w:contextualSpacing/>
            </w:pPr>
            <w:r w:rsidRPr="00BF3E96">
              <w:t>ИИН</w:t>
            </w:r>
          </w:p>
        </w:tc>
        <w:tc>
          <w:tcPr>
            <w:tcW w:w="5522" w:type="dxa"/>
          </w:tcPr>
          <w:p w14:paraId="2CDF8A30" w14:textId="77777777" w:rsidR="00141E82" w:rsidRPr="00BF3E96" w:rsidRDefault="00141E82" w:rsidP="00E9454D">
            <w:pPr>
              <w:tabs>
                <w:tab w:val="left" w:pos="567"/>
                <w:tab w:val="left" w:pos="709"/>
              </w:tabs>
              <w:contextualSpacing/>
            </w:pPr>
          </w:p>
        </w:tc>
      </w:tr>
      <w:tr w:rsidR="00141E82" w:rsidRPr="00BF3E96" w14:paraId="601FF581" w14:textId="77777777" w:rsidTr="000E7063">
        <w:tc>
          <w:tcPr>
            <w:tcW w:w="4106" w:type="dxa"/>
          </w:tcPr>
          <w:p w14:paraId="21D4B798" w14:textId="77777777" w:rsidR="00141E82" w:rsidRPr="00BF3E96" w:rsidRDefault="00141E82" w:rsidP="000A12E9">
            <w:pPr>
              <w:tabs>
                <w:tab w:val="left" w:pos="567"/>
                <w:tab w:val="left" w:pos="709"/>
              </w:tabs>
              <w:contextualSpacing/>
              <w:rPr>
                <w:b/>
              </w:rPr>
            </w:pPr>
            <w:r w:rsidRPr="00BF3E96">
              <w:rPr>
                <w:b/>
              </w:rPr>
              <w:t xml:space="preserve">Данные об акционерах/ учредителях </w:t>
            </w:r>
            <w:r w:rsidR="000A12E9">
              <w:rPr>
                <w:b/>
              </w:rPr>
              <w:t>О</w:t>
            </w:r>
            <w:r w:rsidRPr="00BF3E96">
              <w:rPr>
                <w:b/>
              </w:rPr>
              <w:t>рганизации</w:t>
            </w:r>
          </w:p>
        </w:tc>
        <w:tc>
          <w:tcPr>
            <w:tcW w:w="5522" w:type="dxa"/>
          </w:tcPr>
          <w:p w14:paraId="7893FB63" w14:textId="77777777" w:rsidR="00141E82" w:rsidRPr="00BF3E96" w:rsidRDefault="00141E82" w:rsidP="00E9454D">
            <w:pPr>
              <w:tabs>
                <w:tab w:val="left" w:pos="567"/>
                <w:tab w:val="left" w:pos="709"/>
              </w:tabs>
              <w:contextualSpacing/>
            </w:pPr>
          </w:p>
        </w:tc>
      </w:tr>
      <w:tr w:rsidR="00141E82" w:rsidRPr="00BF3E96" w14:paraId="2C8746D8" w14:textId="77777777" w:rsidTr="000E7063">
        <w:tc>
          <w:tcPr>
            <w:tcW w:w="4106" w:type="dxa"/>
          </w:tcPr>
          <w:p w14:paraId="451A4F79" w14:textId="77777777" w:rsidR="00141E82" w:rsidRPr="00BF3E96" w:rsidRDefault="00141E82" w:rsidP="00E9454D">
            <w:pPr>
              <w:tabs>
                <w:tab w:val="left" w:pos="567"/>
                <w:tab w:val="left" w:pos="709"/>
              </w:tabs>
              <w:contextualSpacing/>
              <w:rPr>
                <w:b/>
              </w:rPr>
            </w:pPr>
            <w:r w:rsidRPr="00BF3E96">
              <w:rPr>
                <w:color w:val="000000"/>
              </w:rPr>
              <w:t xml:space="preserve">Наименование/ФИО акционера/учредителя </w:t>
            </w:r>
          </w:p>
        </w:tc>
        <w:tc>
          <w:tcPr>
            <w:tcW w:w="5522" w:type="dxa"/>
          </w:tcPr>
          <w:p w14:paraId="1D67A73B" w14:textId="77777777" w:rsidR="00141E82" w:rsidRPr="00BF3E96" w:rsidRDefault="00141E82" w:rsidP="00E9454D">
            <w:pPr>
              <w:tabs>
                <w:tab w:val="left" w:pos="567"/>
                <w:tab w:val="left" w:pos="709"/>
              </w:tabs>
              <w:contextualSpacing/>
            </w:pPr>
          </w:p>
        </w:tc>
      </w:tr>
      <w:tr w:rsidR="00141E82" w:rsidRPr="00BF3E96" w14:paraId="45063250" w14:textId="77777777" w:rsidTr="000E7063">
        <w:tc>
          <w:tcPr>
            <w:tcW w:w="4106" w:type="dxa"/>
          </w:tcPr>
          <w:p w14:paraId="5CB5A016" w14:textId="77777777" w:rsidR="00141E82" w:rsidRPr="00BF3E96" w:rsidRDefault="00141E82" w:rsidP="00E9454D">
            <w:pPr>
              <w:tabs>
                <w:tab w:val="left" w:pos="567"/>
                <w:tab w:val="left" w:pos="709"/>
              </w:tabs>
              <w:contextualSpacing/>
            </w:pPr>
            <w:r w:rsidRPr="00BF3E96">
              <w:lastRenderedPageBreak/>
              <w:t>ИИН/БИН</w:t>
            </w:r>
            <w:r w:rsidR="00820590" w:rsidRPr="00BF3E96">
              <w:t xml:space="preserve"> или номер налоговой регистрации в стране резидентства</w:t>
            </w:r>
          </w:p>
          <w:p w14:paraId="3ECB611B" w14:textId="77777777" w:rsidR="00141E82" w:rsidRPr="00BF3E96" w:rsidRDefault="00141E82" w:rsidP="00E9454D">
            <w:pPr>
              <w:tabs>
                <w:tab w:val="left" w:pos="567"/>
                <w:tab w:val="left" w:pos="709"/>
              </w:tabs>
              <w:contextualSpacing/>
            </w:pPr>
          </w:p>
        </w:tc>
        <w:tc>
          <w:tcPr>
            <w:tcW w:w="5522" w:type="dxa"/>
          </w:tcPr>
          <w:p w14:paraId="1B591EFB" w14:textId="77777777" w:rsidR="00141E82" w:rsidRPr="00BF3E96" w:rsidRDefault="00141E82" w:rsidP="00E9454D">
            <w:pPr>
              <w:tabs>
                <w:tab w:val="left" w:pos="567"/>
                <w:tab w:val="left" w:pos="709"/>
              </w:tabs>
              <w:contextualSpacing/>
            </w:pPr>
          </w:p>
        </w:tc>
      </w:tr>
      <w:tr w:rsidR="00141E82" w:rsidRPr="00BF3E96" w14:paraId="44012924" w14:textId="77777777" w:rsidTr="000E7063">
        <w:tc>
          <w:tcPr>
            <w:tcW w:w="4106" w:type="dxa"/>
          </w:tcPr>
          <w:p w14:paraId="19C50A92" w14:textId="77777777" w:rsidR="00141E82" w:rsidRPr="00BF3E96" w:rsidRDefault="00141E82" w:rsidP="00E9454D">
            <w:pPr>
              <w:tabs>
                <w:tab w:val="left" w:pos="567"/>
                <w:tab w:val="left" w:pos="709"/>
              </w:tabs>
              <w:contextualSpacing/>
            </w:pPr>
            <w:r w:rsidRPr="00BF3E96">
              <w:t>Доля владения %</w:t>
            </w:r>
          </w:p>
        </w:tc>
        <w:tc>
          <w:tcPr>
            <w:tcW w:w="5522" w:type="dxa"/>
          </w:tcPr>
          <w:p w14:paraId="37333EE8" w14:textId="77777777" w:rsidR="00141E82" w:rsidRPr="00BF3E96" w:rsidRDefault="00141E82" w:rsidP="00E9454D">
            <w:pPr>
              <w:tabs>
                <w:tab w:val="left" w:pos="567"/>
                <w:tab w:val="left" w:pos="709"/>
              </w:tabs>
              <w:contextualSpacing/>
            </w:pPr>
          </w:p>
        </w:tc>
      </w:tr>
      <w:tr w:rsidR="00141E82" w:rsidRPr="00BF3E96" w14:paraId="24F125CB" w14:textId="77777777" w:rsidTr="000E7063">
        <w:tc>
          <w:tcPr>
            <w:tcW w:w="4106" w:type="dxa"/>
          </w:tcPr>
          <w:p w14:paraId="7B942244" w14:textId="77777777" w:rsidR="00141E82" w:rsidRPr="00BF3E96" w:rsidRDefault="00141E82" w:rsidP="00E9454D">
            <w:pPr>
              <w:tabs>
                <w:tab w:val="left" w:pos="567"/>
                <w:tab w:val="left" w:pos="709"/>
              </w:tabs>
              <w:contextualSpacing/>
            </w:pPr>
            <w:r w:rsidRPr="00BF3E96">
              <w:t>Резиденство</w:t>
            </w:r>
          </w:p>
        </w:tc>
        <w:tc>
          <w:tcPr>
            <w:tcW w:w="5522" w:type="dxa"/>
          </w:tcPr>
          <w:p w14:paraId="7CF382E2" w14:textId="77777777" w:rsidR="00141E82" w:rsidRPr="00BF3E96" w:rsidRDefault="00141E82" w:rsidP="00E9454D">
            <w:pPr>
              <w:tabs>
                <w:tab w:val="left" w:pos="567"/>
                <w:tab w:val="left" w:pos="709"/>
              </w:tabs>
              <w:contextualSpacing/>
            </w:pPr>
          </w:p>
        </w:tc>
      </w:tr>
      <w:tr w:rsidR="00141E82" w:rsidRPr="00BF3E96" w14:paraId="5A187383" w14:textId="77777777" w:rsidTr="000E7063">
        <w:tc>
          <w:tcPr>
            <w:tcW w:w="4106" w:type="dxa"/>
          </w:tcPr>
          <w:p w14:paraId="5243A2CE" w14:textId="77777777" w:rsidR="00141E82" w:rsidRPr="00BF3E96" w:rsidRDefault="00141E82" w:rsidP="00820590">
            <w:pPr>
              <w:tabs>
                <w:tab w:val="left" w:pos="567"/>
                <w:tab w:val="left" w:pos="709"/>
              </w:tabs>
              <w:contextualSpacing/>
              <w:rPr>
                <w:b/>
              </w:rPr>
            </w:pPr>
            <w:r w:rsidRPr="00BF3E96">
              <w:rPr>
                <w:b/>
              </w:rPr>
              <w:t>Данные о бенефициарн</w:t>
            </w:r>
            <w:r w:rsidR="00820590" w:rsidRPr="00BF3E96">
              <w:rPr>
                <w:b/>
              </w:rPr>
              <w:t>ых</w:t>
            </w:r>
            <w:r w:rsidRPr="00BF3E96">
              <w:rPr>
                <w:b/>
              </w:rPr>
              <w:t xml:space="preserve"> собственник</w:t>
            </w:r>
            <w:r w:rsidR="00820590" w:rsidRPr="00BF3E96">
              <w:rPr>
                <w:b/>
              </w:rPr>
              <w:t>ах</w:t>
            </w:r>
            <w:r w:rsidR="00820590" w:rsidRPr="00BF3E96">
              <w:rPr>
                <w:rStyle w:val="af0"/>
                <w:b/>
              </w:rPr>
              <w:footnoteReference w:id="2"/>
            </w:r>
          </w:p>
        </w:tc>
        <w:tc>
          <w:tcPr>
            <w:tcW w:w="5522" w:type="dxa"/>
          </w:tcPr>
          <w:p w14:paraId="07C98C4F" w14:textId="77777777" w:rsidR="00141E82" w:rsidRPr="00BF3E96" w:rsidRDefault="00141E82" w:rsidP="00E9454D">
            <w:pPr>
              <w:tabs>
                <w:tab w:val="left" w:pos="567"/>
                <w:tab w:val="left" w:pos="709"/>
              </w:tabs>
              <w:contextualSpacing/>
            </w:pPr>
          </w:p>
        </w:tc>
      </w:tr>
      <w:tr w:rsidR="00141E82" w:rsidRPr="00BF3E96" w14:paraId="2F5473FD" w14:textId="77777777" w:rsidTr="000E7063">
        <w:tc>
          <w:tcPr>
            <w:tcW w:w="4106" w:type="dxa"/>
          </w:tcPr>
          <w:p w14:paraId="771446FF" w14:textId="77777777" w:rsidR="00141E82" w:rsidRPr="00BF3E96" w:rsidRDefault="00141E82" w:rsidP="00E9454D">
            <w:pPr>
              <w:tabs>
                <w:tab w:val="left" w:pos="567"/>
                <w:tab w:val="left" w:pos="709"/>
              </w:tabs>
              <w:contextualSpacing/>
            </w:pPr>
            <w:r w:rsidRPr="00BF3E96">
              <w:t>ФИО полностью</w:t>
            </w:r>
          </w:p>
          <w:p w14:paraId="5FF49FBE" w14:textId="77777777" w:rsidR="00141E82" w:rsidRPr="00BF3E96" w:rsidRDefault="00141E82" w:rsidP="00E9454D">
            <w:pPr>
              <w:tabs>
                <w:tab w:val="left" w:pos="567"/>
                <w:tab w:val="left" w:pos="709"/>
              </w:tabs>
              <w:contextualSpacing/>
            </w:pPr>
          </w:p>
        </w:tc>
        <w:tc>
          <w:tcPr>
            <w:tcW w:w="5522" w:type="dxa"/>
          </w:tcPr>
          <w:p w14:paraId="46A126A5" w14:textId="77777777" w:rsidR="00141E82" w:rsidRPr="00BF3E96" w:rsidRDefault="00141E82" w:rsidP="00E9454D">
            <w:pPr>
              <w:tabs>
                <w:tab w:val="left" w:pos="567"/>
                <w:tab w:val="left" w:pos="709"/>
              </w:tabs>
              <w:contextualSpacing/>
            </w:pPr>
          </w:p>
        </w:tc>
      </w:tr>
      <w:tr w:rsidR="00141E82" w:rsidRPr="00BF3E96" w14:paraId="487F85C7" w14:textId="77777777" w:rsidTr="000E7063">
        <w:tc>
          <w:tcPr>
            <w:tcW w:w="4106" w:type="dxa"/>
          </w:tcPr>
          <w:p w14:paraId="55F287E7" w14:textId="77777777" w:rsidR="00141E82" w:rsidRPr="00BF3E96" w:rsidRDefault="00141E82" w:rsidP="00E9454D">
            <w:pPr>
              <w:tabs>
                <w:tab w:val="left" w:pos="567"/>
                <w:tab w:val="left" w:pos="709"/>
              </w:tabs>
              <w:contextualSpacing/>
            </w:pPr>
            <w:r w:rsidRPr="00BF3E96">
              <w:t>ИИН</w:t>
            </w:r>
            <w:r w:rsidR="00820590" w:rsidRPr="00BF3E96">
              <w:t xml:space="preserve"> или номер налоговой регистрации в стране резидентства</w:t>
            </w:r>
          </w:p>
        </w:tc>
        <w:tc>
          <w:tcPr>
            <w:tcW w:w="5522" w:type="dxa"/>
          </w:tcPr>
          <w:p w14:paraId="54547E56" w14:textId="77777777" w:rsidR="00141E82" w:rsidRPr="00BF3E96" w:rsidRDefault="00141E82" w:rsidP="00E9454D">
            <w:pPr>
              <w:tabs>
                <w:tab w:val="left" w:pos="567"/>
                <w:tab w:val="left" w:pos="709"/>
              </w:tabs>
              <w:contextualSpacing/>
            </w:pPr>
          </w:p>
        </w:tc>
      </w:tr>
      <w:tr w:rsidR="00141E82" w:rsidRPr="00BF3E96" w14:paraId="5C1D7A4F" w14:textId="77777777" w:rsidTr="000E7063">
        <w:tc>
          <w:tcPr>
            <w:tcW w:w="4106" w:type="dxa"/>
          </w:tcPr>
          <w:p w14:paraId="5F3C09A5" w14:textId="77777777" w:rsidR="00141E82" w:rsidRPr="00BF3E96" w:rsidRDefault="00141E82" w:rsidP="00E9454D">
            <w:pPr>
              <w:tabs>
                <w:tab w:val="left" w:pos="567"/>
                <w:tab w:val="left" w:pos="709"/>
              </w:tabs>
              <w:contextualSpacing/>
            </w:pPr>
            <w:r w:rsidRPr="00BF3E96">
              <w:t>Доля участия %</w:t>
            </w:r>
          </w:p>
        </w:tc>
        <w:tc>
          <w:tcPr>
            <w:tcW w:w="5522" w:type="dxa"/>
          </w:tcPr>
          <w:p w14:paraId="1D4ADD6E" w14:textId="77777777" w:rsidR="00141E82" w:rsidRPr="00BF3E96" w:rsidRDefault="00141E82" w:rsidP="00E9454D">
            <w:pPr>
              <w:tabs>
                <w:tab w:val="left" w:pos="567"/>
                <w:tab w:val="left" w:pos="709"/>
              </w:tabs>
              <w:contextualSpacing/>
            </w:pPr>
          </w:p>
        </w:tc>
      </w:tr>
      <w:tr w:rsidR="00141E82" w:rsidRPr="00BF3E96" w14:paraId="7F9BEB01" w14:textId="77777777" w:rsidTr="000E7063">
        <w:tc>
          <w:tcPr>
            <w:tcW w:w="4106" w:type="dxa"/>
          </w:tcPr>
          <w:p w14:paraId="71EA0F20" w14:textId="77777777" w:rsidR="00141E82" w:rsidRPr="00BF3E96" w:rsidRDefault="00141E82" w:rsidP="00E9454D">
            <w:pPr>
              <w:tabs>
                <w:tab w:val="left" w:pos="567"/>
                <w:tab w:val="left" w:pos="709"/>
              </w:tabs>
              <w:contextualSpacing/>
            </w:pPr>
            <w:r w:rsidRPr="00BF3E96">
              <w:t>Резиденство</w:t>
            </w:r>
          </w:p>
        </w:tc>
        <w:tc>
          <w:tcPr>
            <w:tcW w:w="5522" w:type="dxa"/>
          </w:tcPr>
          <w:p w14:paraId="3B532414" w14:textId="77777777" w:rsidR="00141E82" w:rsidRPr="00BF3E96" w:rsidRDefault="00141E82" w:rsidP="00E9454D">
            <w:pPr>
              <w:tabs>
                <w:tab w:val="left" w:pos="567"/>
                <w:tab w:val="left" w:pos="709"/>
              </w:tabs>
              <w:contextualSpacing/>
            </w:pPr>
          </w:p>
        </w:tc>
      </w:tr>
      <w:tr w:rsidR="00141E82" w:rsidRPr="00BF3E96" w14:paraId="7A63EF30" w14:textId="77777777" w:rsidTr="000E7063">
        <w:tc>
          <w:tcPr>
            <w:tcW w:w="4106" w:type="dxa"/>
          </w:tcPr>
          <w:p w14:paraId="1B937A1B" w14:textId="77777777" w:rsidR="00141E82" w:rsidRPr="00BF3E96" w:rsidRDefault="00141E82" w:rsidP="00E9454D">
            <w:pPr>
              <w:tabs>
                <w:tab w:val="left" w:pos="567"/>
                <w:tab w:val="left" w:pos="709"/>
              </w:tabs>
              <w:contextualSpacing/>
            </w:pPr>
            <w:r w:rsidRPr="00BF3E96">
              <w:t>№ Удостоверения/Паспорта</w:t>
            </w:r>
          </w:p>
        </w:tc>
        <w:tc>
          <w:tcPr>
            <w:tcW w:w="5522" w:type="dxa"/>
          </w:tcPr>
          <w:p w14:paraId="03C0114A" w14:textId="77777777" w:rsidR="00141E82" w:rsidRPr="00BF3E96" w:rsidRDefault="00141E82" w:rsidP="00E9454D">
            <w:pPr>
              <w:tabs>
                <w:tab w:val="left" w:pos="567"/>
                <w:tab w:val="left" w:pos="709"/>
              </w:tabs>
              <w:contextualSpacing/>
            </w:pPr>
          </w:p>
        </w:tc>
      </w:tr>
      <w:tr w:rsidR="00141E82" w:rsidRPr="00BF3E96" w14:paraId="1CB9AA2B" w14:textId="77777777" w:rsidTr="000E7063">
        <w:tc>
          <w:tcPr>
            <w:tcW w:w="4106" w:type="dxa"/>
          </w:tcPr>
          <w:p w14:paraId="66DC0430" w14:textId="77777777" w:rsidR="00141E82" w:rsidRPr="00BF3E96" w:rsidRDefault="00141E82" w:rsidP="00E9454D">
            <w:pPr>
              <w:tabs>
                <w:tab w:val="left" w:pos="567"/>
                <w:tab w:val="left" w:pos="709"/>
              </w:tabs>
              <w:contextualSpacing/>
            </w:pPr>
            <w:r w:rsidRPr="00BF3E96">
              <w:t>Кем выдан</w:t>
            </w:r>
          </w:p>
        </w:tc>
        <w:tc>
          <w:tcPr>
            <w:tcW w:w="5522" w:type="dxa"/>
          </w:tcPr>
          <w:p w14:paraId="21999A1A" w14:textId="77777777" w:rsidR="00141E82" w:rsidRPr="00BF3E96" w:rsidRDefault="00141E82" w:rsidP="00E9454D">
            <w:pPr>
              <w:tabs>
                <w:tab w:val="left" w:pos="567"/>
                <w:tab w:val="left" w:pos="709"/>
              </w:tabs>
              <w:contextualSpacing/>
            </w:pPr>
          </w:p>
        </w:tc>
      </w:tr>
      <w:tr w:rsidR="00141E82" w:rsidRPr="00BF3E96" w14:paraId="4A27F6C3" w14:textId="77777777" w:rsidTr="000E7063">
        <w:tc>
          <w:tcPr>
            <w:tcW w:w="4106" w:type="dxa"/>
          </w:tcPr>
          <w:p w14:paraId="19C1FB7B" w14:textId="77777777" w:rsidR="00141E82" w:rsidRPr="00BF3E96" w:rsidRDefault="00141E82" w:rsidP="00E9454D">
            <w:pPr>
              <w:tabs>
                <w:tab w:val="left" w:pos="567"/>
                <w:tab w:val="left" w:pos="709"/>
              </w:tabs>
              <w:contextualSpacing/>
            </w:pPr>
            <w:r w:rsidRPr="00BF3E96">
              <w:t>Дата выдачи</w:t>
            </w:r>
          </w:p>
        </w:tc>
        <w:tc>
          <w:tcPr>
            <w:tcW w:w="5522" w:type="dxa"/>
          </w:tcPr>
          <w:p w14:paraId="41D95894" w14:textId="77777777" w:rsidR="00141E82" w:rsidRPr="00BF3E96" w:rsidRDefault="00141E82" w:rsidP="00E9454D">
            <w:pPr>
              <w:tabs>
                <w:tab w:val="left" w:pos="567"/>
                <w:tab w:val="left" w:pos="709"/>
              </w:tabs>
              <w:contextualSpacing/>
            </w:pPr>
          </w:p>
        </w:tc>
      </w:tr>
    </w:tbl>
    <w:p w14:paraId="7A327E3D" w14:textId="77777777" w:rsidR="00141E82" w:rsidRPr="00BF3E96" w:rsidRDefault="00141E82" w:rsidP="00E9454D">
      <w:pPr>
        <w:widowControl w:val="0"/>
        <w:contextualSpacing/>
        <w:jc w:val="both"/>
        <w:rPr>
          <w:bCs/>
          <w:color w:val="000000" w:themeColor="text1"/>
          <w:sz w:val="20"/>
          <w:szCs w:val="20"/>
        </w:rPr>
      </w:pPr>
    </w:p>
    <w:tbl>
      <w:tblPr>
        <w:tblW w:w="10490" w:type="dxa"/>
        <w:tblInd w:w="-601" w:type="dxa"/>
        <w:tblLook w:val="04A0" w:firstRow="1" w:lastRow="0" w:firstColumn="1" w:lastColumn="0" w:noHBand="0" w:noVBand="1"/>
      </w:tblPr>
      <w:tblGrid>
        <w:gridCol w:w="5104"/>
        <w:gridCol w:w="5386"/>
      </w:tblGrid>
      <w:tr w:rsidR="00F87F3D" w:rsidRPr="00BF3E96" w14:paraId="743A59C6" w14:textId="77777777" w:rsidTr="00E1410D">
        <w:trPr>
          <w:trHeight w:val="315"/>
        </w:trPr>
        <w:tc>
          <w:tcPr>
            <w:tcW w:w="10490" w:type="dxa"/>
            <w:gridSpan w:val="2"/>
            <w:tcBorders>
              <w:top w:val="single" w:sz="8" w:space="0" w:color="333333"/>
              <w:left w:val="single" w:sz="8" w:space="0" w:color="333333"/>
              <w:bottom w:val="single" w:sz="8" w:space="0" w:color="333333"/>
              <w:right w:val="single" w:sz="8" w:space="0" w:color="333333"/>
            </w:tcBorders>
            <w:shd w:val="clear" w:color="auto" w:fill="auto"/>
            <w:noWrap/>
            <w:vAlign w:val="center"/>
            <w:hideMark/>
          </w:tcPr>
          <w:p w14:paraId="7E21DD79" w14:textId="77777777" w:rsidR="00F87F3D" w:rsidRPr="00BF3E96" w:rsidRDefault="00F87F3D" w:rsidP="00E1410D">
            <w:pPr>
              <w:jc w:val="center"/>
              <w:rPr>
                <w:b/>
                <w:bCs/>
                <w:i/>
                <w:iCs/>
                <w:color w:val="000000"/>
              </w:rPr>
            </w:pPr>
            <w:r w:rsidRPr="00BF3E96">
              <w:rPr>
                <w:b/>
                <w:bCs/>
                <w:i/>
                <w:iCs/>
                <w:color w:val="000000"/>
              </w:rPr>
              <w:t>Заключение</w:t>
            </w:r>
          </w:p>
        </w:tc>
      </w:tr>
      <w:tr w:rsidR="00F87F3D" w:rsidRPr="00BF3E96" w14:paraId="6EF4F631" w14:textId="77777777" w:rsidTr="00E1410D">
        <w:trPr>
          <w:trHeight w:val="67"/>
        </w:trPr>
        <w:tc>
          <w:tcPr>
            <w:tcW w:w="5104" w:type="dxa"/>
            <w:tcBorders>
              <w:top w:val="nil"/>
              <w:left w:val="single" w:sz="8" w:space="0" w:color="333333"/>
              <w:bottom w:val="single" w:sz="8" w:space="0" w:color="333333"/>
              <w:right w:val="single" w:sz="8" w:space="0" w:color="333333"/>
            </w:tcBorders>
            <w:vAlign w:val="center"/>
            <w:hideMark/>
          </w:tcPr>
          <w:p w14:paraId="7D92F3A4" w14:textId="77777777" w:rsidR="00F87F3D" w:rsidRPr="00BF3E96" w:rsidRDefault="00F87F3D" w:rsidP="00E1410D">
            <w:pPr>
              <w:rPr>
                <w:color w:val="000000"/>
                <w:sz w:val="20"/>
              </w:rPr>
            </w:pPr>
            <w:r w:rsidRPr="00BF3E96">
              <w:rPr>
                <w:color w:val="000000"/>
                <w:sz w:val="20"/>
              </w:rPr>
              <w:t>Заключение Группы Безопасности</w:t>
            </w:r>
          </w:p>
        </w:tc>
        <w:tc>
          <w:tcPr>
            <w:tcW w:w="5386" w:type="dxa"/>
            <w:tcBorders>
              <w:top w:val="nil"/>
              <w:left w:val="nil"/>
              <w:bottom w:val="single" w:sz="8" w:space="0" w:color="333333"/>
              <w:right w:val="single" w:sz="8" w:space="0" w:color="333333"/>
            </w:tcBorders>
            <w:shd w:val="clear" w:color="auto" w:fill="auto"/>
            <w:noWrap/>
            <w:vAlign w:val="center"/>
            <w:hideMark/>
          </w:tcPr>
          <w:p w14:paraId="0999DE61" w14:textId="77777777" w:rsidR="00F87F3D" w:rsidRPr="00BF3E96" w:rsidRDefault="00F87F3D" w:rsidP="00E1410D">
            <w:pPr>
              <w:rPr>
                <w:color w:val="000000"/>
                <w:sz w:val="20"/>
              </w:rPr>
            </w:pPr>
            <w:r w:rsidRPr="00BF3E96">
              <w:rPr>
                <w:color w:val="000000"/>
                <w:sz w:val="20"/>
              </w:rPr>
              <w:t> Положительное/отрицательное (выделить)</w:t>
            </w:r>
          </w:p>
        </w:tc>
      </w:tr>
      <w:tr w:rsidR="00F87F3D" w:rsidRPr="00BF3E96" w14:paraId="1C70D5A3" w14:textId="77777777" w:rsidTr="00E1410D">
        <w:trPr>
          <w:trHeight w:val="315"/>
        </w:trPr>
        <w:tc>
          <w:tcPr>
            <w:tcW w:w="5104" w:type="dxa"/>
            <w:tcBorders>
              <w:top w:val="nil"/>
              <w:left w:val="single" w:sz="8" w:space="0" w:color="333333"/>
              <w:bottom w:val="single" w:sz="8" w:space="0" w:color="333333"/>
              <w:right w:val="single" w:sz="8" w:space="0" w:color="333333"/>
            </w:tcBorders>
            <w:shd w:val="clear" w:color="auto" w:fill="auto"/>
            <w:noWrap/>
            <w:vAlign w:val="center"/>
            <w:hideMark/>
          </w:tcPr>
          <w:p w14:paraId="4695B687" w14:textId="77777777" w:rsidR="00F87F3D" w:rsidRPr="00BF3E96" w:rsidRDefault="00F87F3D" w:rsidP="00E1410D">
            <w:pPr>
              <w:rPr>
                <w:color w:val="000000"/>
                <w:sz w:val="20"/>
              </w:rPr>
            </w:pPr>
          </w:p>
        </w:tc>
        <w:tc>
          <w:tcPr>
            <w:tcW w:w="5386" w:type="dxa"/>
            <w:tcBorders>
              <w:top w:val="nil"/>
              <w:left w:val="nil"/>
              <w:bottom w:val="single" w:sz="8" w:space="0" w:color="333333"/>
              <w:right w:val="single" w:sz="8" w:space="0" w:color="333333"/>
            </w:tcBorders>
            <w:shd w:val="clear" w:color="auto" w:fill="auto"/>
            <w:noWrap/>
            <w:vAlign w:val="center"/>
            <w:hideMark/>
          </w:tcPr>
          <w:p w14:paraId="78883547" w14:textId="77777777" w:rsidR="00F87F3D" w:rsidRPr="00BF3E96" w:rsidRDefault="00F87F3D" w:rsidP="00E1410D">
            <w:pPr>
              <w:rPr>
                <w:color w:val="000000"/>
                <w:sz w:val="20"/>
              </w:rPr>
            </w:pPr>
            <w:r w:rsidRPr="00BF3E96">
              <w:rPr>
                <w:color w:val="000000"/>
                <w:sz w:val="20"/>
              </w:rPr>
              <w:t> </w:t>
            </w:r>
          </w:p>
        </w:tc>
      </w:tr>
      <w:tr w:rsidR="00F87F3D" w:rsidRPr="00BF3E96" w14:paraId="01E686CD" w14:textId="77777777" w:rsidTr="00E1410D">
        <w:trPr>
          <w:trHeight w:val="315"/>
        </w:trPr>
        <w:tc>
          <w:tcPr>
            <w:tcW w:w="5104" w:type="dxa"/>
            <w:tcBorders>
              <w:top w:val="nil"/>
              <w:left w:val="single" w:sz="8" w:space="0" w:color="333333"/>
              <w:bottom w:val="single" w:sz="8" w:space="0" w:color="333333"/>
              <w:right w:val="single" w:sz="8" w:space="0" w:color="333333"/>
            </w:tcBorders>
            <w:shd w:val="clear" w:color="auto" w:fill="auto"/>
            <w:noWrap/>
            <w:vAlign w:val="center"/>
            <w:hideMark/>
          </w:tcPr>
          <w:p w14:paraId="2FC096F9" w14:textId="77777777" w:rsidR="00F87F3D" w:rsidRPr="00BF3E96" w:rsidRDefault="00F87F3D" w:rsidP="00E1410D">
            <w:pPr>
              <w:rPr>
                <w:color w:val="000000"/>
                <w:sz w:val="20"/>
              </w:rPr>
            </w:pPr>
          </w:p>
        </w:tc>
        <w:tc>
          <w:tcPr>
            <w:tcW w:w="5386" w:type="dxa"/>
            <w:tcBorders>
              <w:top w:val="nil"/>
              <w:left w:val="nil"/>
              <w:bottom w:val="single" w:sz="8" w:space="0" w:color="333333"/>
              <w:right w:val="single" w:sz="8" w:space="0" w:color="333333"/>
            </w:tcBorders>
            <w:shd w:val="clear" w:color="auto" w:fill="auto"/>
            <w:noWrap/>
            <w:vAlign w:val="center"/>
          </w:tcPr>
          <w:p w14:paraId="0A6C903F" w14:textId="77777777" w:rsidR="00F87F3D" w:rsidRPr="00BF3E96" w:rsidRDefault="00F87F3D" w:rsidP="00E1410D">
            <w:pPr>
              <w:rPr>
                <w:color w:val="000000"/>
                <w:sz w:val="20"/>
              </w:rPr>
            </w:pPr>
          </w:p>
        </w:tc>
      </w:tr>
      <w:tr w:rsidR="00F87F3D" w:rsidRPr="00BF3E96" w14:paraId="5A92524A" w14:textId="77777777" w:rsidTr="00E1410D">
        <w:trPr>
          <w:trHeight w:val="315"/>
        </w:trPr>
        <w:tc>
          <w:tcPr>
            <w:tcW w:w="5104" w:type="dxa"/>
            <w:tcBorders>
              <w:top w:val="nil"/>
              <w:left w:val="single" w:sz="8" w:space="0" w:color="333333"/>
              <w:bottom w:val="single" w:sz="8" w:space="0" w:color="333333"/>
              <w:right w:val="single" w:sz="8" w:space="0" w:color="333333"/>
            </w:tcBorders>
            <w:shd w:val="clear" w:color="auto" w:fill="auto"/>
            <w:noWrap/>
            <w:vAlign w:val="center"/>
            <w:hideMark/>
          </w:tcPr>
          <w:p w14:paraId="03CE05A6" w14:textId="77777777" w:rsidR="00F87F3D" w:rsidRPr="00BF3E96" w:rsidRDefault="00F87F3D" w:rsidP="00E1410D">
            <w:pPr>
              <w:rPr>
                <w:color w:val="000000"/>
                <w:sz w:val="20"/>
              </w:rPr>
            </w:pPr>
            <w:r w:rsidRPr="00BF3E96">
              <w:rPr>
                <w:color w:val="000000"/>
                <w:sz w:val="20"/>
              </w:rPr>
              <w:t>MСС (Merchant Category Code)</w:t>
            </w:r>
          </w:p>
        </w:tc>
        <w:tc>
          <w:tcPr>
            <w:tcW w:w="5386" w:type="dxa"/>
            <w:tcBorders>
              <w:top w:val="nil"/>
              <w:left w:val="nil"/>
              <w:bottom w:val="single" w:sz="8" w:space="0" w:color="333333"/>
              <w:right w:val="single" w:sz="8" w:space="0" w:color="333333"/>
            </w:tcBorders>
            <w:shd w:val="clear" w:color="auto" w:fill="auto"/>
            <w:noWrap/>
            <w:vAlign w:val="center"/>
            <w:hideMark/>
          </w:tcPr>
          <w:p w14:paraId="11BB5401" w14:textId="77777777" w:rsidR="00F87F3D" w:rsidRPr="00BF3E96" w:rsidRDefault="00F87F3D" w:rsidP="00E1410D">
            <w:pPr>
              <w:rPr>
                <w:color w:val="000000"/>
                <w:sz w:val="20"/>
              </w:rPr>
            </w:pPr>
            <w:r w:rsidRPr="00BF3E96">
              <w:rPr>
                <w:color w:val="000000"/>
                <w:sz w:val="20"/>
              </w:rPr>
              <w:t> </w:t>
            </w:r>
          </w:p>
        </w:tc>
      </w:tr>
      <w:tr w:rsidR="00F87F3D" w:rsidRPr="00BF3E96" w14:paraId="22067CB9" w14:textId="77777777" w:rsidTr="00E1410D">
        <w:trPr>
          <w:trHeight w:val="315"/>
        </w:trPr>
        <w:tc>
          <w:tcPr>
            <w:tcW w:w="5104" w:type="dxa"/>
            <w:tcBorders>
              <w:top w:val="nil"/>
              <w:left w:val="single" w:sz="8" w:space="0" w:color="333333"/>
              <w:bottom w:val="single" w:sz="8" w:space="0" w:color="333333"/>
              <w:right w:val="single" w:sz="8" w:space="0" w:color="333333"/>
            </w:tcBorders>
            <w:shd w:val="clear" w:color="auto" w:fill="auto"/>
            <w:noWrap/>
            <w:vAlign w:val="center"/>
            <w:hideMark/>
          </w:tcPr>
          <w:p w14:paraId="3A6BCAB8" w14:textId="77777777" w:rsidR="00F87F3D" w:rsidRPr="00BF3E96" w:rsidRDefault="00F87F3D" w:rsidP="00E1410D">
            <w:pPr>
              <w:rPr>
                <w:color w:val="000000"/>
                <w:sz w:val="20"/>
              </w:rPr>
            </w:pPr>
            <w:r w:rsidRPr="00BF3E96">
              <w:rPr>
                <w:color w:val="000000"/>
                <w:sz w:val="20"/>
              </w:rPr>
              <w:t>Общая комиссия</w:t>
            </w:r>
          </w:p>
        </w:tc>
        <w:tc>
          <w:tcPr>
            <w:tcW w:w="5386" w:type="dxa"/>
            <w:tcBorders>
              <w:top w:val="nil"/>
              <w:left w:val="nil"/>
              <w:bottom w:val="single" w:sz="8" w:space="0" w:color="333333"/>
              <w:right w:val="single" w:sz="8" w:space="0" w:color="333333"/>
            </w:tcBorders>
            <w:shd w:val="clear" w:color="auto" w:fill="auto"/>
            <w:noWrap/>
            <w:vAlign w:val="center"/>
          </w:tcPr>
          <w:p w14:paraId="544CD14E" w14:textId="77777777" w:rsidR="00F87F3D" w:rsidRPr="00BF3E96" w:rsidRDefault="00F87F3D" w:rsidP="00E1410D">
            <w:pPr>
              <w:rPr>
                <w:color w:val="000000"/>
                <w:sz w:val="20"/>
              </w:rPr>
            </w:pPr>
          </w:p>
        </w:tc>
      </w:tr>
    </w:tbl>
    <w:p w14:paraId="6DEB8172" w14:textId="77777777" w:rsidR="00F87F3D" w:rsidRPr="00BF3E96" w:rsidRDefault="00F87F3D" w:rsidP="00E9454D">
      <w:pPr>
        <w:widowControl w:val="0"/>
        <w:contextualSpacing/>
        <w:jc w:val="both"/>
        <w:rPr>
          <w:b/>
          <w:bCs/>
          <w:color w:val="000000" w:themeColor="text1"/>
          <w:sz w:val="20"/>
          <w:szCs w:val="20"/>
        </w:rPr>
      </w:pPr>
    </w:p>
    <w:p w14:paraId="7ED1F41D" w14:textId="77777777" w:rsidR="002912A8" w:rsidRPr="00BF3E96" w:rsidRDefault="002912A8" w:rsidP="00E9454D">
      <w:pPr>
        <w:widowControl w:val="0"/>
        <w:contextualSpacing/>
        <w:jc w:val="both"/>
        <w:rPr>
          <w:bCs/>
          <w:color w:val="000000" w:themeColor="text1"/>
          <w:sz w:val="20"/>
          <w:szCs w:val="20"/>
        </w:rPr>
      </w:pPr>
    </w:p>
    <w:p w14:paraId="578EE68F" w14:textId="77777777" w:rsidR="002912A8" w:rsidRPr="00BF3E96" w:rsidRDefault="002912A8" w:rsidP="00E9454D">
      <w:pPr>
        <w:widowControl w:val="0"/>
        <w:contextualSpacing/>
        <w:jc w:val="both"/>
        <w:rPr>
          <w:bCs/>
          <w:color w:val="000000" w:themeColor="text1"/>
          <w:sz w:val="20"/>
          <w:szCs w:val="20"/>
        </w:rPr>
      </w:pPr>
    </w:p>
    <w:tbl>
      <w:tblPr>
        <w:tblW w:w="9540" w:type="dxa"/>
        <w:tblInd w:w="108" w:type="dxa"/>
        <w:tblLayout w:type="fixed"/>
        <w:tblLook w:val="0000" w:firstRow="0" w:lastRow="0" w:firstColumn="0" w:lastColumn="0" w:noHBand="0" w:noVBand="0"/>
      </w:tblPr>
      <w:tblGrid>
        <w:gridCol w:w="4770"/>
        <w:gridCol w:w="4770"/>
      </w:tblGrid>
      <w:tr w:rsidR="00BB5CD1" w:rsidRPr="00BF3E96" w14:paraId="48BC5BE4" w14:textId="77777777" w:rsidTr="0095041E">
        <w:trPr>
          <w:trHeight w:val="471"/>
        </w:trPr>
        <w:tc>
          <w:tcPr>
            <w:tcW w:w="4770" w:type="dxa"/>
          </w:tcPr>
          <w:p w14:paraId="202FD6B1" w14:textId="77777777" w:rsidR="00BB5CD1" w:rsidRPr="00BF3E96" w:rsidRDefault="00BB5CD1" w:rsidP="00BB5CD1">
            <w:pPr>
              <w:contextualSpacing/>
              <w:jc w:val="both"/>
              <w:rPr>
                <w:b/>
                <w:color w:val="000000" w:themeColor="text1"/>
                <w:sz w:val="20"/>
                <w:szCs w:val="20"/>
              </w:rPr>
            </w:pPr>
            <w:r w:rsidRPr="00BF3E96">
              <w:rPr>
                <w:b/>
                <w:color w:val="000000" w:themeColor="text1"/>
                <w:sz w:val="20"/>
                <w:szCs w:val="20"/>
              </w:rPr>
              <w:t>Банк:</w:t>
            </w:r>
          </w:p>
          <w:p w14:paraId="664BF680" w14:textId="77777777" w:rsidR="00BB5CD1" w:rsidRPr="00BF3E96" w:rsidRDefault="00BB5CD1" w:rsidP="00BB5CD1">
            <w:pPr>
              <w:contextualSpacing/>
              <w:jc w:val="both"/>
              <w:rPr>
                <w:color w:val="000000" w:themeColor="text1"/>
                <w:sz w:val="20"/>
                <w:szCs w:val="20"/>
              </w:rPr>
            </w:pPr>
          </w:p>
          <w:p w14:paraId="0B3C812B" w14:textId="77777777" w:rsidR="00BB5CD1" w:rsidRPr="00BF3E96" w:rsidRDefault="00BB5CD1" w:rsidP="00BB5CD1">
            <w:pPr>
              <w:widowControl w:val="0"/>
              <w:contextualSpacing/>
              <w:jc w:val="right"/>
              <w:rPr>
                <w:color w:val="000000" w:themeColor="text1"/>
                <w:sz w:val="20"/>
                <w:szCs w:val="20"/>
              </w:rPr>
            </w:pPr>
          </w:p>
        </w:tc>
        <w:tc>
          <w:tcPr>
            <w:tcW w:w="4770" w:type="dxa"/>
          </w:tcPr>
          <w:p w14:paraId="2B33FAFB" w14:textId="77777777" w:rsidR="00BB5CD1" w:rsidRPr="00BF3E96" w:rsidRDefault="00BB5CD1" w:rsidP="00BB5CD1">
            <w:pPr>
              <w:widowControl w:val="0"/>
              <w:contextualSpacing/>
              <w:rPr>
                <w:b/>
                <w:color w:val="000000" w:themeColor="text1"/>
                <w:sz w:val="20"/>
                <w:szCs w:val="20"/>
              </w:rPr>
            </w:pPr>
            <w:r w:rsidRPr="00BF3E96">
              <w:rPr>
                <w:b/>
                <w:color w:val="000000" w:themeColor="text1"/>
                <w:sz w:val="20"/>
                <w:szCs w:val="20"/>
              </w:rPr>
              <w:t>Агрегатор:</w:t>
            </w:r>
          </w:p>
          <w:p w14:paraId="0430370B" w14:textId="77777777" w:rsidR="00BB5CD1" w:rsidRPr="00BF3E96" w:rsidRDefault="00BB5CD1" w:rsidP="00BB5CD1">
            <w:pPr>
              <w:widowControl w:val="0"/>
              <w:contextualSpacing/>
              <w:rPr>
                <w:color w:val="000000" w:themeColor="text1"/>
                <w:sz w:val="20"/>
                <w:szCs w:val="20"/>
              </w:rPr>
            </w:pPr>
          </w:p>
        </w:tc>
      </w:tr>
      <w:tr w:rsidR="00BB5CD1" w:rsidRPr="00BF3E96" w14:paraId="76176E09" w14:textId="77777777" w:rsidTr="0095041E">
        <w:trPr>
          <w:trHeight w:val="60"/>
        </w:trPr>
        <w:tc>
          <w:tcPr>
            <w:tcW w:w="4770" w:type="dxa"/>
          </w:tcPr>
          <w:p w14:paraId="7D1E0AD2"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_______________ /</w:t>
            </w:r>
            <w:r w:rsidRPr="00BF3E96">
              <w:rPr>
                <w:bCs/>
                <w:sz w:val="20"/>
                <w:szCs w:val="20"/>
              </w:rPr>
              <w:t xml:space="preserve"> _____________</w:t>
            </w:r>
            <w:r w:rsidRPr="00BF3E96">
              <w:rPr>
                <w:color w:val="000000" w:themeColor="text1"/>
                <w:sz w:val="20"/>
                <w:szCs w:val="20"/>
              </w:rPr>
              <w:t>/</w:t>
            </w:r>
          </w:p>
        </w:tc>
        <w:tc>
          <w:tcPr>
            <w:tcW w:w="4770" w:type="dxa"/>
          </w:tcPr>
          <w:p w14:paraId="0492280F" w14:textId="1BE85C6F" w:rsidR="00BB5CD1" w:rsidRPr="00BF3E96" w:rsidRDefault="00BB5CD1" w:rsidP="00F0643A">
            <w:pPr>
              <w:widowControl w:val="0"/>
              <w:contextualSpacing/>
              <w:rPr>
                <w:color w:val="000000" w:themeColor="text1"/>
                <w:sz w:val="20"/>
                <w:szCs w:val="20"/>
              </w:rPr>
            </w:pPr>
            <w:r w:rsidRPr="00BF3E96">
              <w:rPr>
                <w:color w:val="000000" w:themeColor="text1"/>
                <w:sz w:val="20"/>
                <w:szCs w:val="20"/>
              </w:rPr>
              <w:t>_______________ /</w:t>
            </w:r>
            <w:r w:rsidR="00F0643A">
              <w:rPr>
                <w:sz w:val="20"/>
                <w:szCs w:val="20"/>
                <w:lang w:val="en-US"/>
              </w:rPr>
              <w:t>______________</w:t>
            </w:r>
            <w:r w:rsidR="00F448D8" w:rsidRPr="00C15114">
              <w:rPr>
                <w:sz w:val="20"/>
                <w:szCs w:val="20"/>
              </w:rPr>
              <w:t>/</w:t>
            </w:r>
          </w:p>
        </w:tc>
      </w:tr>
      <w:tr w:rsidR="00BB5CD1" w:rsidRPr="00BF3E96" w14:paraId="32C2A72C" w14:textId="77777777" w:rsidTr="0095041E">
        <w:trPr>
          <w:trHeight w:val="60"/>
        </w:trPr>
        <w:tc>
          <w:tcPr>
            <w:tcW w:w="4770" w:type="dxa"/>
          </w:tcPr>
          <w:p w14:paraId="7BE53E03" w14:textId="77777777" w:rsidR="00BB5CD1" w:rsidRPr="00BF3E96" w:rsidRDefault="00BB5CD1" w:rsidP="00BB5CD1">
            <w:pPr>
              <w:contextualSpacing/>
              <w:jc w:val="both"/>
              <w:rPr>
                <w:color w:val="000000" w:themeColor="text1"/>
                <w:sz w:val="20"/>
                <w:szCs w:val="20"/>
              </w:rPr>
            </w:pPr>
            <w:r w:rsidRPr="00BF3E96">
              <w:rPr>
                <w:color w:val="000000" w:themeColor="text1"/>
                <w:sz w:val="20"/>
                <w:szCs w:val="20"/>
              </w:rPr>
              <w:t>М.П.</w:t>
            </w:r>
          </w:p>
        </w:tc>
        <w:tc>
          <w:tcPr>
            <w:tcW w:w="4770" w:type="dxa"/>
          </w:tcPr>
          <w:p w14:paraId="2488E4EA" w14:textId="77777777" w:rsidR="00BB5CD1" w:rsidRPr="00BF3E96" w:rsidRDefault="00BB5CD1" w:rsidP="00BB5CD1">
            <w:pPr>
              <w:widowControl w:val="0"/>
              <w:contextualSpacing/>
              <w:rPr>
                <w:color w:val="000000" w:themeColor="text1"/>
                <w:sz w:val="20"/>
                <w:szCs w:val="20"/>
              </w:rPr>
            </w:pPr>
            <w:r w:rsidRPr="00BF3E96">
              <w:rPr>
                <w:color w:val="000000" w:themeColor="text1"/>
                <w:sz w:val="20"/>
                <w:szCs w:val="20"/>
              </w:rPr>
              <w:t>М.П.</w:t>
            </w:r>
          </w:p>
        </w:tc>
      </w:tr>
    </w:tbl>
    <w:p w14:paraId="7094055E" w14:textId="77777777" w:rsidR="002912A8" w:rsidRPr="00BF3E96" w:rsidRDefault="002912A8" w:rsidP="00E9454D">
      <w:pPr>
        <w:widowControl w:val="0"/>
        <w:contextualSpacing/>
        <w:jc w:val="both"/>
        <w:rPr>
          <w:bCs/>
          <w:color w:val="000000" w:themeColor="text1"/>
          <w:sz w:val="20"/>
          <w:szCs w:val="20"/>
        </w:rPr>
      </w:pPr>
    </w:p>
    <w:p w14:paraId="799EE4CD" w14:textId="77777777" w:rsidR="00141E82" w:rsidRPr="00BF3E96" w:rsidRDefault="00141E82" w:rsidP="00E9454D">
      <w:pPr>
        <w:widowControl w:val="0"/>
        <w:contextualSpacing/>
        <w:jc w:val="right"/>
        <w:rPr>
          <w:b/>
          <w:color w:val="000000" w:themeColor="text1"/>
          <w:sz w:val="20"/>
          <w:szCs w:val="20"/>
        </w:rPr>
      </w:pPr>
    </w:p>
    <w:p w14:paraId="5FBC7DD6" w14:textId="77777777" w:rsidR="00141E82" w:rsidRPr="00BF3E96" w:rsidRDefault="00141E82" w:rsidP="00E9454D">
      <w:pPr>
        <w:widowControl w:val="0"/>
        <w:contextualSpacing/>
        <w:jc w:val="right"/>
        <w:rPr>
          <w:b/>
          <w:color w:val="000000" w:themeColor="text1"/>
          <w:sz w:val="20"/>
          <w:szCs w:val="20"/>
        </w:rPr>
      </w:pPr>
    </w:p>
    <w:p w14:paraId="5D347433" w14:textId="77777777" w:rsidR="00141E82" w:rsidRPr="00BF3E96" w:rsidRDefault="00141E82" w:rsidP="00E9454D">
      <w:pPr>
        <w:widowControl w:val="0"/>
        <w:contextualSpacing/>
        <w:jc w:val="right"/>
        <w:rPr>
          <w:b/>
          <w:color w:val="000000" w:themeColor="text1"/>
          <w:sz w:val="20"/>
          <w:szCs w:val="20"/>
        </w:rPr>
      </w:pPr>
    </w:p>
    <w:p w14:paraId="405AB33A" w14:textId="77777777" w:rsidR="00141E82" w:rsidRPr="00BF3E96" w:rsidRDefault="00141E82" w:rsidP="00E9454D">
      <w:pPr>
        <w:widowControl w:val="0"/>
        <w:contextualSpacing/>
        <w:jc w:val="right"/>
        <w:rPr>
          <w:b/>
          <w:color w:val="000000" w:themeColor="text1"/>
          <w:sz w:val="20"/>
          <w:szCs w:val="20"/>
        </w:rPr>
      </w:pPr>
    </w:p>
    <w:p w14:paraId="729A84B8" w14:textId="77777777" w:rsidR="00141E82" w:rsidRPr="00BF3E96" w:rsidRDefault="00141E82" w:rsidP="00E9454D">
      <w:pPr>
        <w:widowControl w:val="0"/>
        <w:contextualSpacing/>
        <w:jc w:val="right"/>
        <w:rPr>
          <w:b/>
          <w:color w:val="000000" w:themeColor="text1"/>
          <w:sz w:val="20"/>
          <w:szCs w:val="20"/>
        </w:rPr>
      </w:pPr>
    </w:p>
    <w:p w14:paraId="2CE28014" w14:textId="77777777" w:rsidR="00141E82" w:rsidRPr="00BF3E96" w:rsidRDefault="00141E82" w:rsidP="00E9454D">
      <w:pPr>
        <w:widowControl w:val="0"/>
        <w:contextualSpacing/>
        <w:jc w:val="right"/>
        <w:rPr>
          <w:b/>
          <w:color w:val="000000" w:themeColor="text1"/>
          <w:sz w:val="20"/>
          <w:szCs w:val="20"/>
        </w:rPr>
      </w:pPr>
    </w:p>
    <w:p w14:paraId="08585536" w14:textId="77777777" w:rsidR="00141E82" w:rsidRPr="00BF3E96" w:rsidRDefault="00141E82" w:rsidP="00E9454D">
      <w:pPr>
        <w:widowControl w:val="0"/>
        <w:contextualSpacing/>
        <w:jc w:val="right"/>
        <w:rPr>
          <w:b/>
          <w:color w:val="000000" w:themeColor="text1"/>
          <w:sz w:val="20"/>
          <w:szCs w:val="20"/>
        </w:rPr>
      </w:pPr>
    </w:p>
    <w:p w14:paraId="3FC9B935" w14:textId="77777777" w:rsidR="00141E82" w:rsidRPr="00BF3E96" w:rsidRDefault="00141E82" w:rsidP="00E9454D">
      <w:pPr>
        <w:widowControl w:val="0"/>
        <w:contextualSpacing/>
        <w:jc w:val="right"/>
        <w:rPr>
          <w:b/>
          <w:color w:val="000000" w:themeColor="text1"/>
          <w:sz w:val="20"/>
          <w:szCs w:val="20"/>
        </w:rPr>
      </w:pPr>
    </w:p>
    <w:p w14:paraId="38D2EFC2" w14:textId="77777777" w:rsidR="00141E82" w:rsidRPr="00BF3E96" w:rsidRDefault="00141E82" w:rsidP="00E9454D">
      <w:pPr>
        <w:widowControl w:val="0"/>
        <w:contextualSpacing/>
        <w:jc w:val="right"/>
        <w:rPr>
          <w:b/>
          <w:color w:val="000000" w:themeColor="text1"/>
          <w:sz w:val="20"/>
          <w:szCs w:val="20"/>
        </w:rPr>
      </w:pPr>
    </w:p>
    <w:p w14:paraId="0F44C696" w14:textId="77777777" w:rsidR="00141E82" w:rsidRPr="00BF3E96" w:rsidRDefault="00141E82" w:rsidP="00E9454D">
      <w:pPr>
        <w:widowControl w:val="0"/>
        <w:contextualSpacing/>
        <w:jc w:val="right"/>
        <w:rPr>
          <w:b/>
          <w:color w:val="000000" w:themeColor="text1"/>
          <w:sz w:val="20"/>
          <w:szCs w:val="20"/>
        </w:rPr>
      </w:pPr>
    </w:p>
    <w:p w14:paraId="5C832B8D" w14:textId="77777777" w:rsidR="00141E82" w:rsidRPr="00BF3E96" w:rsidRDefault="00141E82" w:rsidP="00E9454D">
      <w:pPr>
        <w:widowControl w:val="0"/>
        <w:contextualSpacing/>
        <w:jc w:val="right"/>
        <w:rPr>
          <w:b/>
          <w:color w:val="000000" w:themeColor="text1"/>
          <w:sz w:val="20"/>
          <w:szCs w:val="20"/>
        </w:rPr>
      </w:pPr>
    </w:p>
    <w:p w14:paraId="2F2AAFDE" w14:textId="77777777" w:rsidR="00141E82" w:rsidRPr="00BF3E96" w:rsidRDefault="00141E82" w:rsidP="00E9454D">
      <w:pPr>
        <w:widowControl w:val="0"/>
        <w:contextualSpacing/>
        <w:jc w:val="right"/>
        <w:rPr>
          <w:b/>
          <w:color w:val="000000" w:themeColor="text1"/>
          <w:sz w:val="20"/>
          <w:szCs w:val="20"/>
        </w:rPr>
      </w:pPr>
    </w:p>
    <w:p w14:paraId="13A9A3DB" w14:textId="77777777" w:rsidR="00141E82" w:rsidRPr="00BF3E96" w:rsidRDefault="00141E82" w:rsidP="00E9454D">
      <w:pPr>
        <w:widowControl w:val="0"/>
        <w:contextualSpacing/>
        <w:rPr>
          <w:b/>
          <w:color w:val="000000" w:themeColor="text1"/>
          <w:sz w:val="20"/>
          <w:szCs w:val="20"/>
        </w:rPr>
      </w:pPr>
    </w:p>
    <w:p w14:paraId="6AC1A58A" w14:textId="215111F6" w:rsidR="004F286A" w:rsidRPr="00BF3E96" w:rsidRDefault="004F286A" w:rsidP="00F0643A">
      <w:pPr>
        <w:widowControl w:val="0"/>
        <w:contextualSpacing/>
        <w:rPr>
          <w:b/>
          <w:color w:val="000000" w:themeColor="text1"/>
          <w:sz w:val="20"/>
          <w:szCs w:val="20"/>
        </w:rPr>
      </w:pPr>
    </w:p>
    <w:p w14:paraId="21F87DD8" w14:textId="77777777" w:rsidR="004F286A" w:rsidRPr="00BF3E96" w:rsidRDefault="004F286A" w:rsidP="00E9454D">
      <w:pPr>
        <w:widowControl w:val="0"/>
        <w:contextualSpacing/>
        <w:jc w:val="right"/>
        <w:rPr>
          <w:b/>
          <w:color w:val="000000" w:themeColor="text1"/>
          <w:sz w:val="20"/>
          <w:szCs w:val="20"/>
        </w:rPr>
      </w:pPr>
    </w:p>
    <w:p w14:paraId="26037AA8" w14:textId="77777777" w:rsidR="00872F2A" w:rsidRPr="00DB3D58" w:rsidRDefault="00872F2A" w:rsidP="00DB3D58">
      <w:pPr>
        <w:tabs>
          <w:tab w:val="left" w:pos="2410"/>
        </w:tabs>
        <w:ind w:left="360"/>
        <w:rPr>
          <w:color w:val="000000" w:themeColor="text1"/>
          <w:sz w:val="20"/>
          <w:szCs w:val="20"/>
        </w:rPr>
      </w:pPr>
    </w:p>
    <w:sectPr w:rsidR="00872F2A" w:rsidRPr="00DB3D58" w:rsidSect="009A3CDC">
      <w:headerReference w:type="default" r:id="rId15"/>
      <w:footerReference w:type="even" r:id="rId16"/>
      <w:footerReference w:type="default" r:id="rId1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B004E" w14:textId="77777777" w:rsidR="00F16E43" w:rsidRDefault="00F16E43">
      <w:r>
        <w:separator/>
      </w:r>
    </w:p>
  </w:endnote>
  <w:endnote w:type="continuationSeparator" w:id="0">
    <w:p w14:paraId="141A2305" w14:textId="77777777" w:rsidR="00F16E43" w:rsidRDefault="00F16E43">
      <w:r>
        <w:continuationSeparator/>
      </w:r>
    </w:p>
  </w:endnote>
  <w:endnote w:type="continuationNotice" w:id="1">
    <w:p w14:paraId="22716E01" w14:textId="77777777" w:rsidR="00F16E43" w:rsidRDefault="00F16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NTHarmonica">
    <w:altName w:val="Times New Roman"/>
    <w:charset w:val="00"/>
    <w:family w:val="auto"/>
    <w:pitch w:val="default"/>
  </w:font>
  <w:font w:name="Pragmatica">
    <w:altName w:val="Times New Roman"/>
    <w:charset w:val="00"/>
    <w:family w:val="auto"/>
    <w:pitch w:val="default"/>
  </w:font>
  <w:font w:name="NTTierce">
    <w:altName w:val="Corbel"/>
    <w:charset w:val="00"/>
    <w:family w:val="auto"/>
    <w:pitch w:val="default"/>
  </w:font>
  <w:font w:name="Calibri">
    <w:panose1 w:val="020F0502020204030204"/>
    <w:charset w:val="00"/>
    <w:family w:val="swiss"/>
    <w:pitch w:val="variable"/>
    <w:sig w:usb0="E00002FF" w:usb1="4000ACFF" w:usb2="00000001" w:usb3="00000000" w:csb0="0000019F" w:csb1="00000000"/>
  </w:font>
  <w:font w:name="NTTimes/Cyrillic">
    <w:altName w:val="Times New Roman"/>
    <w:charset w:val="0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CC"/>
    <w:family w:val="swiss"/>
    <w:pitch w:val="variable"/>
    <w:sig w:usb0="A00006FF" w:usb1="4000205B" w:usb2="00000010" w:usb3="00000000" w:csb0="0000019F" w:csb1="00000000"/>
  </w:font>
  <w:font w:name="MS Sans Serif">
    <w:charset w:val="00"/>
    <w:family w:val="auto"/>
    <w:pitch w:val="default"/>
  </w:font>
  <w:font w:name="Baltica">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1477" w14:textId="77777777" w:rsidR="00442736" w:rsidRDefault="00442736" w:rsidP="000E7063">
    <w:pPr>
      <w:pStyle w:val="ae"/>
      <w:framePr w:wrap="none" w:vAnchor="text" w:hAnchor="margin" w:xAlign="center" w:y="1"/>
      <w:rPr>
        <w:rStyle w:val="aff7"/>
      </w:rPr>
    </w:pPr>
    <w:r>
      <w:rPr>
        <w:rStyle w:val="aff7"/>
      </w:rPr>
      <w:fldChar w:fldCharType="begin"/>
    </w:r>
    <w:r>
      <w:rPr>
        <w:rStyle w:val="aff7"/>
      </w:rPr>
      <w:instrText xml:space="preserve">PAGE  </w:instrText>
    </w:r>
    <w:r>
      <w:rPr>
        <w:rStyle w:val="aff7"/>
      </w:rPr>
      <w:fldChar w:fldCharType="end"/>
    </w:r>
  </w:p>
  <w:p w14:paraId="49F4DC97" w14:textId="77777777" w:rsidR="00442736" w:rsidRDefault="00442736">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98CF" w14:textId="1E93CFF6" w:rsidR="00442736" w:rsidRPr="00BB5CD1" w:rsidRDefault="00442736" w:rsidP="000E7063">
    <w:pPr>
      <w:pStyle w:val="ae"/>
      <w:framePr w:wrap="none" w:vAnchor="text" w:hAnchor="margin" w:xAlign="center" w:y="1"/>
      <w:rPr>
        <w:rStyle w:val="aff7"/>
        <w:sz w:val="18"/>
      </w:rPr>
    </w:pPr>
    <w:r w:rsidRPr="00BB5CD1">
      <w:rPr>
        <w:rStyle w:val="aff7"/>
        <w:sz w:val="18"/>
      </w:rPr>
      <w:fldChar w:fldCharType="begin"/>
    </w:r>
    <w:r w:rsidRPr="00BB5CD1">
      <w:rPr>
        <w:rStyle w:val="aff7"/>
        <w:sz w:val="18"/>
      </w:rPr>
      <w:instrText xml:space="preserve">PAGE  </w:instrText>
    </w:r>
    <w:r w:rsidRPr="00BB5CD1">
      <w:rPr>
        <w:rStyle w:val="aff7"/>
        <w:sz w:val="18"/>
      </w:rPr>
      <w:fldChar w:fldCharType="separate"/>
    </w:r>
    <w:r w:rsidR="0099782E">
      <w:rPr>
        <w:rStyle w:val="aff7"/>
        <w:noProof/>
        <w:sz w:val="18"/>
      </w:rPr>
      <w:t>2</w:t>
    </w:r>
    <w:r w:rsidRPr="00BB5CD1">
      <w:rPr>
        <w:rStyle w:val="aff7"/>
        <w:sz w:val="18"/>
      </w:rPr>
      <w:fldChar w:fldCharType="end"/>
    </w:r>
  </w:p>
  <w:p w14:paraId="78440E1E" w14:textId="77777777" w:rsidR="00442736" w:rsidRPr="00765C73" w:rsidRDefault="00442736">
    <w:pPr>
      <w:pStyle w:val="ae"/>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4546F" w14:textId="77777777" w:rsidR="00F16E43" w:rsidRDefault="00F16E43">
      <w:r>
        <w:separator/>
      </w:r>
    </w:p>
  </w:footnote>
  <w:footnote w:type="continuationSeparator" w:id="0">
    <w:p w14:paraId="7A990A4E" w14:textId="77777777" w:rsidR="00F16E43" w:rsidRDefault="00F16E43">
      <w:r>
        <w:continuationSeparator/>
      </w:r>
    </w:p>
  </w:footnote>
  <w:footnote w:type="continuationNotice" w:id="1">
    <w:p w14:paraId="4F0129B1" w14:textId="77777777" w:rsidR="00F16E43" w:rsidRDefault="00F16E43"/>
  </w:footnote>
  <w:footnote w:id="2">
    <w:p w14:paraId="43DFD799" w14:textId="77777777" w:rsidR="00442736" w:rsidRPr="00251E2A" w:rsidRDefault="00442736" w:rsidP="00820590">
      <w:pPr>
        <w:pStyle w:val="a9"/>
        <w:rPr>
          <w:sz w:val="16"/>
          <w:szCs w:val="16"/>
        </w:rPr>
      </w:pPr>
      <w:r w:rsidRPr="00251E2A">
        <w:rPr>
          <w:rStyle w:val="af0"/>
          <w:sz w:val="16"/>
          <w:szCs w:val="16"/>
        </w:rPr>
        <w:footnoteRef/>
      </w:r>
      <w:r w:rsidRPr="00251E2A">
        <w:rPr>
          <w:sz w:val="16"/>
          <w:szCs w:val="16"/>
        </w:rPr>
        <w:t xml:space="preserve">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 - юридического лица, либо осуществляющее контроль над клиентом иным образом, либо в интересах которого клиентом совершаются операции с деньгами и (или) иным имуществом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A67" w14:textId="77777777" w:rsidR="00442736" w:rsidRDefault="00442736">
    <w:pPr>
      <w:pStyle w:val="afc"/>
    </w:pPr>
    <w:r>
      <w:rPr>
        <w:noProof/>
        <w:lang w:eastAsia="ru-RU"/>
      </w:rPr>
      <mc:AlternateContent>
        <mc:Choice Requires="wps">
          <w:drawing>
            <wp:anchor distT="0" distB="0" distL="114300" distR="114300" simplePos="0" relativeHeight="251659264" behindDoc="0" locked="0" layoutInCell="0" allowOverlap="1" wp14:anchorId="4E491689" wp14:editId="64F270D7">
              <wp:simplePos x="0" y="0"/>
              <wp:positionH relativeFrom="page">
                <wp:posOffset>0</wp:posOffset>
              </wp:positionH>
              <wp:positionV relativeFrom="page">
                <wp:posOffset>190500</wp:posOffset>
              </wp:positionV>
              <wp:extent cx="7560310" cy="273050"/>
              <wp:effectExtent l="0" t="0" r="0" b="12700"/>
              <wp:wrapNone/>
              <wp:docPr id="1" name="MSIPCMbc5346d3a538dc94a70eef41" descr="{&quot;HashCode&quot;:205584163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BF0849" w14:textId="77777777" w:rsidR="00442736" w:rsidRPr="00AF0103" w:rsidRDefault="00442736" w:rsidP="00AF0103">
                          <w:pPr>
                            <w:jc w:val="right"/>
                            <w:rPr>
                              <w:rFonts w:ascii="Calibri" w:hAnsi="Calibri" w:cs="Calibri"/>
                              <w:color w:val="000000"/>
                              <w:sz w:val="28"/>
                            </w:rPr>
                          </w:pP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4E491689" id="_x0000_t202" coordsize="21600,21600" o:spt="202" path="m,l,21600r21600,l21600,xe">
              <v:stroke joinstyle="miter"/>
              <v:path gradientshapeok="t" o:connecttype="rect"/>
            </v:shapetype>
            <v:shape id="MSIPCMbc5346d3a538dc94a70eef41" o:spid="_x0000_s1026" type="#_x0000_t202" alt="{&quot;HashCode&quot;:2055841634,&quot;Height&quot;:841.0,&quot;Width&quot;:595.0,&quot;Placement&quot;:&quot;Header&quot;,&quot;Index&quot;:&quot;Primary&quot;,&quot;Section&quot;:1,&quot;Top&quot;:0.0,&quot;Left&quot;:0.0}" style="position:absolute;margin-left:0;margin-top:1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malrwIAAEcFAAAOAAAAZHJzL2Uyb0RvYy54bWysVE1v2zAMvQ/YfxB02GmLndhOW69OkaXo&#10;WiBtA6RDz4osxwJsSZWUxtmw/z5KltO122nYxab4KH48kjq/6NoGPTNtuBQFHo9ijJigsuRiW+Bv&#10;D1efTjEyloiSNFKwAh+YwRez9+/O9ypnE1nLpmQagRNh8r0qcG2tyqPI0Jq1xIykYgLASuqWWDjq&#10;bVRqsgfvbRNN4nga7aUulZaUGQPayx7EM++/qhi191VlmEVNgSE367/afzfuG83OSb7VRNWchjTI&#10;P2TREi4g6NHVJbEE7TT/w1XLqZZGVnZEZRvJquKU+RqgmnH8ppp1TRTztQA5Rh1pMv/PLb17XmnE&#10;S+gdRoK00KLb9c1qcbuhWZJOy4RkyWlJz1JyEjNWpWBVMkOBwR8fnnbSfr4mpl7IkvWnfBJn2Wk6&#10;nibpx4Azvq1tQAEZxQF45KWtgz47y476VUMoa5kY7gxuCAxKLwcHN6JkXXDQ/1aat0QfXlmtYQRg&#10;NoPdONx9kCpo4mPgJauGmKD86UZjr0wODK0VcGS7L7JzNAW9AaXreFfp1v2hlwhwGLLDcbBYZxEF&#10;5Uk2jZMxQBSwyUkSZ37yopfbShv7lckWOaHAGrL280Sel8ZCRDAdTFwwIa940/jhbQTaF3iagMtX&#10;CNxoBFx0NfS5Osl2my4UsJHlAerSsl8Ko+gVh+BLYuyKaNgCyBc2297Dp2okBJFBwqiW+vvf9M4e&#10;hhNQjPawVQU2TzuiGUbNjYCxPRunqVtDfwBBe2GSpXEMp82gFrt2IWFjYdogLS86Y9sMYqVl+wib&#10;P3fhACKCQtAC20FcWDgBAC8HZfO5l2HjFLFLsVbUuXZsOU4fukeiVSDeQsvu5LB4JH/Df2/b8zzf&#10;WVlx3xzHbE9nIBy21fcsvCzuOfj97K1e3r/ZLwAAAP//AwBQSwMEFAAGAAgAAAAhAHGfHV/dAAAA&#10;BwEAAA8AAABkcnMvZG93bnJldi54bWxMj0FLw0AQhe+C/2EZwZvdbSu1jZmUVshNkFSl100yJsHs&#10;bMhu0uTfuz3Z0/B4j/e+ifeTacVIvWssIywXCgRxYcuGK4Svz/RpC8J5zaVuLRPCTA72yf1drKPS&#10;Xjij8eQrEUrYRRqh9r6LpHRFTUa7he2Ig/dje6N9kH0ly15fQrlp5UqpjTS64bBQ647eaip+T4NB&#10;GJ4Px3y2q/H943j+zqaU5yw9Iz4+TIdXEJ4m/x+GK35AhyQw5Xbg0okWITziEdYq3Ku73KkNiBzh&#10;Za1AJrG85U/+AAAA//8DAFBLAQItABQABgAIAAAAIQC2gziS/gAAAOEBAAATAAAAAAAAAAAAAAAA&#10;AAAAAABbQ29udGVudF9UeXBlc10ueG1sUEsBAi0AFAAGAAgAAAAhADj9If/WAAAAlAEAAAsAAAAA&#10;AAAAAAAAAAAALwEAAF9yZWxzLy5yZWxzUEsBAi0AFAAGAAgAAAAhAKZqZqWvAgAARwUAAA4AAAAA&#10;AAAAAAAAAAAALgIAAGRycy9lMm9Eb2MueG1sUEsBAi0AFAAGAAgAAAAhAHGfHV/dAAAABwEAAA8A&#10;AAAAAAAAAAAAAAAACQUAAGRycy9kb3ducmV2LnhtbFBLBQYAAAAABAAEAPMAAAATBgAAAAA=&#10;" o:allowincell="f" filled="f" stroked="f" strokeweight=".5pt">
              <v:textbox inset=",0,20pt,0">
                <w:txbxContent>
                  <w:p w14:paraId="3DBF0849" w14:textId="77777777" w:rsidR="00442736" w:rsidRPr="00AF0103" w:rsidRDefault="00442736" w:rsidP="00AF0103">
                    <w:pPr>
                      <w:jc w:val="right"/>
                      <w:rPr>
                        <w:rFonts w:ascii="Calibri" w:hAnsi="Calibri" w:cs="Calibri"/>
                        <w:color w:val="000000"/>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4B02508"/>
    <w:lvl w:ilvl="0">
      <w:start w:val="1"/>
      <w:numFmt w:val="decimal"/>
      <w:lvlText w:val="%1."/>
      <w:lvlJc w:val="left"/>
      <w:pPr>
        <w:tabs>
          <w:tab w:val="num" w:pos="360"/>
        </w:tabs>
        <w:ind w:left="360" w:hanging="360"/>
      </w:pPr>
      <w:rPr>
        <w:rFonts w:hint="default"/>
        <w:b/>
      </w:rPr>
    </w:lvl>
    <w:lvl w:ilvl="1">
      <w:start w:val="1"/>
      <w:numFmt w:val="decimal"/>
      <w:lvlText w:val="4.%2."/>
      <w:lvlJc w:val="left"/>
      <w:pPr>
        <w:tabs>
          <w:tab w:val="num" w:pos="502"/>
        </w:tabs>
        <w:ind w:left="502"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 w15:restartNumberingAfterBreak="0">
    <w:nsid w:val="00000002"/>
    <w:multiLevelType w:val="multilevel"/>
    <w:tmpl w:val="00000002"/>
    <w:name w:val="WW8Num1"/>
    <w:lvl w:ilvl="0">
      <w:start w:val="1"/>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rPr>
    </w:lvl>
    <w:lvl w:ilvl="2">
      <w:start w:val="1"/>
      <w:numFmt w:val="decimal"/>
      <w:lvlText w:val="3.%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720"/>
        </w:tabs>
        <w:ind w:left="720" w:hanging="72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080"/>
        </w:tabs>
        <w:ind w:left="1080" w:hanging="108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440"/>
        </w:tabs>
        <w:ind w:left="1440" w:hanging="1440"/>
      </w:pPr>
      <w:rPr>
        <w:b/>
      </w:rPr>
    </w:lvl>
  </w:abstractNum>
  <w:abstractNum w:abstractNumId="2" w15:restartNumberingAfterBreak="0">
    <w:nsid w:val="00000004"/>
    <w:multiLevelType w:val="multilevel"/>
    <w:tmpl w:val="D00E2718"/>
    <w:name w:val="WW8Num4"/>
    <w:lvl w:ilvl="0">
      <w:start w:val="3"/>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rPr>
    </w:lvl>
    <w:lvl w:ilvl="2">
      <w:start w:val="1"/>
      <w:numFmt w:val="decimal"/>
      <w:lvlText w:val="%1.%2.%3."/>
      <w:lvlJc w:val="left"/>
      <w:pPr>
        <w:tabs>
          <w:tab w:val="num" w:pos="1288"/>
        </w:tabs>
        <w:ind w:left="1288"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000005"/>
    <w:multiLevelType w:val="singleLevel"/>
    <w:tmpl w:val="00000005"/>
    <w:name w:val="WW8Num17"/>
    <w:lvl w:ilvl="0">
      <w:start w:val="1"/>
      <w:numFmt w:val="decimal"/>
      <w:lvlText w:val="%1."/>
      <w:lvlJc w:val="left"/>
      <w:pPr>
        <w:tabs>
          <w:tab w:val="num" w:pos="0"/>
        </w:tabs>
        <w:ind w:left="720" w:hanging="360"/>
      </w:pPr>
      <w:rPr>
        <w:rFonts w:cs="Times New Roman"/>
        <w:b w:val="0"/>
        <w:color w:val="auto"/>
      </w:rPr>
    </w:lvl>
  </w:abstractNum>
  <w:abstractNum w:abstractNumId="4" w15:restartNumberingAfterBreak="0">
    <w:nsid w:val="00000006"/>
    <w:multiLevelType w:val="multilevel"/>
    <w:tmpl w:val="7AF6C96A"/>
    <w:name w:val="WW8Num6"/>
    <w:lvl w:ilvl="0">
      <w:start w:val="7"/>
      <w:numFmt w:val="decimal"/>
      <w:lvlText w:val="%1."/>
      <w:lvlJc w:val="left"/>
      <w:pPr>
        <w:tabs>
          <w:tab w:val="num" w:pos="360"/>
        </w:tabs>
        <w:ind w:left="360" w:hanging="360"/>
      </w:pPr>
      <w:rPr>
        <w:rFonts w:hint="default"/>
      </w:rPr>
    </w:lvl>
    <w:lvl w:ilvl="1">
      <w:start w:val="1"/>
      <w:numFmt w:val="decimal"/>
      <w:lvlText w:val="9.%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0000008"/>
    <w:multiLevelType w:val="singleLevel"/>
    <w:tmpl w:val="00000008"/>
    <w:name w:val="WW8Num18"/>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9"/>
    <w:multiLevelType w:val="multilevel"/>
    <w:tmpl w:val="07801572"/>
    <w:name w:val="WW8Num9"/>
    <w:lvl w:ilvl="0">
      <w:start w:val="1"/>
      <w:numFmt w:val="decimal"/>
      <w:lvlText w:val="%1."/>
      <w:lvlJc w:val="left"/>
      <w:pPr>
        <w:tabs>
          <w:tab w:val="num" w:pos="0"/>
        </w:tabs>
        <w:ind w:left="720" w:hanging="360"/>
      </w:pPr>
      <w:rPr>
        <w:b/>
      </w:rPr>
    </w:lvl>
    <w:lvl w:ilvl="1">
      <w:start w:val="1"/>
      <w:numFmt w:val="decimal"/>
      <w:lvlText w:val="%2."/>
      <w:lvlJc w:val="left"/>
      <w:pPr>
        <w:tabs>
          <w:tab w:val="num" w:pos="0"/>
        </w:tabs>
        <w:ind w:left="1080" w:hanging="360"/>
      </w:pPr>
      <w:rPr>
        <w:rFonts w:cs="Times New Roman"/>
      </w:rPr>
    </w:lvl>
    <w:lvl w:ilvl="2">
      <w:start w:val="1"/>
      <w:numFmt w:val="decimal"/>
      <w:lvlText w:val="%2.%3."/>
      <w:lvlJc w:val="left"/>
      <w:pPr>
        <w:tabs>
          <w:tab w:val="num" w:pos="0"/>
        </w:tabs>
        <w:ind w:left="1440" w:hanging="360"/>
      </w:pPr>
      <w:rPr>
        <w:rFonts w:cs="Times New Roman"/>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7"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Symbol" w:hAnsi="Symbol" w:cs="Symbol"/>
      </w:rPr>
    </w:lvl>
    <w:lvl w:ilvl="1">
      <w:start w:val="1"/>
      <w:numFmt w:val="decimal"/>
      <w:lvlText w:val="6.%2."/>
      <w:lvlJc w:val="left"/>
      <w:pPr>
        <w:tabs>
          <w:tab w:val="num" w:pos="0"/>
        </w:tabs>
        <w:ind w:left="1080" w:hanging="360"/>
      </w:pPr>
    </w:lvl>
    <w:lvl w:ilvl="2">
      <w:start w:val="1"/>
      <w:numFmt w:val="decimal"/>
      <w:lvlText w:val="6.%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000000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7A04241"/>
    <w:multiLevelType w:val="hybridMultilevel"/>
    <w:tmpl w:val="912A70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E47530"/>
    <w:multiLevelType w:val="hybridMultilevel"/>
    <w:tmpl w:val="26A887CA"/>
    <w:name w:val="WW8Num42"/>
    <w:lvl w:ilvl="0" w:tplc="2F1818A6">
      <w:start w:val="1"/>
      <w:numFmt w:val="bullet"/>
      <w:lvlText w:val="-"/>
      <w:lvlJc w:val="left"/>
      <w:pPr>
        <w:tabs>
          <w:tab w:val="num" w:pos="1134"/>
        </w:tabs>
        <w:ind w:left="1134" w:hanging="42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827C3"/>
    <w:multiLevelType w:val="hybridMultilevel"/>
    <w:tmpl w:val="5E00B4EE"/>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12" w15:restartNumberingAfterBreak="0">
    <w:nsid w:val="111917AB"/>
    <w:multiLevelType w:val="multilevel"/>
    <w:tmpl w:val="3F3C41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16054A7"/>
    <w:multiLevelType w:val="multilevel"/>
    <w:tmpl w:val="72ACB6EC"/>
    <w:lvl w:ilvl="0">
      <w:start w:val="1"/>
      <w:numFmt w:val="decimal"/>
      <w:lvlText w:val="5.%1."/>
      <w:lvlJc w:val="left"/>
      <w:pPr>
        <w:tabs>
          <w:tab w:val="num" w:pos="360"/>
        </w:tabs>
        <w:ind w:left="360" w:hanging="360"/>
      </w:pPr>
      <w:rPr>
        <w:rFonts w:hint="default"/>
        <w:b w:val="0"/>
      </w:rPr>
    </w:lvl>
    <w:lvl w:ilvl="1">
      <w:start w:val="1"/>
      <w:numFmt w:val="decimal"/>
      <w:lvlText w:val="5.%2."/>
      <w:lvlJc w:val="left"/>
      <w:pPr>
        <w:tabs>
          <w:tab w:val="num" w:pos="360"/>
        </w:tabs>
        <w:ind w:left="360"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4" w15:restartNumberingAfterBreak="0">
    <w:nsid w:val="16462B7F"/>
    <w:multiLevelType w:val="hybridMultilevel"/>
    <w:tmpl w:val="62D87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C10A90"/>
    <w:multiLevelType w:val="multilevel"/>
    <w:tmpl w:val="32B014A2"/>
    <w:lvl w:ilvl="0">
      <w:start w:val="1"/>
      <w:numFmt w:val="decimal"/>
      <w:pStyle w:val="a"/>
      <w:lvlText w:val="%1."/>
      <w:lvlJc w:val="left"/>
      <w:pPr>
        <w:tabs>
          <w:tab w:val="num" w:pos="360"/>
        </w:tabs>
        <w:ind w:left="360" w:hanging="360"/>
      </w:pPr>
      <w:rPr>
        <w:rFonts w:cs="Times New Roman" w:hint="default"/>
        <w:b/>
        <w:i w:val="0"/>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18AB10EF"/>
    <w:multiLevelType w:val="hybridMultilevel"/>
    <w:tmpl w:val="BD10ACF2"/>
    <w:lvl w:ilvl="0" w:tplc="04190001">
      <w:start w:val="1"/>
      <w:numFmt w:val="bullet"/>
      <w:lvlText w:val=""/>
      <w:lvlJc w:val="left"/>
      <w:pPr>
        <w:tabs>
          <w:tab w:val="num" w:pos="2108"/>
        </w:tabs>
        <w:ind w:left="2108" w:hanging="360"/>
      </w:pPr>
      <w:rPr>
        <w:rFonts w:ascii="Symbol" w:hAnsi="Symbol" w:hint="default"/>
      </w:rPr>
    </w:lvl>
    <w:lvl w:ilvl="1" w:tplc="04190003">
      <w:start w:val="1"/>
      <w:numFmt w:val="bullet"/>
      <w:lvlText w:val="o"/>
      <w:lvlJc w:val="left"/>
      <w:pPr>
        <w:ind w:left="2828" w:hanging="360"/>
      </w:pPr>
      <w:rPr>
        <w:rFonts w:ascii="Courier New" w:hAnsi="Courier New" w:cs="Courier New" w:hint="default"/>
      </w:rPr>
    </w:lvl>
    <w:lvl w:ilvl="2" w:tplc="04190005">
      <w:start w:val="1"/>
      <w:numFmt w:val="bullet"/>
      <w:lvlText w:val=""/>
      <w:lvlJc w:val="left"/>
      <w:pPr>
        <w:ind w:left="3548" w:hanging="360"/>
      </w:pPr>
      <w:rPr>
        <w:rFonts w:ascii="Wingdings" w:hAnsi="Wingdings" w:hint="default"/>
      </w:rPr>
    </w:lvl>
    <w:lvl w:ilvl="3" w:tplc="04190001">
      <w:start w:val="1"/>
      <w:numFmt w:val="bullet"/>
      <w:lvlText w:val=""/>
      <w:lvlJc w:val="left"/>
      <w:pPr>
        <w:ind w:left="4268" w:hanging="360"/>
      </w:pPr>
      <w:rPr>
        <w:rFonts w:ascii="Symbol" w:hAnsi="Symbol" w:hint="default"/>
      </w:rPr>
    </w:lvl>
    <w:lvl w:ilvl="4" w:tplc="04190003" w:tentative="1">
      <w:start w:val="1"/>
      <w:numFmt w:val="bullet"/>
      <w:lvlText w:val="o"/>
      <w:lvlJc w:val="left"/>
      <w:pPr>
        <w:ind w:left="4988" w:hanging="360"/>
      </w:pPr>
      <w:rPr>
        <w:rFonts w:ascii="Courier New" w:hAnsi="Courier New" w:cs="Courier New" w:hint="default"/>
      </w:rPr>
    </w:lvl>
    <w:lvl w:ilvl="5" w:tplc="04190005" w:tentative="1">
      <w:start w:val="1"/>
      <w:numFmt w:val="bullet"/>
      <w:lvlText w:val=""/>
      <w:lvlJc w:val="left"/>
      <w:pPr>
        <w:ind w:left="5708" w:hanging="360"/>
      </w:pPr>
      <w:rPr>
        <w:rFonts w:ascii="Wingdings" w:hAnsi="Wingdings" w:hint="default"/>
      </w:rPr>
    </w:lvl>
    <w:lvl w:ilvl="6" w:tplc="04190001" w:tentative="1">
      <w:start w:val="1"/>
      <w:numFmt w:val="bullet"/>
      <w:lvlText w:val=""/>
      <w:lvlJc w:val="left"/>
      <w:pPr>
        <w:ind w:left="6428" w:hanging="360"/>
      </w:pPr>
      <w:rPr>
        <w:rFonts w:ascii="Symbol" w:hAnsi="Symbol" w:hint="default"/>
      </w:rPr>
    </w:lvl>
    <w:lvl w:ilvl="7" w:tplc="04190003" w:tentative="1">
      <w:start w:val="1"/>
      <w:numFmt w:val="bullet"/>
      <w:lvlText w:val="o"/>
      <w:lvlJc w:val="left"/>
      <w:pPr>
        <w:ind w:left="7148" w:hanging="360"/>
      </w:pPr>
      <w:rPr>
        <w:rFonts w:ascii="Courier New" w:hAnsi="Courier New" w:cs="Courier New" w:hint="default"/>
      </w:rPr>
    </w:lvl>
    <w:lvl w:ilvl="8" w:tplc="04190005" w:tentative="1">
      <w:start w:val="1"/>
      <w:numFmt w:val="bullet"/>
      <w:lvlText w:val=""/>
      <w:lvlJc w:val="left"/>
      <w:pPr>
        <w:ind w:left="7868" w:hanging="360"/>
      </w:pPr>
      <w:rPr>
        <w:rFonts w:ascii="Wingdings" w:hAnsi="Wingdings" w:hint="default"/>
      </w:rPr>
    </w:lvl>
  </w:abstractNum>
  <w:abstractNum w:abstractNumId="17" w15:restartNumberingAfterBreak="0">
    <w:nsid w:val="19D25112"/>
    <w:multiLevelType w:val="hybridMultilevel"/>
    <w:tmpl w:val="E5349C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1B303847"/>
    <w:multiLevelType w:val="multilevel"/>
    <w:tmpl w:val="366089EC"/>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C6C1A1E"/>
    <w:multiLevelType w:val="multilevel"/>
    <w:tmpl w:val="6FF205B0"/>
    <w:lvl w:ilvl="0">
      <w:start w:val="1"/>
      <w:numFmt w:val="decimal"/>
      <w:lvlText w:val="%1."/>
      <w:lvlJc w:val="left"/>
      <w:pPr>
        <w:tabs>
          <w:tab w:val="num" w:pos="540"/>
        </w:tabs>
        <w:ind w:left="540" w:hanging="360"/>
      </w:pPr>
      <w:rPr>
        <w:rFonts w:hint="default"/>
        <w:b/>
      </w:rPr>
    </w:lvl>
    <w:lvl w:ilvl="1">
      <w:start w:val="1"/>
      <w:numFmt w:val="decimal"/>
      <w:lvlText w:val="1.%2."/>
      <w:lvlJc w:val="left"/>
      <w:pPr>
        <w:tabs>
          <w:tab w:val="num" w:pos="720"/>
        </w:tabs>
        <w:ind w:left="720" w:hanging="360"/>
      </w:pPr>
      <w:rPr>
        <w:rFonts w:hint="default"/>
        <w:b/>
        <w:i w:val="0"/>
        <w:color w:val="auto"/>
        <w:sz w:val="24"/>
        <w:szCs w:val="24"/>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900"/>
        </w:tabs>
        <w:ind w:left="900" w:hanging="720"/>
      </w:pPr>
      <w:rPr>
        <w:rFonts w:hint="default"/>
      </w:rPr>
    </w:lvl>
    <w:lvl w:ilvl="5">
      <w:start w:val="1"/>
      <w:numFmt w:val="decimal"/>
      <w:lvlText w:val="%1.%2.%3.%4.%5.%6."/>
      <w:lvlJc w:val="left"/>
      <w:pPr>
        <w:tabs>
          <w:tab w:val="num" w:pos="1260"/>
        </w:tabs>
        <w:ind w:left="1260" w:hanging="1080"/>
      </w:pPr>
      <w:rPr>
        <w:rFonts w:hint="default"/>
      </w:rPr>
    </w:lvl>
    <w:lvl w:ilvl="6">
      <w:start w:val="1"/>
      <w:numFmt w:val="decimal"/>
      <w:lvlText w:val="%1.%2.%3.%4.%5.%6.%7."/>
      <w:lvlJc w:val="left"/>
      <w:pPr>
        <w:tabs>
          <w:tab w:val="num" w:pos="1260"/>
        </w:tabs>
        <w:ind w:left="1260" w:hanging="1080"/>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620"/>
        </w:tabs>
        <w:ind w:left="1620" w:hanging="1440"/>
      </w:pPr>
      <w:rPr>
        <w:rFonts w:hint="default"/>
      </w:rPr>
    </w:lvl>
  </w:abstractNum>
  <w:abstractNum w:abstractNumId="20" w15:restartNumberingAfterBreak="0">
    <w:nsid w:val="1D660FFD"/>
    <w:multiLevelType w:val="hybridMultilevel"/>
    <w:tmpl w:val="45E4CB5A"/>
    <w:lvl w:ilvl="0" w:tplc="9A7E805C">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3F1526"/>
    <w:multiLevelType w:val="multilevel"/>
    <w:tmpl w:val="577453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F1638B5"/>
    <w:multiLevelType w:val="multilevel"/>
    <w:tmpl w:val="15188BB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FB40076"/>
    <w:multiLevelType w:val="multilevel"/>
    <w:tmpl w:val="1168490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0A17BE1"/>
    <w:multiLevelType w:val="multilevel"/>
    <w:tmpl w:val="B8BA44A4"/>
    <w:lvl w:ilvl="0">
      <w:start w:val="1"/>
      <w:numFmt w:val="decimal"/>
      <w:lvlText w:val="7.%1."/>
      <w:lvlJc w:val="left"/>
      <w:pPr>
        <w:tabs>
          <w:tab w:val="num" w:pos="360"/>
        </w:tabs>
        <w:ind w:left="360" w:hanging="360"/>
      </w:pPr>
      <w:rPr>
        <w:rFonts w:hint="default"/>
        <w:b w:val="0"/>
      </w:rPr>
    </w:lvl>
    <w:lvl w:ilvl="1">
      <w:start w:val="1"/>
      <w:numFmt w:val="decimal"/>
      <w:lvlText w:val="5.%2."/>
      <w:lvlJc w:val="left"/>
      <w:pPr>
        <w:tabs>
          <w:tab w:val="num" w:pos="360"/>
        </w:tabs>
        <w:ind w:left="360"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25" w15:restartNumberingAfterBreak="0">
    <w:nsid w:val="20AC1A35"/>
    <w:multiLevelType w:val="multilevel"/>
    <w:tmpl w:val="385C88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226823FE"/>
    <w:multiLevelType w:val="hybridMultilevel"/>
    <w:tmpl w:val="A1EE9D34"/>
    <w:lvl w:ilvl="0" w:tplc="1C1A6A0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2476017B"/>
    <w:multiLevelType w:val="multilevel"/>
    <w:tmpl w:val="E76A701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25446593"/>
    <w:multiLevelType w:val="multilevel"/>
    <w:tmpl w:val="8676BB4E"/>
    <w:lvl w:ilvl="0">
      <w:start w:val="1"/>
      <w:numFmt w:val="decimal"/>
      <w:lvlText w:val="%1."/>
      <w:lvlJc w:val="left"/>
      <w:pPr>
        <w:ind w:left="720" w:hanging="360"/>
      </w:pPr>
      <w:rPr>
        <w:rFonts w:cs="Times New Roman" w:hint="default"/>
      </w:rPr>
    </w:lvl>
    <w:lvl w:ilvl="1">
      <w:start w:val="1"/>
      <w:numFmt w:val="decimal"/>
      <w:isLgl/>
      <w:lvlText w:val="%1.%2."/>
      <w:lvlJc w:val="left"/>
      <w:pPr>
        <w:ind w:left="885" w:hanging="885"/>
      </w:pPr>
      <w:rPr>
        <w:rFonts w:ascii="Times New Roman" w:hAnsi="Times New Roman" w:cs="Times New Roman" w:hint="default"/>
        <w:b/>
        <w:color w:val="auto"/>
      </w:rPr>
    </w:lvl>
    <w:lvl w:ilvl="2">
      <w:start w:val="1"/>
      <w:numFmt w:val="decimal"/>
      <w:isLgl/>
      <w:lvlText w:val="%1.%2.%3."/>
      <w:lvlJc w:val="left"/>
      <w:pPr>
        <w:ind w:left="1453" w:hanging="885"/>
      </w:pPr>
      <w:rPr>
        <w:rFonts w:ascii="Times New Roman" w:hAnsi="Times New Roman" w:cs="Times New Roman" w:hint="default"/>
        <w:b/>
        <w:color w:val="auto"/>
        <w:sz w:val="18"/>
      </w:rPr>
    </w:lvl>
    <w:lvl w:ilvl="3">
      <w:start w:val="1"/>
      <w:numFmt w:val="decimal"/>
      <w:isLgl/>
      <w:lvlText w:val="%1.%2.%3.%4."/>
      <w:lvlJc w:val="left"/>
      <w:pPr>
        <w:ind w:left="1785" w:hanging="885"/>
      </w:pPr>
      <w:rPr>
        <w:rFonts w:cs="Times New Roman" w:hint="default"/>
        <w:b/>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520" w:hanging="108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240" w:hanging="1440"/>
      </w:pPr>
      <w:rPr>
        <w:rFonts w:cs="Times New Roman" w:hint="default"/>
      </w:rPr>
    </w:lvl>
  </w:abstractNum>
  <w:abstractNum w:abstractNumId="29" w15:restartNumberingAfterBreak="0">
    <w:nsid w:val="256B27E6"/>
    <w:multiLevelType w:val="hybridMultilevel"/>
    <w:tmpl w:val="AD66A2D8"/>
    <w:lvl w:ilvl="0" w:tplc="9F923016">
      <w:start w:val="1"/>
      <w:numFmt w:val="decimal"/>
      <w:lvlText w:val="%1."/>
      <w:lvlJc w:val="left"/>
      <w:pPr>
        <w:ind w:left="720" w:hanging="360"/>
      </w:pPr>
    </w:lvl>
    <w:lvl w:ilvl="1" w:tplc="1770A474">
      <w:start w:val="1"/>
      <w:numFmt w:val="lowerLetter"/>
      <w:lvlText w:val="%2."/>
      <w:lvlJc w:val="left"/>
      <w:pPr>
        <w:ind w:left="1440" w:hanging="360"/>
      </w:pPr>
    </w:lvl>
    <w:lvl w:ilvl="2" w:tplc="60120100">
      <w:start w:val="1"/>
      <w:numFmt w:val="decimal"/>
      <w:lvlText w:val="%3."/>
      <w:lvlJc w:val="left"/>
      <w:pPr>
        <w:ind w:left="2160" w:hanging="180"/>
      </w:pPr>
    </w:lvl>
    <w:lvl w:ilvl="3" w:tplc="D3B2E62A">
      <w:start w:val="1"/>
      <w:numFmt w:val="decimal"/>
      <w:lvlText w:val="%4."/>
      <w:lvlJc w:val="left"/>
      <w:pPr>
        <w:ind w:left="2880" w:hanging="360"/>
      </w:pPr>
    </w:lvl>
    <w:lvl w:ilvl="4" w:tplc="82D0DC02">
      <w:start w:val="1"/>
      <w:numFmt w:val="lowerLetter"/>
      <w:lvlText w:val="%5."/>
      <w:lvlJc w:val="left"/>
      <w:pPr>
        <w:ind w:left="3600" w:hanging="360"/>
      </w:pPr>
    </w:lvl>
    <w:lvl w:ilvl="5" w:tplc="E45C53C0">
      <w:start w:val="1"/>
      <w:numFmt w:val="lowerRoman"/>
      <w:lvlText w:val="%6."/>
      <w:lvlJc w:val="right"/>
      <w:pPr>
        <w:ind w:left="4320" w:hanging="180"/>
      </w:pPr>
    </w:lvl>
    <w:lvl w:ilvl="6" w:tplc="47B4229E">
      <w:start w:val="1"/>
      <w:numFmt w:val="decimal"/>
      <w:lvlText w:val="%7."/>
      <w:lvlJc w:val="left"/>
      <w:pPr>
        <w:ind w:left="5040" w:hanging="360"/>
      </w:pPr>
    </w:lvl>
    <w:lvl w:ilvl="7" w:tplc="4C18C6B0">
      <w:start w:val="1"/>
      <w:numFmt w:val="lowerLetter"/>
      <w:lvlText w:val="%8."/>
      <w:lvlJc w:val="left"/>
      <w:pPr>
        <w:ind w:left="5760" w:hanging="360"/>
      </w:pPr>
    </w:lvl>
    <w:lvl w:ilvl="8" w:tplc="DB42F962">
      <w:start w:val="1"/>
      <w:numFmt w:val="lowerRoman"/>
      <w:lvlText w:val="%9."/>
      <w:lvlJc w:val="right"/>
      <w:pPr>
        <w:ind w:left="6480" w:hanging="180"/>
      </w:pPr>
    </w:lvl>
  </w:abstractNum>
  <w:abstractNum w:abstractNumId="30" w15:restartNumberingAfterBreak="0">
    <w:nsid w:val="2738474F"/>
    <w:multiLevelType w:val="multilevel"/>
    <w:tmpl w:val="113C99E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85D2973"/>
    <w:multiLevelType w:val="hybridMultilevel"/>
    <w:tmpl w:val="94C83964"/>
    <w:lvl w:ilvl="0" w:tplc="22929754">
      <w:start w:val="1"/>
      <w:numFmt w:val="lowerLetter"/>
      <w:lvlText w:val="%1."/>
      <w:lvlJc w:val="left"/>
      <w:pPr>
        <w:ind w:left="144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9347A0E"/>
    <w:multiLevelType w:val="hybridMultilevel"/>
    <w:tmpl w:val="AFDE815E"/>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37417606"/>
    <w:multiLevelType w:val="multilevel"/>
    <w:tmpl w:val="918669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7711E7F"/>
    <w:multiLevelType w:val="multilevel"/>
    <w:tmpl w:val="41F26552"/>
    <w:name w:val="WW8Num12"/>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5" w15:restartNumberingAfterBreak="0">
    <w:nsid w:val="37D65587"/>
    <w:multiLevelType w:val="hybridMultilevel"/>
    <w:tmpl w:val="B0BCBEC4"/>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15:restartNumberingAfterBreak="0">
    <w:nsid w:val="3DC04229"/>
    <w:multiLevelType w:val="multilevel"/>
    <w:tmpl w:val="97EE0B9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3F741062"/>
    <w:multiLevelType w:val="hybridMultilevel"/>
    <w:tmpl w:val="82600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FDE6ECA"/>
    <w:multiLevelType w:val="hybridMultilevel"/>
    <w:tmpl w:val="25162A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43B4D96"/>
    <w:multiLevelType w:val="hybridMultilevel"/>
    <w:tmpl w:val="46323C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6305254"/>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71E0583"/>
    <w:multiLevelType w:val="hybridMultilevel"/>
    <w:tmpl w:val="AADE7D44"/>
    <w:lvl w:ilvl="0" w:tplc="0B28477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72E694F"/>
    <w:multiLevelType w:val="hybridMultilevel"/>
    <w:tmpl w:val="261A03C6"/>
    <w:lvl w:ilvl="0" w:tplc="00FC17C6">
      <w:start w:val="1"/>
      <w:numFmt w:val="decimal"/>
      <w:lvlText w:val="%1)"/>
      <w:lvlJc w:val="left"/>
      <w:pPr>
        <w:ind w:left="4122" w:hanging="360"/>
      </w:pPr>
      <w:rPr>
        <w:rFonts w:ascii="Times New Roman" w:hAnsi="Times New Roman" w:cs="Times New Roman" w:hint="default"/>
        <w:b/>
        <w:sz w:val="24"/>
        <w:szCs w:val="24"/>
      </w:rPr>
    </w:lvl>
    <w:lvl w:ilvl="1" w:tplc="04190019">
      <w:start w:val="1"/>
      <w:numFmt w:val="lowerLetter"/>
      <w:lvlText w:val="%2."/>
      <w:lvlJc w:val="left"/>
      <w:pPr>
        <w:ind w:left="4842" w:hanging="360"/>
      </w:pPr>
    </w:lvl>
    <w:lvl w:ilvl="2" w:tplc="0419001B" w:tentative="1">
      <w:start w:val="1"/>
      <w:numFmt w:val="lowerRoman"/>
      <w:lvlText w:val="%3."/>
      <w:lvlJc w:val="right"/>
      <w:pPr>
        <w:ind w:left="5562" w:hanging="180"/>
      </w:pPr>
    </w:lvl>
    <w:lvl w:ilvl="3" w:tplc="0419000F" w:tentative="1">
      <w:start w:val="1"/>
      <w:numFmt w:val="decimal"/>
      <w:lvlText w:val="%4."/>
      <w:lvlJc w:val="left"/>
      <w:pPr>
        <w:ind w:left="6282" w:hanging="360"/>
      </w:pPr>
    </w:lvl>
    <w:lvl w:ilvl="4" w:tplc="04190019" w:tentative="1">
      <w:start w:val="1"/>
      <w:numFmt w:val="lowerLetter"/>
      <w:lvlText w:val="%5."/>
      <w:lvlJc w:val="left"/>
      <w:pPr>
        <w:ind w:left="7002" w:hanging="360"/>
      </w:pPr>
    </w:lvl>
    <w:lvl w:ilvl="5" w:tplc="0419001B" w:tentative="1">
      <w:start w:val="1"/>
      <w:numFmt w:val="lowerRoman"/>
      <w:lvlText w:val="%6."/>
      <w:lvlJc w:val="right"/>
      <w:pPr>
        <w:ind w:left="7722" w:hanging="180"/>
      </w:pPr>
    </w:lvl>
    <w:lvl w:ilvl="6" w:tplc="0419000F" w:tentative="1">
      <w:start w:val="1"/>
      <w:numFmt w:val="decimal"/>
      <w:lvlText w:val="%7."/>
      <w:lvlJc w:val="left"/>
      <w:pPr>
        <w:ind w:left="8442" w:hanging="360"/>
      </w:pPr>
    </w:lvl>
    <w:lvl w:ilvl="7" w:tplc="04190019" w:tentative="1">
      <w:start w:val="1"/>
      <w:numFmt w:val="lowerLetter"/>
      <w:lvlText w:val="%8."/>
      <w:lvlJc w:val="left"/>
      <w:pPr>
        <w:ind w:left="9162" w:hanging="360"/>
      </w:pPr>
    </w:lvl>
    <w:lvl w:ilvl="8" w:tplc="0419001B" w:tentative="1">
      <w:start w:val="1"/>
      <w:numFmt w:val="lowerRoman"/>
      <w:lvlText w:val="%9."/>
      <w:lvlJc w:val="right"/>
      <w:pPr>
        <w:ind w:left="9882" w:hanging="180"/>
      </w:pPr>
    </w:lvl>
  </w:abstractNum>
  <w:abstractNum w:abstractNumId="43" w15:restartNumberingAfterBreak="0">
    <w:nsid w:val="47973991"/>
    <w:multiLevelType w:val="multilevel"/>
    <w:tmpl w:val="CCF4406A"/>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CD71ACF"/>
    <w:multiLevelType w:val="singleLevel"/>
    <w:tmpl w:val="04190001"/>
    <w:lvl w:ilvl="0">
      <w:start w:val="1"/>
      <w:numFmt w:val="bullet"/>
      <w:lvlText w:val=""/>
      <w:lvlJc w:val="left"/>
      <w:pPr>
        <w:tabs>
          <w:tab w:val="num" w:pos="1070"/>
        </w:tabs>
        <w:ind w:left="1070" w:hanging="360"/>
      </w:pPr>
      <w:rPr>
        <w:rFonts w:ascii="Symbol" w:hAnsi="Symbol" w:hint="default"/>
      </w:rPr>
    </w:lvl>
  </w:abstractNum>
  <w:abstractNum w:abstractNumId="45" w15:restartNumberingAfterBreak="0">
    <w:nsid w:val="4E4B4E3E"/>
    <w:multiLevelType w:val="multilevel"/>
    <w:tmpl w:val="8CC87A22"/>
    <w:lvl w:ilvl="0">
      <w:start w:val="12"/>
      <w:numFmt w:val="decimal"/>
      <w:pStyle w:val="AOHead1"/>
      <w:lvlText w:val="%1."/>
      <w:lvlJc w:val="left"/>
      <w:pPr>
        <w:tabs>
          <w:tab w:val="num" w:pos="720"/>
        </w:tabs>
        <w:ind w:left="720" w:hanging="720"/>
      </w:pPr>
      <w:rPr>
        <w:rFonts w:hint="default"/>
      </w:rPr>
    </w:lvl>
    <w:lvl w:ilvl="1">
      <w:start w:val="1"/>
      <w:numFmt w:val="decimal"/>
      <w:pStyle w:val="AOHead2"/>
      <w:lvlText w:val="%1.%2"/>
      <w:lvlJc w:val="left"/>
      <w:pPr>
        <w:tabs>
          <w:tab w:val="num" w:pos="720"/>
        </w:tabs>
        <w:ind w:left="720" w:hanging="720"/>
      </w:pPr>
      <w:rPr>
        <w:rFonts w:hint="default"/>
      </w:rPr>
    </w:lvl>
    <w:lvl w:ilvl="2">
      <w:start w:val="1"/>
      <w:numFmt w:val="lowerLetter"/>
      <w:pStyle w:val="AOHead3"/>
      <w:lvlText w:val="(%3)"/>
      <w:lvlJc w:val="left"/>
      <w:pPr>
        <w:tabs>
          <w:tab w:val="num" w:pos="1440"/>
        </w:tabs>
        <w:ind w:left="1440" w:hanging="720"/>
      </w:pPr>
      <w:rPr>
        <w:rFonts w:hint="default"/>
      </w:rPr>
    </w:lvl>
    <w:lvl w:ilvl="3">
      <w:start w:val="1"/>
      <w:numFmt w:val="lowerRoman"/>
      <w:pStyle w:val="AOHead4"/>
      <w:lvlText w:val="(%4)"/>
      <w:lvlJc w:val="left"/>
      <w:pPr>
        <w:tabs>
          <w:tab w:val="num" w:pos="2160"/>
        </w:tabs>
        <w:ind w:left="2160" w:hanging="720"/>
      </w:pPr>
      <w:rPr>
        <w:rFonts w:hint="default"/>
      </w:rPr>
    </w:lvl>
    <w:lvl w:ilvl="4">
      <w:start w:val="1"/>
      <w:numFmt w:val="upperLetter"/>
      <w:pStyle w:val="AOHead5"/>
      <w:lvlText w:val="(%5)"/>
      <w:lvlJc w:val="left"/>
      <w:pPr>
        <w:tabs>
          <w:tab w:val="num" w:pos="2880"/>
        </w:tabs>
        <w:ind w:left="2880" w:hanging="720"/>
      </w:pPr>
      <w:rPr>
        <w:rFonts w:hint="default"/>
      </w:rPr>
    </w:lvl>
    <w:lvl w:ilvl="5">
      <w:start w:val="1"/>
      <w:numFmt w:val="upperRoman"/>
      <w:pStyle w:val="AOHead6"/>
      <w:lvlText w:val="%6."/>
      <w:lvlJc w:val="left"/>
      <w:pPr>
        <w:tabs>
          <w:tab w:val="num" w:pos="3600"/>
        </w:tabs>
        <w:ind w:left="3600" w:hanging="72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6" w15:restartNumberingAfterBreak="0">
    <w:nsid w:val="506C777B"/>
    <w:multiLevelType w:val="hybridMultilevel"/>
    <w:tmpl w:val="D91811D2"/>
    <w:lvl w:ilvl="0" w:tplc="0419000F">
      <w:start w:val="1"/>
      <w:numFmt w:val="decimal"/>
      <w:lvlText w:val="%1."/>
      <w:lvlJc w:val="left"/>
      <w:pPr>
        <w:ind w:left="720" w:hanging="360"/>
      </w:pPr>
      <w:rPr>
        <w:rFonts w:hint="default"/>
      </w:rPr>
    </w:lvl>
    <w:lvl w:ilvl="1" w:tplc="22929754">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4DD70E9"/>
    <w:multiLevelType w:val="hybridMultilevel"/>
    <w:tmpl w:val="B9DA7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73546A8"/>
    <w:multiLevelType w:val="multilevel"/>
    <w:tmpl w:val="28CA2584"/>
    <w:name w:val="WW8Num123"/>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3.3.%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49" w15:restartNumberingAfterBreak="0">
    <w:nsid w:val="573B33F4"/>
    <w:multiLevelType w:val="hybridMultilevel"/>
    <w:tmpl w:val="C98EE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CD928FD"/>
    <w:multiLevelType w:val="hybridMultilevel"/>
    <w:tmpl w:val="B26C8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F021113"/>
    <w:multiLevelType w:val="hybridMultilevel"/>
    <w:tmpl w:val="6E38FDCA"/>
    <w:lvl w:ilvl="0" w:tplc="E4483A7C">
      <w:numFmt w:val="none"/>
      <w:lvlText w:val=""/>
      <w:lvlJc w:val="left"/>
      <w:pPr>
        <w:tabs>
          <w:tab w:val="num" w:pos="360"/>
        </w:tabs>
      </w:pPr>
    </w:lvl>
    <w:lvl w:ilvl="1" w:tplc="EEF27B2C">
      <w:start w:val="1"/>
      <w:numFmt w:val="lowerLetter"/>
      <w:lvlText w:val="%2."/>
      <w:lvlJc w:val="left"/>
      <w:pPr>
        <w:ind w:left="1440" w:hanging="360"/>
      </w:pPr>
    </w:lvl>
    <w:lvl w:ilvl="2" w:tplc="E9A4C462">
      <w:start w:val="1"/>
      <w:numFmt w:val="lowerRoman"/>
      <w:lvlText w:val="%3."/>
      <w:lvlJc w:val="right"/>
      <w:pPr>
        <w:ind w:left="2160" w:hanging="180"/>
      </w:pPr>
    </w:lvl>
    <w:lvl w:ilvl="3" w:tplc="8B3C00D4">
      <w:start w:val="1"/>
      <w:numFmt w:val="decimal"/>
      <w:lvlText w:val="%4."/>
      <w:lvlJc w:val="left"/>
      <w:pPr>
        <w:ind w:left="2880" w:hanging="360"/>
      </w:pPr>
    </w:lvl>
    <w:lvl w:ilvl="4" w:tplc="3080E686">
      <w:start w:val="1"/>
      <w:numFmt w:val="lowerLetter"/>
      <w:lvlText w:val="%5."/>
      <w:lvlJc w:val="left"/>
      <w:pPr>
        <w:ind w:left="3600" w:hanging="360"/>
      </w:pPr>
    </w:lvl>
    <w:lvl w:ilvl="5" w:tplc="376C846E">
      <w:start w:val="1"/>
      <w:numFmt w:val="lowerRoman"/>
      <w:lvlText w:val="%6."/>
      <w:lvlJc w:val="right"/>
      <w:pPr>
        <w:ind w:left="4320" w:hanging="180"/>
      </w:pPr>
    </w:lvl>
    <w:lvl w:ilvl="6" w:tplc="EB9A184C">
      <w:start w:val="1"/>
      <w:numFmt w:val="decimal"/>
      <w:lvlText w:val="%7."/>
      <w:lvlJc w:val="left"/>
      <w:pPr>
        <w:ind w:left="5040" w:hanging="360"/>
      </w:pPr>
    </w:lvl>
    <w:lvl w:ilvl="7" w:tplc="5D4A36EC">
      <w:start w:val="1"/>
      <w:numFmt w:val="lowerLetter"/>
      <w:lvlText w:val="%8."/>
      <w:lvlJc w:val="left"/>
      <w:pPr>
        <w:ind w:left="5760" w:hanging="360"/>
      </w:pPr>
    </w:lvl>
    <w:lvl w:ilvl="8" w:tplc="674A03DE">
      <w:start w:val="1"/>
      <w:numFmt w:val="lowerRoman"/>
      <w:lvlText w:val="%9."/>
      <w:lvlJc w:val="right"/>
      <w:pPr>
        <w:ind w:left="6480" w:hanging="180"/>
      </w:pPr>
    </w:lvl>
  </w:abstractNum>
  <w:abstractNum w:abstractNumId="52" w15:restartNumberingAfterBreak="0">
    <w:nsid w:val="660051E5"/>
    <w:multiLevelType w:val="multilevel"/>
    <w:tmpl w:val="9A58A15C"/>
    <w:lvl w:ilvl="0">
      <w:start w:val="1"/>
      <w:numFmt w:val="decimal"/>
      <w:lvlText w:val="%1."/>
      <w:lvlJc w:val="left"/>
      <w:pPr>
        <w:ind w:left="360" w:hanging="360"/>
      </w:pPr>
      <w:rPr>
        <w:rFonts w:hint="default"/>
        <w:b/>
      </w:rPr>
    </w:lvl>
    <w:lvl w:ilvl="1">
      <w:start w:val="1"/>
      <w:numFmt w:val="decimal"/>
      <w:lvlText w:val="%1.%2."/>
      <w:lvlJc w:val="left"/>
      <w:pPr>
        <w:ind w:left="792" w:hanging="432"/>
      </w:pPr>
      <w:rPr>
        <w:b/>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AB4394D"/>
    <w:multiLevelType w:val="multilevel"/>
    <w:tmpl w:val="497EC038"/>
    <w:lvl w:ilvl="0">
      <w:start w:val="1"/>
      <w:numFmt w:val="decimal"/>
      <w:lvlText w:val="2.%1."/>
      <w:lvlJc w:val="left"/>
      <w:pPr>
        <w:tabs>
          <w:tab w:val="num" w:pos="360"/>
        </w:tabs>
        <w:ind w:left="360" w:hanging="360"/>
      </w:pPr>
      <w:rPr>
        <w:rFonts w:hint="default"/>
        <w:b/>
      </w:rPr>
    </w:lvl>
    <w:lvl w:ilvl="1">
      <w:start w:val="1"/>
      <w:numFmt w:val="decimal"/>
      <w:lvlText w:val="5.%2."/>
      <w:lvlJc w:val="left"/>
      <w:pPr>
        <w:tabs>
          <w:tab w:val="num" w:pos="360"/>
        </w:tabs>
        <w:ind w:left="360"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54" w15:restartNumberingAfterBreak="0">
    <w:nsid w:val="6ABC79F4"/>
    <w:multiLevelType w:val="multilevel"/>
    <w:tmpl w:val="15188BB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C793C71"/>
    <w:multiLevelType w:val="hybridMultilevel"/>
    <w:tmpl w:val="E9C4AD0C"/>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56" w15:restartNumberingAfterBreak="0">
    <w:nsid w:val="710F0EDF"/>
    <w:multiLevelType w:val="hybridMultilevel"/>
    <w:tmpl w:val="69068AA4"/>
    <w:lvl w:ilvl="0" w:tplc="04190017">
      <w:start w:val="1"/>
      <w:numFmt w:val="lowerLetter"/>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57" w15:restartNumberingAfterBreak="0">
    <w:nsid w:val="717D1397"/>
    <w:multiLevelType w:val="hybridMultilevel"/>
    <w:tmpl w:val="F8662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1C61318"/>
    <w:multiLevelType w:val="multilevel"/>
    <w:tmpl w:val="0DFCCA32"/>
    <w:lvl w:ilvl="0">
      <w:start w:val="3"/>
      <w:numFmt w:val="decimal"/>
      <w:lvlText w:val="%1."/>
      <w:lvlJc w:val="left"/>
      <w:pPr>
        <w:ind w:left="720" w:hanging="360"/>
      </w:pPr>
      <w:rPr>
        <w:rFonts w:hint="default"/>
        <w:b/>
      </w:rPr>
    </w:lvl>
    <w:lvl w:ilvl="1">
      <w:start w:val="1"/>
      <w:numFmt w:val="decimal"/>
      <w:isLgl/>
      <w:lvlText w:val="%1.%2."/>
      <w:lvlJc w:val="left"/>
      <w:pPr>
        <w:ind w:left="786" w:hanging="360"/>
      </w:pPr>
      <w:rPr>
        <w:rFonts w:hint="default"/>
        <w:b/>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1836" w:hanging="108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328" w:hanging="1440"/>
      </w:pPr>
      <w:rPr>
        <w:rFonts w:hint="default"/>
      </w:rPr>
    </w:lvl>
  </w:abstractNum>
  <w:abstractNum w:abstractNumId="59" w15:restartNumberingAfterBreak="0">
    <w:nsid w:val="71C677C3"/>
    <w:multiLevelType w:val="hybridMultilevel"/>
    <w:tmpl w:val="AD6692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3357901"/>
    <w:multiLevelType w:val="hybridMultilevel"/>
    <w:tmpl w:val="89E49AF8"/>
    <w:lvl w:ilvl="0" w:tplc="D6C83F40">
      <w:start w:val="1"/>
      <w:numFmt w:val="lowerLetter"/>
      <w:pStyle w:val="Note"/>
      <w:lvlText w:val="%1)"/>
      <w:lvlJc w:val="left"/>
      <w:pPr>
        <w:ind w:left="1353" w:hanging="360"/>
      </w:pPr>
      <w:rPr>
        <w:rFonts w:cs="Times New Roman" w:hint="default"/>
      </w:rPr>
    </w:lvl>
    <w:lvl w:ilvl="1" w:tplc="04190001">
      <w:start w:val="1"/>
      <w:numFmt w:val="bullet"/>
      <w:lvlText w:val=""/>
      <w:lvlJc w:val="left"/>
      <w:pPr>
        <w:tabs>
          <w:tab w:val="num" w:pos="2073"/>
        </w:tabs>
        <w:ind w:left="2073" w:hanging="360"/>
      </w:pPr>
      <w:rPr>
        <w:rFonts w:ascii="Symbol" w:hAnsi="Symbol" w:hint="default"/>
      </w:rPr>
    </w:lvl>
    <w:lvl w:ilvl="2" w:tplc="AA32AF98">
      <w:start w:val="1"/>
      <w:numFmt w:val="decimal"/>
      <w:lvlText w:val="%3."/>
      <w:lvlJc w:val="left"/>
      <w:pPr>
        <w:tabs>
          <w:tab w:val="num" w:pos="2973"/>
        </w:tabs>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61" w15:restartNumberingAfterBreak="0">
    <w:nsid w:val="77FA0621"/>
    <w:multiLevelType w:val="hybridMultilevel"/>
    <w:tmpl w:val="AEBE5DDA"/>
    <w:lvl w:ilvl="0" w:tplc="04190017">
      <w:start w:val="1"/>
      <w:numFmt w:val="lowerLetter"/>
      <w:lvlText w:val="%1)"/>
      <w:lvlJc w:val="left"/>
      <w:pPr>
        <w:ind w:left="578"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2" w15:restartNumberingAfterBreak="0">
    <w:nsid w:val="79364F2C"/>
    <w:multiLevelType w:val="multilevel"/>
    <w:tmpl w:val="6C322110"/>
    <w:lvl w:ilvl="0">
      <w:start w:val="1"/>
      <w:numFmt w:val="decimal"/>
      <w:lvlText w:val="8.%1."/>
      <w:lvlJc w:val="left"/>
      <w:pPr>
        <w:tabs>
          <w:tab w:val="num" w:pos="360"/>
        </w:tabs>
        <w:ind w:left="360" w:hanging="360"/>
      </w:pPr>
      <w:rPr>
        <w:rFonts w:hint="default"/>
        <w:b/>
      </w:rPr>
    </w:lvl>
    <w:lvl w:ilvl="1">
      <w:start w:val="1"/>
      <w:numFmt w:val="decimal"/>
      <w:lvlText w:val="5.%2."/>
      <w:lvlJc w:val="left"/>
      <w:pPr>
        <w:tabs>
          <w:tab w:val="num" w:pos="360"/>
        </w:tabs>
        <w:ind w:left="360" w:hanging="360"/>
      </w:pPr>
      <w:rPr>
        <w:rFonts w:hint="default"/>
        <w:b/>
      </w:rPr>
    </w:lvl>
    <w:lvl w:ilvl="2">
      <w:start w:val="1"/>
      <w:numFmt w:val="decimal"/>
      <w:lvlText w:val="3.%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720"/>
        </w:tabs>
        <w:ind w:left="720" w:hanging="72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080"/>
        </w:tabs>
        <w:ind w:left="1080" w:hanging="108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63" w15:restartNumberingAfterBreak="0">
    <w:nsid w:val="798B1254"/>
    <w:multiLevelType w:val="multilevel"/>
    <w:tmpl w:val="6494D66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E0F493F"/>
    <w:multiLevelType w:val="multilevel"/>
    <w:tmpl w:val="F9F0F4DC"/>
    <w:lvl w:ilvl="0">
      <w:start w:val="1"/>
      <w:numFmt w:val="bullet"/>
      <w:lvlText w:val=""/>
      <w:lvlJc w:val="left"/>
      <w:pPr>
        <w:tabs>
          <w:tab w:val="num" w:pos="0"/>
        </w:tabs>
        <w:ind w:left="720" w:hanging="360"/>
      </w:pPr>
      <w:rPr>
        <w:rFonts w:ascii="Symbol" w:hAnsi="Symbol" w:hint="default"/>
        <w:lang w:val="ru-RU"/>
      </w:rPr>
    </w:lvl>
    <w:lvl w:ilvl="1">
      <w:start w:val="1"/>
      <w:numFmt w:val="decimal"/>
      <w:lvlText w:val="6.%2."/>
      <w:lvlJc w:val="left"/>
      <w:pPr>
        <w:tabs>
          <w:tab w:val="num" w:pos="0"/>
        </w:tabs>
        <w:ind w:left="1080" w:hanging="360"/>
      </w:pPr>
    </w:lvl>
    <w:lvl w:ilvl="2">
      <w:start w:val="1"/>
      <w:numFmt w:val="decimal"/>
      <w:lvlText w:val="6.%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5" w15:restartNumberingAfterBreak="0">
    <w:nsid w:val="7E3A47D5"/>
    <w:multiLevelType w:val="hybridMultilevel"/>
    <w:tmpl w:val="4E86EC5E"/>
    <w:lvl w:ilvl="0" w:tplc="3E78DC26">
      <w:start w:val="1"/>
      <w:numFmt w:val="decimal"/>
      <w:lvlText w:val="%1."/>
      <w:lvlJc w:val="left"/>
      <w:pPr>
        <w:ind w:left="-207" w:hanging="36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66" w15:restartNumberingAfterBreak="0">
    <w:nsid w:val="7E695953"/>
    <w:multiLevelType w:val="hybridMultilevel"/>
    <w:tmpl w:val="071C1212"/>
    <w:lvl w:ilvl="0" w:tplc="0419000D">
      <w:start w:val="1"/>
      <w:numFmt w:val="bullet"/>
      <w:lvlText w:val=""/>
      <w:lvlJc w:val="left"/>
      <w:pPr>
        <w:tabs>
          <w:tab w:val="num" w:pos="1069"/>
        </w:tabs>
        <w:ind w:left="1069"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9"/>
  </w:num>
  <w:num w:numId="2">
    <w:abstractNumId w:val="51"/>
  </w:num>
  <w:num w:numId="3">
    <w:abstractNumId w:val="60"/>
  </w:num>
  <w:num w:numId="4">
    <w:abstractNumId w:val="28"/>
  </w:num>
  <w:num w:numId="5">
    <w:abstractNumId w:val="66"/>
  </w:num>
  <w:num w:numId="6">
    <w:abstractNumId w:val="15"/>
  </w:num>
  <w:num w:numId="7">
    <w:abstractNumId w:val="16"/>
  </w:num>
  <w:num w:numId="8">
    <w:abstractNumId w:val="40"/>
  </w:num>
  <w:num w:numId="9">
    <w:abstractNumId w:val="37"/>
  </w:num>
  <w:num w:numId="10">
    <w:abstractNumId w:val="46"/>
  </w:num>
  <w:num w:numId="11">
    <w:abstractNumId w:val="41"/>
  </w:num>
  <w:num w:numId="12">
    <w:abstractNumId w:val="11"/>
  </w:num>
  <w:num w:numId="13">
    <w:abstractNumId w:val="35"/>
  </w:num>
  <w:num w:numId="14">
    <w:abstractNumId w:val="8"/>
  </w:num>
  <w:num w:numId="15">
    <w:abstractNumId w:val="54"/>
  </w:num>
  <w:num w:numId="16">
    <w:abstractNumId w:val="22"/>
  </w:num>
  <w:num w:numId="17">
    <w:abstractNumId w:val="52"/>
  </w:num>
  <w:num w:numId="18">
    <w:abstractNumId w:val="55"/>
  </w:num>
  <w:num w:numId="19">
    <w:abstractNumId w:val="63"/>
  </w:num>
  <w:num w:numId="20">
    <w:abstractNumId w:val="43"/>
  </w:num>
  <w:num w:numId="21">
    <w:abstractNumId w:val="30"/>
  </w:num>
  <w:num w:numId="22">
    <w:abstractNumId w:val="31"/>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num>
  <w:num w:numId="38">
    <w:abstractNumId w:val="26"/>
  </w:num>
  <w:num w:numId="39">
    <w:abstractNumId w:val="61"/>
  </w:num>
  <w:num w:numId="40">
    <w:abstractNumId w:val="56"/>
  </w:num>
  <w:num w:numId="41">
    <w:abstractNumId w:val="0"/>
  </w:num>
  <w:num w:numId="42">
    <w:abstractNumId w:val="1"/>
  </w:num>
  <w:num w:numId="43">
    <w:abstractNumId w:val="2"/>
  </w:num>
  <w:num w:numId="44">
    <w:abstractNumId w:val="4"/>
  </w:num>
  <w:num w:numId="45">
    <w:abstractNumId w:val="34"/>
  </w:num>
  <w:num w:numId="46">
    <w:abstractNumId w:val="48"/>
  </w:num>
  <w:num w:numId="47">
    <w:abstractNumId w:val="24"/>
  </w:num>
  <w:num w:numId="48">
    <w:abstractNumId w:val="62"/>
  </w:num>
  <w:num w:numId="49">
    <w:abstractNumId w:val="53"/>
  </w:num>
  <w:num w:numId="50">
    <w:abstractNumId w:val="13"/>
  </w:num>
  <w:num w:numId="51">
    <w:abstractNumId w:val="25"/>
  </w:num>
  <w:num w:numId="52">
    <w:abstractNumId w:val="33"/>
  </w:num>
  <w:num w:numId="53">
    <w:abstractNumId w:val="49"/>
  </w:num>
  <w:num w:numId="54">
    <w:abstractNumId w:val="5"/>
  </w:num>
  <w:num w:numId="55">
    <w:abstractNumId w:val="6"/>
  </w:num>
  <w:num w:numId="56">
    <w:abstractNumId w:val="7"/>
  </w:num>
  <w:num w:numId="57">
    <w:abstractNumId w:val="59"/>
  </w:num>
  <w:num w:numId="58">
    <w:abstractNumId w:val="10"/>
  </w:num>
  <w:num w:numId="59">
    <w:abstractNumId w:val="38"/>
  </w:num>
  <w:num w:numId="60">
    <w:abstractNumId w:val="18"/>
  </w:num>
  <w:num w:numId="61">
    <w:abstractNumId w:val="44"/>
  </w:num>
  <w:num w:numId="62">
    <w:abstractNumId w:val="36"/>
  </w:num>
  <w:num w:numId="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num>
  <w:num w:numId="65">
    <w:abstractNumId w:val="23"/>
  </w:num>
  <w:num w:numId="66">
    <w:abstractNumId w:val="64"/>
  </w:num>
  <w:num w:numId="67">
    <w:abstractNumId w:val="21"/>
  </w:num>
  <w:num w:numId="68">
    <w:abstractNumId w:val="58"/>
  </w:num>
  <w:num w:numId="69">
    <w:abstractNumId w:val="65"/>
  </w:num>
  <w:num w:numId="70">
    <w:abstractNumId w:val="14"/>
  </w:num>
  <w:num w:numId="71">
    <w:abstractNumId w:val="19"/>
  </w:num>
  <w:num w:numId="72">
    <w:abstractNumId w:val="42"/>
  </w:num>
  <w:num w:numId="73">
    <w:abstractNumId w:val="50"/>
  </w:num>
  <w:num w:numId="74">
    <w:abstractNumId w:val="9"/>
  </w:num>
  <w:num w:numId="75">
    <w:abstractNumId w:val="57"/>
  </w:num>
  <w:num w:numId="76">
    <w:abstractNumId w:val="39"/>
  </w:num>
  <w:num w:numId="77">
    <w:abstractNumId w:val="47"/>
  </w:num>
  <w:num w:numId="78">
    <w:abstractNumId w:val="45"/>
  </w:num>
  <w:num w:numId="79">
    <w:abstractNumId w:val="20"/>
  </w:num>
  <w:num w:numId="80">
    <w:abstractNumId w:val="27"/>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activeWritingStyle w:appName="MSWord" w:lang="en-GB" w:vendorID="64" w:dllVersion="6" w:nlCheck="1" w:checkStyle="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ru-RU" w:vendorID="64" w:dllVersion="0" w:nlCheck="1" w:checkStyle="0"/>
  <w:activeWritingStyle w:appName="MSWord" w:lang="en-US"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F54"/>
    <w:rsid w:val="000025BE"/>
    <w:rsid w:val="00003A7B"/>
    <w:rsid w:val="00006454"/>
    <w:rsid w:val="00006734"/>
    <w:rsid w:val="00011409"/>
    <w:rsid w:val="0001187C"/>
    <w:rsid w:val="00013423"/>
    <w:rsid w:val="00015F0F"/>
    <w:rsid w:val="00020C89"/>
    <w:rsid w:val="00021840"/>
    <w:rsid w:val="0002264C"/>
    <w:rsid w:val="00023379"/>
    <w:rsid w:val="00024055"/>
    <w:rsid w:val="00024A81"/>
    <w:rsid w:val="000277DF"/>
    <w:rsid w:val="00027CA6"/>
    <w:rsid w:val="00030682"/>
    <w:rsid w:val="00031195"/>
    <w:rsid w:val="0003446D"/>
    <w:rsid w:val="000367F1"/>
    <w:rsid w:val="00037101"/>
    <w:rsid w:val="000403A1"/>
    <w:rsid w:val="000409D2"/>
    <w:rsid w:val="00044BBB"/>
    <w:rsid w:val="00044F0A"/>
    <w:rsid w:val="00050598"/>
    <w:rsid w:val="0005136C"/>
    <w:rsid w:val="000527FF"/>
    <w:rsid w:val="00054836"/>
    <w:rsid w:val="00054C19"/>
    <w:rsid w:val="00054F63"/>
    <w:rsid w:val="000555A5"/>
    <w:rsid w:val="000608B5"/>
    <w:rsid w:val="00062562"/>
    <w:rsid w:val="0006257E"/>
    <w:rsid w:val="00062FDF"/>
    <w:rsid w:val="00063B6F"/>
    <w:rsid w:val="00065412"/>
    <w:rsid w:val="00065EF8"/>
    <w:rsid w:val="0006670A"/>
    <w:rsid w:val="00066F95"/>
    <w:rsid w:val="00070048"/>
    <w:rsid w:val="00070C6F"/>
    <w:rsid w:val="00074DE4"/>
    <w:rsid w:val="000759B7"/>
    <w:rsid w:val="00076721"/>
    <w:rsid w:val="0008388C"/>
    <w:rsid w:val="000875DF"/>
    <w:rsid w:val="00087620"/>
    <w:rsid w:val="0009278A"/>
    <w:rsid w:val="000962F7"/>
    <w:rsid w:val="000A06C3"/>
    <w:rsid w:val="000A12E9"/>
    <w:rsid w:val="000A1AD5"/>
    <w:rsid w:val="000A4341"/>
    <w:rsid w:val="000A4AF7"/>
    <w:rsid w:val="000A67D6"/>
    <w:rsid w:val="000A71F2"/>
    <w:rsid w:val="000A78E1"/>
    <w:rsid w:val="000B25B7"/>
    <w:rsid w:val="000B30BB"/>
    <w:rsid w:val="000B323C"/>
    <w:rsid w:val="000B7AD1"/>
    <w:rsid w:val="000C1B1C"/>
    <w:rsid w:val="000C2427"/>
    <w:rsid w:val="000C30E4"/>
    <w:rsid w:val="000C381F"/>
    <w:rsid w:val="000C4B01"/>
    <w:rsid w:val="000C619B"/>
    <w:rsid w:val="000D041F"/>
    <w:rsid w:val="000D078A"/>
    <w:rsid w:val="000D173F"/>
    <w:rsid w:val="000D1F29"/>
    <w:rsid w:val="000D25F1"/>
    <w:rsid w:val="000D5A04"/>
    <w:rsid w:val="000D6249"/>
    <w:rsid w:val="000D62DF"/>
    <w:rsid w:val="000E130A"/>
    <w:rsid w:val="000E1B61"/>
    <w:rsid w:val="000E4BF9"/>
    <w:rsid w:val="000E532A"/>
    <w:rsid w:val="000E5BCE"/>
    <w:rsid w:val="000E7063"/>
    <w:rsid w:val="000F10D8"/>
    <w:rsid w:val="000F2E1E"/>
    <w:rsid w:val="000F38D8"/>
    <w:rsid w:val="000F4287"/>
    <w:rsid w:val="000F5FA0"/>
    <w:rsid w:val="00100B29"/>
    <w:rsid w:val="00103FE2"/>
    <w:rsid w:val="00105947"/>
    <w:rsid w:val="00106760"/>
    <w:rsid w:val="00107864"/>
    <w:rsid w:val="0011179F"/>
    <w:rsid w:val="001131DE"/>
    <w:rsid w:val="0011382E"/>
    <w:rsid w:val="001138CF"/>
    <w:rsid w:val="00113BF1"/>
    <w:rsid w:val="0011632F"/>
    <w:rsid w:val="00120B7D"/>
    <w:rsid w:val="001215C1"/>
    <w:rsid w:val="00121E2B"/>
    <w:rsid w:val="00121FAC"/>
    <w:rsid w:val="0012223B"/>
    <w:rsid w:val="00122795"/>
    <w:rsid w:val="00124B5B"/>
    <w:rsid w:val="001258C1"/>
    <w:rsid w:val="00125DB5"/>
    <w:rsid w:val="00130E6B"/>
    <w:rsid w:val="00131DBF"/>
    <w:rsid w:val="0014159D"/>
    <w:rsid w:val="00141856"/>
    <w:rsid w:val="00141E82"/>
    <w:rsid w:val="00142C45"/>
    <w:rsid w:val="0014468D"/>
    <w:rsid w:val="0014507E"/>
    <w:rsid w:val="00146B16"/>
    <w:rsid w:val="001505CA"/>
    <w:rsid w:val="00150B31"/>
    <w:rsid w:val="001513D3"/>
    <w:rsid w:val="00155C62"/>
    <w:rsid w:val="0016022C"/>
    <w:rsid w:val="00160EFD"/>
    <w:rsid w:val="00165E9A"/>
    <w:rsid w:val="00166984"/>
    <w:rsid w:val="00166FCC"/>
    <w:rsid w:val="00167AD9"/>
    <w:rsid w:val="001708B9"/>
    <w:rsid w:val="00170A2E"/>
    <w:rsid w:val="00170D3F"/>
    <w:rsid w:val="00173872"/>
    <w:rsid w:val="00174D7A"/>
    <w:rsid w:val="0017528F"/>
    <w:rsid w:val="001753CE"/>
    <w:rsid w:val="00177F8B"/>
    <w:rsid w:val="00180939"/>
    <w:rsid w:val="00180F3D"/>
    <w:rsid w:val="001815C8"/>
    <w:rsid w:val="00183236"/>
    <w:rsid w:val="001853AF"/>
    <w:rsid w:val="00191F47"/>
    <w:rsid w:val="001922F4"/>
    <w:rsid w:val="00192772"/>
    <w:rsid w:val="00196EFA"/>
    <w:rsid w:val="00197431"/>
    <w:rsid w:val="00197DC3"/>
    <w:rsid w:val="001A00BD"/>
    <w:rsid w:val="001A46A2"/>
    <w:rsid w:val="001A65C7"/>
    <w:rsid w:val="001A6883"/>
    <w:rsid w:val="001A70F0"/>
    <w:rsid w:val="001A7187"/>
    <w:rsid w:val="001B1135"/>
    <w:rsid w:val="001B216D"/>
    <w:rsid w:val="001B5998"/>
    <w:rsid w:val="001C02E3"/>
    <w:rsid w:val="001C14BC"/>
    <w:rsid w:val="001C1938"/>
    <w:rsid w:val="001C228A"/>
    <w:rsid w:val="001C2D8C"/>
    <w:rsid w:val="001C461A"/>
    <w:rsid w:val="001C4F18"/>
    <w:rsid w:val="001C5D25"/>
    <w:rsid w:val="001C61B9"/>
    <w:rsid w:val="001C70B4"/>
    <w:rsid w:val="001D4539"/>
    <w:rsid w:val="001D4D67"/>
    <w:rsid w:val="001D5029"/>
    <w:rsid w:val="001D5288"/>
    <w:rsid w:val="001D58F8"/>
    <w:rsid w:val="001D5F06"/>
    <w:rsid w:val="001D6129"/>
    <w:rsid w:val="001D753D"/>
    <w:rsid w:val="001E118B"/>
    <w:rsid w:val="001E13BE"/>
    <w:rsid w:val="001E1EF0"/>
    <w:rsid w:val="001E4A10"/>
    <w:rsid w:val="001E5722"/>
    <w:rsid w:val="001E658D"/>
    <w:rsid w:val="001F013C"/>
    <w:rsid w:val="001F4C9A"/>
    <w:rsid w:val="001F570E"/>
    <w:rsid w:val="001F7B7A"/>
    <w:rsid w:val="00200593"/>
    <w:rsid w:val="00200DC6"/>
    <w:rsid w:val="00200EFC"/>
    <w:rsid w:val="002019A7"/>
    <w:rsid w:val="00202B11"/>
    <w:rsid w:val="00205CB8"/>
    <w:rsid w:val="0021043C"/>
    <w:rsid w:val="00212661"/>
    <w:rsid w:val="002129D1"/>
    <w:rsid w:val="002131D5"/>
    <w:rsid w:val="00216914"/>
    <w:rsid w:val="00216992"/>
    <w:rsid w:val="00221652"/>
    <w:rsid w:val="002225EE"/>
    <w:rsid w:val="00223738"/>
    <w:rsid w:val="00225CBD"/>
    <w:rsid w:val="00226B6B"/>
    <w:rsid w:val="00227D39"/>
    <w:rsid w:val="0023083F"/>
    <w:rsid w:val="002315AB"/>
    <w:rsid w:val="002323A1"/>
    <w:rsid w:val="002344FB"/>
    <w:rsid w:val="00236C3A"/>
    <w:rsid w:val="00236D66"/>
    <w:rsid w:val="002376E1"/>
    <w:rsid w:val="00237E6F"/>
    <w:rsid w:val="002408CA"/>
    <w:rsid w:val="00244945"/>
    <w:rsid w:val="00244FA8"/>
    <w:rsid w:val="002461E9"/>
    <w:rsid w:val="002466FA"/>
    <w:rsid w:val="002517F4"/>
    <w:rsid w:val="00251E2A"/>
    <w:rsid w:val="00252405"/>
    <w:rsid w:val="00252F23"/>
    <w:rsid w:val="00253455"/>
    <w:rsid w:val="00253E35"/>
    <w:rsid w:val="002547BA"/>
    <w:rsid w:val="00254AF9"/>
    <w:rsid w:val="002568D9"/>
    <w:rsid w:val="00261767"/>
    <w:rsid w:val="0026296A"/>
    <w:rsid w:val="002633F7"/>
    <w:rsid w:val="0026515E"/>
    <w:rsid w:val="00265C66"/>
    <w:rsid w:val="00265D15"/>
    <w:rsid w:val="0027609B"/>
    <w:rsid w:val="0027679B"/>
    <w:rsid w:val="00277C77"/>
    <w:rsid w:val="002823BB"/>
    <w:rsid w:val="00283981"/>
    <w:rsid w:val="00283C43"/>
    <w:rsid w:val="00285658"/>
    <w:rsid w:val="0028743C"/>
    <w:rsid w:val="002876FA"/>
    <w:rsid w:val="00287AE2"/>
    <w:rsid w:val="00290039"/>
    <w:rsid w:val="002905DF"/>
    <w:rsid w:val="002912A8"/>
    <w:rsid w:val="002A0242"/>
    <w:rsid w:val="002A0299"/>
    <w:rsid w:val="002A0AC2"/>
    <w:rsid w:val="002A230D"/>
    <w:rsid w:val="002A2F1B"/>
    <w:rsid w:val="002A3899"/>
    <w:rsid w:val="002A46CE"/>
    <w:rsid w:val="002A4DB8"/>
    <w:rsid w:val="002B0F1A"/>
    <w:rsid w:val="002B1F2E"/>
    <w:rsid w:val="002B3363"/>
    <w:rsid w:val="002B476C"/>
    <w:rsid w:val="002B68BC"/>
    <w:rsid w:val="002C01CA"/>
    <w:rsid w:val="002C26E4"/>
    <w:rsid w:val="002C2CF8"/>
    <w:rsid w:val="002C314F"/>
    <w:rsid w:val="002C3348"/>
    <w:rsid w:val="002C471D"/>
    <w:rsid w:val="002C58DA"/>
    <w:rsid w:val="002C5D5D"/>
    <w:rsid w:val="002D095F"/>
    <w:rsid w:val="002D16AF"/>
    <w:rsid w:val="002D25E7"/>
    <w:rsid w:val="002D27C8"/>
    <w:rsid w:val="002D2919"/>
    <w:rsid w:val="002D3311"/>
    <w:rsid w:val="002D3D66"/>
    <w:rsid w:val="002D4AFC"/>
    <w:rsid w:val="002D5873"/>
    <w:rsid w:val="002D7511"/>
    <w:rsid w:val="002D7A3E"/>
    <w:rsid w:val="002E0AEA"/>
    <w:rsid w:val="002E1150"/>
    <w:rsid w:val="002E15D7"/>
    <w:rsid w:val="002E4BEA"/>
    <w:rsid w:val="002E5405"/>
    <w:rsid w:val="002E7AEF"/>
    <w:rsid w:val="002F0A9E"/>
    <w:rsid w:val="002F3EDB"/>
    <w:rsid w:val="002F48B8"/>
    <w:rsid w:val="002F589B"/>
    <w:rsid w:val="002F6390"/>
    <w:rsid w:val="002F6400"/>
    <w:rsid w:val="00300799"/>
    <w:rsid w:val="00301E44"/>
    <w:rsid w:val="00302665"/>
    <w:rsid w:val="0030319B"/>
    <w:rsid w:val="00305074"/>
    <w:rsid w:val="00305BD9"/>
    <w:rsid w:val="00311381"/>
    <w:rsid w:val="00311F3E"/>
    <w:rsid w:val="00312D8C"/>
    <w:rsid w:val="00313112"/>
    <w:rsid w:val="003140D2"/>
    <w:rsid w:val="0031499C"/>
    <w:rsid w:val="00316F6A"/>
    <w:rsid w:val="003202E6"/>
    <w:rsid w:val="0032125D"/>
    <w:rsid w:val="00321946"/>
    <w:rsid w:val="00321D74"/>
    <w:rsid w:val="00322E2D"/>
    <w:rsid w:val="00323882"/>
    <w:rsid w:val="00323BB0"/>
    <w:rsid w:val="00325506"/>
    <w:rsid w:val="00325B30"/>
    <w:rsid w:val="003274BC"/>
    <w:rsid w:val="00327B35"/>
    <w:rsid w:val="003304AF"/>
    <w:rsid w:val="003342FE"/>
    <w:rsid w:val="00336309"/>
    <w:rsid w:val="003377FC"/>
    <w:rsid w:val="00340273"/>
    <w:rsid w:val="00341BB3"/>
    <w:rsid w:val="00341BDD"/>
    <w:rsid w:val="00341DDE"/>
    <w:rsid w:val="00342121"/>
    <w:rsid w:val="00344081"/>
    <w:rsid w:val="00344E93"/>
    <w:rsid w:val="00346A9A"/>
    <w:rsid w:val="00346E4C"/>
    <w:rsid w:val="00347CFD"/>
    <w:rsid w:val="00352E3A"/>
    <w:rsid w:val="00354337"/>
    <w:rsid w:val="00355E32"/>
    <w:rsid w:val="00357E84"/>
    <w:rsid w:val="0035D8D8"/>
    <w:rsid w:val="0036205A"/>
    <w:rsid w:val="003628A6"/>
    <w:rsid w:val="00362CD6"/>
    <w:rsid w:val="00362CF5"/>
    <w:rsid w:val="00364BDF"/>
    <w:rsid w:val="0036516A"/>
    <w:rsid w:val="003657DB"/>
    <w:rsid w:val="0036590D"/>
    <w:rsid w:val="00366259"/>
    <w:rsid w:val="003733BA"/>
    <w:rsid w:val="00373BE5"/>
    <w:rsid w:val="0037481F"/>
    <w:rsid w:val="00374DF2"/>
    <w:rsid w:val="00375E7A"/>
    <w:rsid w:val="003802D7"/>
    <w:rsid w:val="00383E3E"/>
    <w:rsid w:val="00384C47"/>
    <w:rsid w:val="0038553B"/>
    <w:rsid w:val="003862FD"/>
    <w:rsid w:val="00387A2E"/>
    <w:rsid w:val="00390675"/>
    <w:rsid w:val="00390EB9"/>
    <w:rsid w:val="00391036"/>
    <w:rsid w:val="003944C9"/>
    <w:rsid w:val="0039672C"/>
    <w:rsid w:val="0039675B"/>
    <w:rsid w:val="003A24CC"/>
    <w:rsid w:val="003A2EA8"/>
    <w:rsid w:val="003A5299"/>
    <w:rsid w:val="003A61AC"/>
    <w:rsid w:val="003A61C7"/>
    <w:rsid w:val="003B05BC"/>
    <w:rsid w:val="003B0B7C"/>
    <w:rsid w:val="003B2636"/>
    <w:rsid w:val="003B289C"/>
    <w:rsid w:val="003B3C83"/>
    <w:rsid w:val="003B4EF2"/>
    <w:rsid w:val="003B4F1E"/>
    <w:rsid w:val="003C29BC"/>
    <w:rsid w:val="003C2D18"/>
    <w:rsid w:val="003C313F"/>
    <w:rsid w:val="003C391F"/>
    <w:rsid w:val="003C3C20"/>
    <w:rsid w:val="003C49E7"/>
    <w:rsid w:val="003C778D"/>
    <w:rsid w:val="003D081A"/>
    <w:rsid w:val="003D2ABD"/>
    <w:rsid w:val="003D2B8D"/>
    <w:rsid w:val="003D5F5C"/>
    <w:rsid w:val="003D6734"/>
    <w:rsid w:val="003D7C6F"/>
    <w:rsid w:val="003E0A6B"/>
    <w:rsid w:val="003E0C20"/>
    <w:rsid w:val="003E16C8"/>
    <w:rsid w:val="003E3870"/>
    <w:rsid w:val="003E68F2"/>
    <w:rsid w:val="003F1AC1"/>
    <w:rsid w:val="003F315D"/>
    <w:rsid w:val="003F378A"/>
    <w:rsid w:val="003F395A"/>
    <w:rsid w:val="003F409D"/>
    <w:rsid w:val="003F4B11"/>
    <w:rsid w:val="003F5C71"/>
    <w:rsid w:val="003F6165"/>
    <w:rsid w:val="003F6E2D"/>
    <w:rsid w:val="004020DE"/>
    <w:rsid w:val="0040218D"/>
    <w:rsid w:val="0040287A"/>
    <w:rsid w:val="00403766"/>
    <w:rsid w:val="004037AD"/>
    <w:rsid w:val="00403D01"/>
    <w:rsid w:val="004044DC"/>
    <w:rsid w:val="00405753"/>
    <w:rsid w:val="0040692D"/>
    <w:rsid w:val="00406E25"/>
    <w:rsid w:val="004074D7"/>
    <w:rsid w:val="0041001C"/>
    <w:rsid w:val="00411956"/>
    <w:rsid w:val="0041536E"/>
    <w:rsid w:val="00415C32"/>
    <w:rsid w:val="00417ADB"/>
    <w:rsid w:val="004202D9"/>
    <w:rsid w:val="00420452"/>
    <w:rsid w:val="00420D3F"/>
    <w:rsid w:val="00423065"/>
    <w:rsid w:val="00424B4D"/>
    <w:rsid w:val="00425B25"/>
    <w:rsid w:val="00426689"/>
    <w:rsid w:val="004271A4"/>
    <w:rsid w:val="00427A74"/>
    <w:rsid w:val="00432C2C"/>
    <w:rsid w:val="004411BA"/>
    <w:rsid w:val="004418FB"/>
    <w:rsid w:val="00442736"/>
    <w:rsid w:val="004439D5"/>
    <w:rsid w:val="004520DE"/>
    <w:rsid w:val="00455D59"/>
    <w:rsid w:val="004566B3"/>
    <w:rsid w:val="004572E0"/>
    <w:rsid w:val="00460DD0"/>
    <w:rsid w:val="00461B74"/>
    <w:rsid w:val="00461DEF"/>
    <w:rsid w:val="00462679"/>
    <w:rsid w:val="00463660"/>
    <w:rsid w:val="004671F2"/>
    <w:rsid w:val="00470355"/>
    <w:rsid w:val="00471510"/>
    <w:rsid w:val="00471C69"/>
    <w:rsid w:val="00473531"/>
    <w:rsid w:val="00473731"/>
    <w:rsid w:val="00474121"/>
    <w:rsid w:val="0048065A"/>
    <w:rsid w:val="004806EF"/>
    <w:rsid w:val="00481109"/>
    <w:rsid w:val="004819BE"/>
    <w:rsid w:val="00482376"/>
    <w:rsid w:val="00483972"/>
    <w:rsid w:val="0048488F"/>
    <w:rsid w:val="00485AC7"/>
    <w:rsid w:val="004868AA"/>
    <w:rsid w:val="00486C4B"/>
    <w:rsid w:val="00487356"/>
    <w:rsid w:val="004919CC"/>
    <w:rsid w:val="0049598E"/>
    <w:rsid w:val="004962A9"/>
    <w:rsid w:val="00496E56"/>
    <w:rsid w:val="004970E1"/>
    <w:rsid w:val="004A1C58"/>
    <w:rsid w:val="004A1CE6"/>
    <w:rsid w:val="004A1CF4"/>
    <w:rsid w:val="004A2622"/>
    <w:rsid w:val="004A39C4"/>
    <w:rsid w:val="004A3B98"/>
    <w:rsid w:val="004A40F6"/>
    <w:rsid w:val="004A4B70"/>
    <w:rsid w:val="004A4B90"/>
    <w:rsid w:val="004A67ED"/>
    <w:rsid w:val="004A7176"/>
    <w:rsid w:val="004A72DF"/>
    <w:rsid w:val="004A795B"/>
    <w:rsid w:val="004B088B"/>
    <w:rsid w:val="004B33F2"/>
    <w:rsid w:val="004B459B"/>
    <w:rsid w:val="004C09B0"/>
    <w:rsid w:val="004C216A"/>
    <w:rsid w:val="004C224B"/>
    <w:rsid w:val="004C386A"/>
    <w:rsid w:val="004C3AD6"/>
    <w:rsid w:val="004C3B9E"/>
    <w:rsid w:val="004C3D24"/>
    <w:rsid w:val="004C66F8"/>
    <w:rsid w:val="004C6ED5"/>
    <w:rsid w:val="004C7DFF"/>
    <w:rsid w:val="004D0451"/>
    <w:rsid w:val="004D0FCB"/>
    <w:rsid w:val="004D16FC"/>
    <w:rsid w:val="004D310F"/>
    <w:rsid w:val="004E066E"/>
    <w:rsid w:val="004E134A"/>
    <w:rsid w:val="004E1819"/>
    <w:rsid w:val="004E1921"/>
    <w:rsid w:val="004E357D"/>
    <w:rsid w:val="004E3E42"/>
    <w:rsid w:val="004E54CF"/>
    <w:rsid w:val="004E6F24"/>
    <w:rsid w:val="004E742A"/>
    <w:rsid w:val="004F0FBD"/>
    <w:rsid w:val="004F1600"/>
    <w:rsid w:val="004F2354"/>
    <w:rsid w:val="004F269F"/>
    <w:rsid w:val="004F286A"/>
    <w:rsid w:val="004F5BAD"/>
    <w:rsid w:val="005001CC"/>
    <w:rsid w:val="00503F9B"/>
    <w:rsid w:val="00504D26"/>
    <w:rsid w:val="00511020"/>
    <w:rsid w:val="005128FC"/>
    <w:rsid w:val="00512DD5"/>
    <w:rsid w:val="00516ED6"/>
    <w:rsid w:val="00516FE1"/>
    <w:rsid w:val="0052056C"/>
    <w:rsid w:val="0052205E"/>
    <w:rsid w:val="00523E5C"/>
    <w:rsid w:val="00525218"/>
    <w:rsid w:val="00525DF6"/>
    <w:rsid w:val="00526A83"/>
    <w:rsid w:val="005274E0"/>
    <w:rsid w:val="005307BA"/>
    <w:rsid w:val="0053195F"/>
    <w:rsid w:val="00532B11"/>
    <w:rsid w:val="005339D3"/>
    <w:rsid w:val="005342BD"/>
    <w:rsid w:val="0053677C"/>
    <w:rsid w:val="0054015A"/>
    <w:rsid w:val="00540659"/>
    <w:rsid w:val="0054106D"/>
    <w:rsid w:val="005426F5"/>
    <w:rsid w:val="005427AC"/>
    <w:rsid w:val="00546C74"/>
    <w:rsid w:val="00550330"/>
    <w:rsid w:val="00551BCE"/>
    <w:rsid w:val="00554A67"/>
    <w:rsid w:val="0055568E"/>
    <w:rsid w:val="005556A8"/>
    <w:rsid w:val="00555F5E"/>
    <w:rsid w:val="0056352C"/>
    <w:rsid w:val="00564ED5"/>
    <w:rsid w:val="0056500A"/>
    <w:rsid w:val="005673DC"/>
    <w:rsid w:val="005677B9"/>
    <w:rsid w:val="00571805"/>
    <w:rsid w:val="00572489"/>
    <w:rsid w:val="00572BEA"/>
    <w:rsid w:val="0057438C"/>
    <w:rsid w:val="00574AC6"/>
    <w:rsid w:val="00576F3A"/>
    <w:rsid w:val="00577982"/>
    <w:rsid w:val="005811C0"/>
    <w:rsid w:val="00581961"/>
    <w:rsid w:val="00581F42"/>
    <w:rsid w:val="00585239"/>
    <w:rsid w:val="00587C7F"/>
    <w:rsid w:val="00590AB9"/>
    <w:rsid w:val="00590B28"/>
    <w:rsid w:val="00590ECB"/>
    <w:rsid w:val="00592401"/>
    <w:rsid w:val="005926F1"/>
    <w:rsid w:val="00592E72"/>
    <w:rsid w:val="005930A2"/>
    <w:rsid w:val="005953D8"/>
    <w:rsid w:val="00596B79"/>
    <w:rsid w:val="005A04F4"/>
    <w:rsid w:val="005A0651"/>
    <w:rsid w:val="005A0F77"/>
    <w:rsid w:val="005A10B1"/>
    <w:rsid w:val="005A1EE3"/>
    <w:rsid w:val="005A51C1"/>
    <w:rsid w:val="005A5905"/>
    <w:rsid w:val="005A630B"/>
    <w:rsid w:val="005A68FA"/>
    <w:rsid w:val="005A7289"/>
    <w:rsid w:val="005B0DC4"/>
    <w:rsid w:val="005B0F21"/>
    <w:rsid w:val="005B36FC"/>
    <w:rsid w:val="005B3BA0"/>
    <w:rsid w:val="005B5901"/>
    <w:rsid w:val="005B7B44"/>
    <w:rsid w:val="005B7EF9"/>
    <w:rsid w:val="005C05D5"/>
    <w:rsid w:val="005C28DD"/>
    <w:rsid w:val="005C2C72"/>
    <w:rsid w:val="005C3F2C"/>
    <w:rsid w:val="005C42D1"/>
    <w:rsid w:val="005C456C"/>
    <w:rsid w:val="005C764D"/>
    <w:rsid w:val="005C7B08"/>
    <w:rsid w:val="005C7F6B"/>
    <w:rsid w:val="005D0ADC"/>
    <w:rsid w:val="005D1CAB"/>
    <w:rsid w:val="005D204A"/>
    <w:rsid w:val="005D3178"/>
    <w:rsid w:val="005D3C5B"/>
    <w:rsid w:val="005D5C24"/>
    <w:rsid w:val="005D67A0"/>
    <w:rsid w:val="005E0F64"/>
    <w:rsid w:val="005E396C"/>
    <w:rsid w:val="005E3DDD"/>
    <w:rsid w:val="005E4A14"/>
    <w:rsid w:val="005E5294"/>
    <w:rsid w:val="005E73F1"/>
    <w:rsid w:val="005F0145"/>
    <w:rsid w:val="005F03BC"/>
    <w:rsid w:val="005F25FE"/>
    <w:rsid w:val="005F49D6"/>
    <w:rsid w:val="00600B0D"/>
    <w:rsid w:val="00603F20"/>
    <w:rsid w:val="00604E56"/>
    <w:rsid w:val="00605D37"/>
    <w:rsid w:val="00611585"/>
    <w:rsid w:val="006123F3"/>
    <w:rsid w:val="006127D0"/>
    <w:rsid w:val="0061436E"/>
    <w:rsid w:val="00615B7D"/>
    <w:rsid w:val="00615E6E"/>
    <w:rsid w:val="00615EA5"/>
    <w:rsid w:val="006164C4"/>
    <w:rsid w:val="00616B3B"/>
    <w:rsid w:val="00616DDA"/>
    <w:rsid w:val="006176F6"/>
    <w:rsid w:val="00621D7E"/>
    <w:rsid w:val="00625865"/>
    <w:rsid w:val="00625E42"/>
    <w:rsid w:val="00626823"/>
    <w:rsid w:val="00626F78"/>
    <w:rsid w:val="00630810"/>
    <w:rsid w:val="00631182"/>
    <w:rsid w:val="0063152E"/>
    <w:rsid w:val="00631F53"/>
    <w:rsid w:val="00633DE7"/>
    <w:rsid w:val="006346BE"/>
    <w:rsid w:val="006369BB"/>
    <w:rsid w:val="00637A7D"/>
    <w:rsid w:val="00637B0B"/>
    <w:rsid w:val="00640024"/>
    <w:rsid w:val="0064051C"/>
    <w:rsid w:val="00641B20"/>
    <w:rsid w:val="00643631"/>
    <w:rsid w:val="00644227"/>
    <w:rsid w:val="006478BE"/>
    <w:rsid w:val="00647F89"/>
    <w:rsid w:val="006507BF"/>
    <w:rsid w:val="0065204D"/>
    <w:rsid w:val="006524BC"/>
    <w:rsid w:val="00652823"/>
    <w:rsid w:val="00653404"/>
    <w:rsid w:val="00653522"/>
    <w:rsid w:val="00654752"/>
    <w:rsid w:val="0065576B"/>
    <w:rsid w:val="006573F5"/>
    <w:rsid w:val="00657408"/>
    <w:rsid w:val="006602BC"/>
    <w:rsid w:val="00660852"/>
    <w:rsid w:val="00663E7E"/>
    <w:rsid w:val="00663FE0"/>
    <w:rsid w:val="006642E3"/>
    <w:rsid w:val="00664878"/>
    <w:rsid w:val="00665412"/>
    <w:rsid w:val="0066646D"/>
    <w:rsid w:val="006667B3"/>
    <w:rsid w:val="00666AD0"/>
    <w:rsid w:val="0067479B"/>
    <w:rsid w:val="00674997"/>
    <w:rsid w:val="00674CB6"/>
    <w:rsid w:val="00675C30"/>
    <w:rsid w:val="00677C2F"/>
    <w:rsid w:val="00680C3C"/>
    <w:rsid w:val="00680FDD"/>
    <w:rsid w:val="00683F65"/>
    <w:rsid w:val="00684B08"/>
    <w:rsid w:val="006861CC"/>
    <w:rsid w:val="006876C9"/>
    <w:rsid w:val="006937DC"/>
    <w:rsid w:val="0069389D"/>
    <w:rsid w:val="00693E72"/>
    <w:rsid w:val="00693FD6"/>
    <w:rsid w:val="00694088"/>
    <w:rsid w:val="00694BB1"/>
    <w:rsid w:val="00694E02"/>
    <w:rsid w:val="006967E7"/>
    <w:rsid w:val="006A07B6"/>
    <w:rsid w:val="006A10CC"/>
    <w:rsid w:val="006A2C97"/>
    <w:rsid w:val="006A35B7"/>
    <w:rsid w:val="006A38EF"/>
    <w:rsid w:val="006A4ECF"/>
    <w:rsid w:val="006A5F96"/>
    <w:rsid w:val="006A65F3"/>
    <w:rsid w:val="006B2045"/>
    <w:rsid w:val="006B325B"/>
    <w:rsid w:val="006B3500"/>
    <w:rsid w:val="006B4756"/>
    <w:rsid w:val="006B5306"/>
    <w:rsid w:val="006B5BD1"/>
    <w:rsid w:val="006B60B8"/>
    <w:rsid w:val="006C136B"/>
    <w:rsid w:val="006C1964"/>
    <w:rsid w:val="006C3C41"/>
    <w:rsid w:val="006C5722"/>
    <w:rsid w:val="006C7730"/>
    <w:rsid w:val="006D0392"/>
    <w:rsid w:val="006D15C1"/>
    <w:rsid w:val="006D3D84"/>
    <w:rsid w:val="006D4120"/>
    <w:rsid w:val="006D53C5"/>
    <w:rsid w:val="006D699F"/>
    <w:rsid w:val="006D7698"/>
    <w:rsid w:val="006D7B11"/>
    <w:rsid w:val="006E0B78"/>
    <w:rsid w:val="006E1603"/>
    <w:rsid w:val="006E3204"/>
    <w:rsid w:val="006E3CEE"/>
    <w:rsid w:val="006E4D3D"/>
    <w:rsid w:val="006E6677"/>
    <w:rsid w:val="006E763F"/>
    <w:rsid w:val="006E7F37"/>
    <w:rsid w:val="006F118D"/>
    <w:rsid w:val="006F29C4"/>
    <w:rsid w:val="006F32AA"/>
    <w:rsid w:val="006F46D1"/>
    <w:rsid w:val="006F55F6"/>
    <w:rsid w:val="006F6938"/>
    <w:rsid w:val="006F6A8B"/>
    <w:rsid w:val="006F6FFC"/>
    <w:rsid w:val="006F7148"/>
    <w:rsid w:val="007033D0"/>
    <w:rsid w:val="00703AC3"/>
    <w:rsid w:val="00703E36"/>
    <w:rsid w:val="00703F13"/>
    <w:rsid w:val="0070464C"/>
    <w:rsid w:val="007077F1"/>
    <w:rsid w:val="0071071E"/>
    <w:rsid w:val="00712A31"/>
    <w:rsid w:val="00713E7F"/>
    <w:rsid w:val="00714CE9"/>
    <w:rsid w:val="00715888"/>
    <w:rsid w:val="007161F5"/>
    <w:rsid w:val="00717C94"/>
    <w:rsid w:val="007207E8"/>
    <w:rsid w:val="00723367"/>
    <w:rsid w:val="0072456A"/>
    <w:rsid w:val="00727539"/>
    <w:rsid w:val="00733944"/>
    <w:rsid w:val="007340DE"/>
    <w:rsid w:val="00734CF0"/>
    <w:rsid w:val="00736E6E"/>
    <w:rsid w:val="00736EB5"/>
    <w:rsid w:val="007373BE"/>
    <w:rsid w:val="00737A04"/>
    <w:rsid w:val="00737DEE"/>
    <w:rsid w:val="00741271"/>
    <w:rsid w:val="0074194D"/>
    <w:rsid w:val="0074251B"/>
    <w:rsid w:val="00745854"/>
    <w:rsid w:val="007467A0"/>
    <w:rsid w:val="00750AE3"/>
    <w:rsid w:val="00753BCE"/>
    <w:rsid w:val="00753E08"/>
    <w:rsid w:val="00757D26"/>
    <w:rsid w:val="007614A9"/>
    <w:rsid w:val="00762EEE"/>
    <w:rsid w:val="007640ED"/>
    <w:rsid w:val="00764C19"/>
    <w:rsid w:val="00764C9C"/>
    <w:rsid w:val="00765C73"/>
    <w:rsid w:val="007660AC"/>
    <w:rsid w:val="00766634"/>
    <w:rsid w:val="0076690C"/>
    <w:rsid w:val="00766F23"/>
    <w:rsid w:val="0077049E"/>
    <w:rsid w:val="00771158"/>
    <w:rsid w:val="00771BF9"/>
    <w:rsid w:val="00774907"/>
    <w:rsid w:val="0077584F"/>
    <w:rsid w:val="00780E83"/>
    <w:rsid w:val="00780EEC"/>
    <w:rsid w:val="0078157C"/>
    <w:rsid w:val="007835E2"/>
    <w:rsid w:val="007845C9"/>
    <w:rsid w:val="00785B85"/>
    <w:rsid w:val="00785CC7"/>
    <w:rsid w:val="00785F8F"/>
    <w:rsid w:val="00791082"/>
    <w:rsid w:val="007929B8"/>
    <w:rsid w:val="0079453F"/>
    <w:rsid w:val="007949EC"/>
    <w:rsid w:val="00794C88"/>
    <w:rsid w:val="0079667C"/>
    <w:rsid w:val="00797166"/>
    <w:rsid w:val="007977F0"/>
    <w:rsid w:val="007A0425"/>
    <w:rsid w:val="007A06F7"/>
    <w:rsid w:val="007A11FA"/>
    <w:rsid w:val="007A220F"/>
    <w:rsid w:val="007A412C"/>
    <w:rsid w:val="007A4E4D"/>
    <w:rsid w:val="007A66BC"/>
    <w:rsid w:val="007A6A98"/>
    <w:rsid w:val="007A780B"/>
    <w:rsid w:val="007B1188"/>
    <w:rsid w:val="007B1BB4"/>
    <w:rsid w:val="007B2017"/>
    <w:rsid w:val="007B3A5D"/>
    <w:rsid w:val="007B3B5F"/>
    <w:rsid w:val="007B7CEE"/>
    <w:rsid w:val="007C1DC2"/>
    <w:rsid w:val="007C34A6"/>
    <w:rsid w:val="007C3FE0"/>
    <w:rsid w:val="007C557F"/>
    <w:rsid w:val="007C6C17"/>
    <w:rsid w:val="007D0B49"/>
    <w:rsid w:val="007D4CF0"/>
    <w:rsid w:val="007D72FF"/>
    <w:rsid w:val="007D7DC7"/>
    <w:rsid w:val="007E07E7"/>
    <w:rsid w:val="007E27A5"/>
    <w:rsid w:val="007E34FB"/>
    <w:rsid w:val="007E3533"/>
    <w:rsid w:val="007E3ABC"/>
    <w:rsid w:val="007E3C7F"/>
    <w:rsid w:val="007E5CD1"/>
    <w:rsid w:val="007F0857"/>
    <w:rsid w:val="007F135B"/>
    <w:rsid w:val="007F1C30"/>
    <w:rsid w:val="007F2BBC"/>
    <w:rsid w:val="007F2FB5"/>
    <w:rsid w:val="007F450E"/>
    <w:rsid w:val="007F6C51"/>
    <w:rsid w:val="00802211"/>
    <w:rsid w:val="008029FE"/>
    <w:rsid w:val="008031CD"/>
    <w:rsid w:val="00803C0F"/>
    <w:rsid w:val="00804C06"/>
    <w:rsid w:val="00805F11"/>
    <w:rsid w:val="008078E6"/>
    <w:rsid w:val="008101F9"/>
    <w:rsid w:val="00810E5B"/>
    <w:rsid w:val="00812B93"/>
    <w:rsid w:val="00813AD5"/>
    <w:rsid w:val="00814797"/>
    <w:rsid w:val="00815F62"/>
    <w:rsid w:val="008161B9"/>
    <w:rsid w:val="00816BA2"/>
    <w:rsid w:val="008178EF"/>
    <w:rsid w:val="00820590"/>
    <w:rsid w:val="00820DBA"/>
    <w:rsid w:val="00821E4F"/>
    <w:rsid w:val="00823EDD"/>
    <w:rsid w:val="008243C5"/>
    <w:rsid w:val="00824D7B"/>
    <w:rsid w:val="008250A2"/>
    <w:rsid w:val="00827225"/>
    <w:rsid w:val="00830C01"/>
    <w:rsid w:val="0083210B"/>
    <w:rsid w:val="00833F09"/>
    <w:rsid w:val="00833F84"/>
    <w:rsid w:val="0083725C"/>
    <w:rsid w:val="008410EA"/>
    <w:rsid w:val="008421D6"/>
    <w:rsid w:val="008430A3"/>
    <w:rsid w:val="00843419"/>
    <w:rsid w:val="0084595B"/>
    <w:rsid w:val="00846395"/>
    <w:rsid w:val="00846EDF"/>
    <w:rsid w:val="0084719A"/>
    <w:rsid w:val="00851667"/>
    <w:rsid w:val="00854097"/>
    <w:rsid w:val="00855763"/>
    <w:rsid w:val="00855FB1"/>
    <w:rsid w:val="00856013"/>
    <w:rsid w:val="00856B70"/>
    <w:rsid w:val="00856DB8"/>
    <w:rsid w:val="00856E79"/>
    <w:rsid w:val="0086116D"/>
    <w:rsid w:val="008626B1"/>
    <w:rsid w:val="0086277D"/>
    <w:rsid w:val="00863640"/>
    <w:rsid w:val="008640E5"/>
    <w:rsid w:val="00865AD9"/>
    <w:rsid w:val="00866040"/>
    <w:rsid w:val="00866504"/>
    <w:rsid w:val="008669C8"/>
    <w:rsid w:val="00870040"/>
    <w:rsid w:val="008706D2"/>
    <w:rsid w:val="00872939"/>
    <w:rsid w:val="00872F2A"/>
    <w:rsid w:val="00873048"/>
    <w:rsid w:val="00873E37"/>
    <w:rsid w:val="00875F1E"/>
    <w:rsid w:val="00876786"/>
    <w:rsid w:val="00876FE7"/>
    <w:rsid w:val="008774D9"/>
    <w:rsid w:val="00877AA1"/>
    <w:rsid w:val="0088026D"/>
    <w:rsid w:val="00884ED6"/>
    <w:rsid w:val="0089087E"/>
    <w:rsid w:val="008932B0"/>
    <w:rsid w:val="008932D6"/>
    <w:rsid w:val="00895EE2"/>
    <w:rsid w:val="00897C63"/>
    <w:rsid w:val="008A20D8"/>
    <w:rsid w:val="008A44DA"/>
    <w:rsid w:val="008A5737"/>
    <w:rsid w:val="008A6FF9"/>
    <w:rsid w:val="008B220D"/>
    <w:rsid w:val="008B43C1"/>
    <w:rsid w:val="008B4BF5"/>
    <w:rsid w:val="008B6C90"/>
    <w:rsid w:val="008C201E"/>
    <w:rsid w:val="008C2307"/>
    <w:rsid w:val="008C526D"/>
    <w:rsid w:val="008C6EE8"/>
    <w:rsid w:val="008C6FD4"/>
    <w:rsid w:val="008C7A91"/>
    <w:rsid w:val="008C7F23"/>
    <w:rsid w:val="008D216D"/>
    <w:rsid w:val="008D4B6A"/>
    <w:rsid w:val="008D55E4"/>
    <w:rsid w:val="008D6BCF"/>
    <w:rsid w:val="008E04B1"/>
    <w:rsid w:val="008E10CD"/>
    <w:rsid w:val="008E1545"/>
    <w:rsid w:val="008E1F39"/>
    <w:rsid w:val="008E386E"/>
    <w:rsid w:val="008E5BF5"/>
    <w:rsid w:val="008E78A9"/>
    <w:rsid w:val="008E7B64"/>
    <w:rsid w:val="008E7FCE"/>
    <w:rsid w:val="008F0B16"/>
    <w:rsid w:val="008F0E73"/>
    <w:rsid w:val="008F15B3"/>
    <w:rsid w:val="008F1721"/>
    <w:rsid w:val="008F4313"/>
    <w:rsid w:val="008F4BE8"/>
    <w:rsid w:val="008F5A56"/>
    <w:rsid w:val="008F60DB"/>
    <w:rsid w:val="00903EAA"/>
    <w:rsid w:val="009109A5"/>
    <w:rsid w:val="00911A0B"/>
    <w:rsid w:val="00911DB6"/>
    <w:rsid w:val="0091760C"/>
    <w:rsid w:val="00921BE1"/>
    <w:rsid w:val="009237E5"/>
    <w:rsid w:val="00924E4C"/>
    <w:rsid w:val="00926380"/>
    <w:rsid w:val="0092663A"/>
    <w:rsid w:val="00926E4C"/>
    <w:rsid w:val="00927453"/>
    <w:rsid w:val="00931264"/>
    <w:rsid w:val="009317F0"/>
    <w:rsid w:val="009324A5"/>
    <w:rsid w:val="00934634"/>
    <w:rsid w:val="00934F92"/>
    <w:rsid w:val="009358AA"/>
    <w:rsid w:val="009360DB"/>
    <w:rsid w:val="0093666A"/>
    <w:rsid w:val="009373A9"/>
    <w:rsid w:val="0094067D"/>
    <w:rsid w:val="009435B4"/>
    <w:rsid w:val="00943627"/>
    <w:rsid w:val="00947392"/>
    <w:rsid w:val="0095041E"/>
    <w:rsid w:val="0095138E"/>
    <w:rsid w:val="00952A41"/>
    <w:rsid w:val="00952D21"/>
    <w:rsid w:val="00952FF3"/>
    <w:rsid w:val="00955BBD"/>
    <w:rsid w:val="0095627D"/>
    <w:rsid w:val="009604EB"/>
    <w:rsid w:val="009606F7"/>
    <w:rsid w:val="009625F3"/>
    <w:rsid w:val="00965AB7"/>
    <w:rsid w:val="00967C5C"/>
    <w:rsid w:val="00971447"/>
    <w:rsid w:val="00973601"/>
    <w:rsid w:val="00973844"/>
    <w:rsid w:val="00974D2B"/>
    <w:rsid w:val="009764B0"/>
    <w:rsid w:val="00982120"/>
    <w:rsid w:val="0098406D"/>
    <w:rsid w:val="0098680C"/>
    <w:rsid w:val="00987239"/>
    <w:rsid w:val="00990E03"/>
    <w:rsid w:val="00991717"/>
    <w:rsid w:val="009935CC"/>
    <w:rsid w:val="0099782E"/>
    <w:rsid w:val="009A228E"/>
    <w:rsid w:val="009A2A7E"/>
    <w:rsid w:val="009A3CDC"/>
    <w:rsid w:val="009A4014"/>
    <w:rsid w:val="009A4BE0"/>
    <w:rsid w:val="009A53E7"/>
    <w:rsid w:val="009A5E9A"/>
    <w:rsid w:val="009B0071"/>
    <w:rsid w:val="009B0BE9"/>
    <w:rsid w:val="009B0DCA"/>
    <w:rsid w:val="009B2099"/>
    <w:rsid w:val="009B24AD"/>
    <w:rsid w:val="009B3723"/>
    <w:rsid w:val="009B45CD"/>
    <w:rsid w:val="009B61A3"/>
    <w:rsid w:val="009B7980"/>
    <w:rsid w:val="009C1858"/>
    <w:rsid w:val="009C29D0"/>
    <w:rsid w:val="009C3674"/>
    <w:rsid w:val="009D0886"/>
    <w:rsid w:val="009D1B26"/>
    <w:rsid w:val="009D39CA"/>
    <w:rsid w:val="009D47B4"/>
    <w:rsid w:val="009D7F7B"/>
    <w:rsid w:val="009E06D9"/>
    <w:rsid w:val="009F04F3"/>
    <w:rsid w:val="009F0A45"/>
    <w:rsid w:val="009F1C69"/>
    <w:rsid w:val="009F1CE6"/>
    <w:rsid w:val="009F2351"/>
    <w:rsid w:val="009F71D2"/>
    <w:rsid w:val="009F78DC"/>
    <w:rsid w:val="00A00AA8"/>
    <w:rsid w:val="00A00C4D"/>
    <w:rsid w:val="00A029B1"/>
    <w:rsid w:val="00A03A66"/>
    <w:rsid w:val="00A041CB"/>
    <w:rsid w:val="00A05071"/>
    <w:rsid w:val="00A057E9"/>
    <w:rsid w:val="00A05CBF"/>
    <w:rsid w:val="00A05EF2"/>
    <w:rsid w:val="00A070B0"/>
    <w:rsid w:val="00A07303"/>
    <w:rsid w:val="00A078B6"/>
    <w:rsid w:val="00A07912"/>
    <w:rsid w:val="00A12182"/>
    <w:rsid w:val="00A12C94"/>
    <w:rsid w:val="00A12E9B"/>
    <w:rsid w:val="00A13C57"/>
    <w:rsid w:val="00A2053D"/>
    <w:rsid w:val="00A20688"/>
    <w:rsid w:val="00A20756"/>
    <w:rsid w:val="00A20D2B"/>
    <w:rsid w:val="00A21CD5"/>
    <w:rsid w:val="00A22445"/>
    <w:rsid w:val="00A22F5B"/>
    <w:rsid w:val="00A23488"/>
    <w:rsid w:val="00A23B2B"/>
    <w:rsid w:val="00A24228"/>
    <w:rsid w:val="00A25EBE"/>
    <w:rsid w:val="00A30ADC"/>
    <w:rsid w:val="00A32B14"/>
    <w:rsid w:val="00A3383C"/>
    <w:rsid w:val="00A348B3"/>
    <w:rsid w:val="00A376A8"/>
    <w:rsid w:val="00A43406"/>
    <w:rsid w:val="00A43672"/>
    <w:rsid w:val="00A44620"/>
    <w:rsid w:val="00A50BA2"/>
    <w:rsid w:val="00A517D9"/>
    <w:rsid w:val="00A55288"/>
    <w:rsid w:val="00A602DC"/>
    <w:rsid w:val="00A62630"/>
    <w:rsid w:val="00A63FD1"/>
    <w:rsid w:val="00A65AD2"/>
    <w:rsid w:val="00A65B47"/>
    <w:rsid w:val="00A67303"/>
    <w:rsid w:val="00A707EF"/>
    <w:rsid w:val="00A72062"/>
    <w:rsid w:val="00A72F54"/>
    <w:rsid w:val="00A74542"/>
    <w:rsid w:val="00A7631F"/>
    <w:rsid w:val="00A76BB5"/>
    <w:rsid w:val="00A77057"/>
    <w:rsid w:val="00A778EB"/>
    <w:rsid w:val="00A77FFC"/>
    <w:rsid w:val="00A80B80"/>
    <w:rsid w:val="00A81BC1"/>
    <w:rsid w:val="00A82236"/>
    <w:rsid w:val="00A8257E"/>
    <w:rsid w:val="00A836CC"/>
    <w:rsid w:val="00A838E4"/>
    <w:rsid w:val="00A83991"/>
    <w:rsid w:val="00A84962"/>
    <w:rsid w:val="00A84B2E"/>
    <w:rsid w:val="00A85F67"/>
    <w:rsid w:val="00A86B4B"/>
    <w:rsid w:val="00A90004"/>
    <w:rsid w:val="00A938BC"/>
    <w:rsid w:val="00A95B72"/>
    <w:rsid w:val="00A965B1"/>
    <w:rsid w:val="00A9769F"/>
    <w:rsid w:val="00A97A9C"/>
    <w:rsid w:val="00AA1050"/>
    <w:rsid w:val="00AA1AFE"/>
    <w:rsid w:val="00AA2499"/>
    <w:rsid w:val="00AA28C0"/>
    <w:rsid w:val="00AA29D7"/>
    <w:rsid w:val="00AA31B4"/>
    <w:rsid w:val="00AA3796"/>
    <w:rsid w:val="00AA423A"/>
    <w:rsid w:val="00AA70AB"/>
    <w:rsid w:val="00AA7BDF"/>
    <w:rsid w:val="00AB22FC"/>
    <w:rsid w:val="00AB51E7"/>
    <w:rsid w:val="00AB6179"/>
    <w:rsid w:val="00AB726C"/>
    <w:rsid w:val="00AB7512"/>
    <w:rsid w:val="00AC1BF4"/>
    <w:rsid w:val="00AC278A"/>
    <w:rsid w:val="00AC2955"/>
    <w:rsid w:val="00AC2F78"/>
    <w:rsid w:val="00AC346B"/>
    <w:rsid w:val="00AC3B26"/>
    <w:rsid w:val="00AC520E"/>
    <w:rsid w:val="00AC5B21"/>
    <w:rsid w:val="00AC63B1"/>
    <w:rsid w:val="00AC791B"/>
    <w:rsid w:val="00AC7EBC"/>
    <w:rsid w:val="00AD1A13"/>
    <w:rsid w:val="00AD35DD"/>
    <w:rsid w:val="00AD3B73"/>
    <w:rsid w:val="00AD42EB"/>
    <w:rsid w:val="00AE015E"/>
    <w:rsid w:val="00AE0497"/>
    <w:rsid w:val="00AE0E40"/>
    <w:rsid w:val="00AE0F0B"/>
    <w:rsid w:val="00AE56DF"/>
    <w:rsid w:val="00AE7674"/>
    <w:rsid w:val="00AF0103"/>
    <w:rsid w:val="00AF156C"/>
    <w:rsid w:val="00AF2645"/>
    <w:rsid w:val="00AF35B8"/>
    <w:rsid w:val="00AF38A0"/>
    <w:rsid w:val="00AF3C62"/>
    <w:rsid w:val="00AF3D1D"/>
    <w:rsid w:val="00AF6FEE"/>
    <w:rsid w:val="00AF7736"/>
    <w:rsid w:val="00AF78EB"/>
    <w:rsid w:val="00AF7DFF"/>
    <w:rsid w:val="00B01D12"/>
    <w:rsid w:val="00B03360"/>
    <w:rsid w:val="00B04390"/>
    <w:rsid w:val="00B04AB4"/>
    <w:rsid w:val="00B05518"/>
    <w:rsid w:val="00B059DF"/>
    <w:rsid w:val="00B0654E"/>
    <w:rsid w:val="00B10B00"/>
    <w:rsid w:val="00B113A8"/>
    <w:rsid w:val="00B1174A"/>
    <w:rsid w:val="00B12EAB"/>
    <w:rsid w:val="00B15B2B"/>
    <w:rsid w:val="00B1692E"/>
    <w:rsid w:val="00B16C6B"/>
    <w:rsid w:val="00B17597"/>
    <w:rsid w:val="00B2297F"/>
    <w:rsid w:val="00B238E4"/>
    <w:rsid w:val="00B240F7"/>
    <w:rsid w:val="00B26FDB"/>
    <w:rsid w:val="00B27E49"/>
    <w:rsid w:val="00B303C7"/>
    <w:rsid w:val="00B308DB"/>
    <w:rsid w:val="00B30E4F"/>
    <w:rsid w:val="00B32363"/>
    <w:rsid w:val="00B32A75"/>
    <w:rsid w:val="00B32FBA"/>
    <w:rsid w:val="00B33340"/>
    <w:rsid w:val="00B334A8"/>
    <w:rsid w:val="00B33979"/>
    <w:rsid w:val="00B33FF6"/>
    <w:rsid w:val="00B34ECC"/>
    <w:rsid w:val="00B35889"/>
    <w:rsid w:val="00B35B67"/>
    <w:rsid w:val="00B3799F"/>
    <w:rsid w:val="00B40F39"/>
    <w:rsid w:val="00B4127E"/>
    <w:rsid w:val="00B41ED0"/>
    <w:rsid w:val="00B43AA7"/>
    <w:rsid w:val="00B5110C"/>
    <w:rsid w:val="00B514AD"/>
    <w:rsid w:val="00B518BC"/>
    <w:rsid w:val="00B55882"/>
    <w:rsid w:val="00B559D5"/>
    <w:rsid w:val="00B55EBA"/>
    <w:rsid w:val="00B606BA"/>
    <w:rsid w:val="00B61767"/>
    <w:rsid w:val="00B62064"/>
    <w:rsid w:val="00B624A9"/>
    <w:rsid w:val="00B655FA"/>
    <w:rsid w:val="00B65BA6"/>
    <w:rsid w:val="00B66D6B"/>
    <w:rsid w:val="00B66DDA"/>
    <w:rsid w:val="00B70A78"/>
    <w:rsid w:val="00B70F47"/>
    <w:rsid w:val="00B71D3E"/>
    <w:rsid w:val="00B73F40"/>
    <w:rsid w:val="00B76D0A"/>
    <w:rsid w:val="00B802FF"/>
    <w:rsid w:val="00B80607"/>
    <w:rsid w:val="00B80DF1"/>
    <w:rsid w:val="00B86655"/>
    <w:rsid w:val="00B924BD"/>
    <w:rsid w:val="00B92DCA"/>
    <w:rsid w:val="00B940E0"/>
    <w:rsid w:val="00B94971"/>
    <w:rsid w:val="00B94DDA"/>
    <w:rsid w:val="00B95DD5"/>
    <w:rsid w:val="00B977EA"/>
    <w:rsid w:val="00BA0086"/>
    <w:rsid w:val="00BA2545"/>
    <w:rsid w:val="00BA272A"/>
    <w:rsid w:val="00BA30CF"/>
    <w:rsid w:val="00BA36C0"/>
    <w:rsid w:val="00BA54A2"/>
    <w:rsid w:val="00BA7E4E"/>
    <w:rsid w:val="00BB08D7"/>
    <w:rsid w:val="00BB164C"/>
    <w:rsid w:val="00BB2261"/>
    <w:rsid w:val="00BB257C"/>
    <w:rsid w:val="00BB5010"/>
    <w:rsid w:val="00BB5CD1"/>
    <w:rsid w:val="00BB737B"/>
    <w:rsid w:val="00BB74DA"/>
    <w:rsid w:val="00BC2C40"/>
    <w:rsid w:val="00BC2E09"/>
    <w:rsid w:val="00BC68FE"/>
    <w:rsid w:val="00BD19C0"/>
    <w:rsid w:val="00BD2D96"/>
    <w:rsid w:val="00BD3875"/>
    <w:rsid w:val="00BD3F1D"/>
    <w:rsid w:val="00BD42BE"/>
    <w:rsid w:val="00BD658D"/>
    <w:rsid w:val="00BE7D13"/>
    <w:rsid w:val="00BF0ED7"/>
    <w:rsid w:val="00BF0EFE"/>
    <w:rsid w:val="00BF1B2D"/>
    <w:rsid w:val="00BF1C33"/>
    <w:rsid w:val="00BF213E"/>
    <w:rsid w:val="00BF3E96"/>
    <w:rsid w:val="00BF4684"/>
    <w:rsid w:val="00BF7156"/>
    <w:rsid w:val="00C0427E"/>
    <w:rsid w:val="00C10398"/>
    <w:rsid w:val="00C10A58"/>
    <w:rsid w:val="00C123A7"/>
    <w:rsid w:val="00C1346A"/>
    <w:rsid w:val="00C1446D"/>
    <w:rsid w:val="00C15114"/>
    <w:rsid w:val="00C15D96"/>
    <w:rsid w:val="00C16C91"/>
    <w:rsid w:val="00C20145"/>
    <w:rsid w:val="00C21AB6"/>
    <w:rsid w:val="00C2230B"/>
    <w:rsid w:val="00C227D3"/>
    <w:rsid w:val="00C237E0"/>
    <w:rsid w:val="00C23D39"/>
    <w:rsid w:val="00C2466E"/>
    <w:rsid w:val="00C267A5"/>
    <w:rsid w:val="00C27C81"/>
    <w:rsid w:val="00C31018"/>
    <w:rsid w:val="00C32AE4"/>
    <w:rsid w:val="00C3328D"/>
    <w:rsid w:val="00C34B3D"/>
    <w:rsid w:val="00C37D59"/>
    <w:rsid w:val="00C4040A"/>
    <w:rsid w:val="00C4060C"/>
    <w:rsid w:val="00C40983"/>
    <w:rsid w:val="00C412DC"/>
    <w:rsid w:val="00C4203F"/>
    <w:rsid w:val="00C4379B"/>
    <w:rsid w:val="00C43EF0"/>
    <w:rsid w:val="00C44414"/>
    <w:rsid w:val="00C456FA"/>
    <w:rsid w:val="00C51422"/>
    <w:rsid w:val="00C51B07"/>
    <w:rsid w:val="00C51B9F"/>
    <w:rsid w:val="00C552A8"/>
    <w:rsid w:val="00C55A8B"/>
    <w:rsid w:val="00C5648C"/>
    <w:rsid w:val="00C56E5E"/>
    <w:rsid w:val="00C576E6"/>
    <w:rsid w:val="00C57DCF"/>
    <w:rsid w:val="00C6006C"/>
    <w:rsid w:val="00C60871"/>
    <w:rsid w:val="00C60F20"/>
    <w:rsid w:val="00C61012"/>
    <w:rsid w:val="00C61172"/>
    <w:rsid w:val="00C611A7"/>
    <w:rsid w:val="00C61A48"/>
    <w:rsid w:val="00C61A61"/>
    <w:rsid w:val="00C6233D"/>
    <w:rsid w:val="00C63470"/>
    <w:rsid w:val="00C63525"/>
    <w:rsid w:val="00C65019"/>
    <w:rsid w:val="00C65050"/>
    <w:rsid w:val="00C65333"/>
    <w:rsid w:val="00C67181"/>
    <w:rsid w:val="00C70E16"/>
    <w:rsid w:val="00C71A1C"/>
    <w:rsid w:val="00C74031"/>
    <w:rsid w:val="00C74CC2"/>
    <w:rsid w:val="00C7533C"/>
    <w:rsid w:val="00C763F3"/>
    <w:rsid w:val="00C765C3"/>
    <w:rsid w:val="00C7704E"/>
    <w:rsid w:val="00C7746D"/>
    <w:rsid w:val="00C77FA0"/>
    <w:rsid w:val="00C80AE7"/>
    <w:rsid w:val="00C81B5A"/>
    <w:rsid w:val="00C81BD8"/>
    <w:rsid w:val="00C82F53"/>
    <w:rsid w:val="00C861C5"/>
    <w:rsid w:val="00C867CD"/>
    <w:rsid w:val="00C87435"/>
    <w:rsid w:val="00C919D2"/>
    <w:rsid w:val="00C91AB5"/>
    <w:rsid w:val="00C929B7"/>
    <w:rsid w:val="00C9318F"/>
    <w:rsid w:val="00C95B55"/>
    <w:rsid w:val="00C97665"/>
    <w:rsid w:val="00C97ABF"/>
    <w:rsid w:val="00CA09C4"/>
    <w:rsid w:val="00CA1F21"/>
    <w:rsid w:val="00CA2DE5"/>
    <w:rsid w:val="00CA466F"/>
    <w:rsid w:val="00CA575C"/>
    <w:rsid w:val="00CA6689"/>
    <w:rsid w:val="00CA76FC"/>
    <w:rsid w:val="00CB11CA"/>
    <w:rsid w:val="00CB3A9A"/>
    <w:rsid w:val="00CB3AA8"/>
    <w:rsid w:val="00CB5494"/>
    <w:rsid w:val="00CB62E9"/>
    <w:rsid w:val="00CB644A"/>
    <w:rsid w:val="00CB7065"/>
    <w:rsid w:val="00CC021B"/>
    <w:rsid w:val="00CC0D3A"/>
    <w:rsid w:val="00CC161E"/>
    <w:rsid w:val="00CC1B31"/>
    <w:rsid w:val="00CC3C37"/>
    <w:rsid w:val="00CC4020"/>
    <w:rsid w:val="00CC5075"/>
    <w:rsid w:val="00CC6FB0"/>
    <w:rsid w:val="00CC7978"/>
    <w:rsid w:val="00CD0564"/>
    <w:rsid w:val="00CD0664"/>
    <w:rsid w:val="00CD096B"/>
    <w:rsid w:val="00CD520F"/>
    <w:rsid w:val="00CD685D"/>
    <w:rsid w:val="00CE00AD"/>
    <w:rsid w:val="00CE0AFB"/>
    <w:rsid w:val="00CE1162"/>
    <w:rsid w:val="00CE1407"/>
    <w:rsid w:val="00CE398D"/>
    <w:rsid w:val="00CE5572"/>
    <w:rsid w:val="00CE59D8"/>
    <w:rsid w:val="00CE5B01"/>
    <w:rsid w:val="00CE5E74"/>
    <w:rsid w:val="00CE6ACA"/>
    <w:rsid w:val="00CE7F09"/>
    <w:rsid w:val="00CF0563"/>
    <w:rsid w:val="00CF1D47"/>
    <w:rsid w:val="00CF22E6"/>
    <w:rsid w:val="00CF3AB2"/>
    <w:rsid w:val="00CF4BFE"/>
    <w:rsid w:val="00CF4F14"/>
    <w:rsid w:val="00CF560B"/>
    <w:rsid w:val="00CF5BFB"/>
    <w:rsid w:val="00CF6530"/>
    <w:rsid w:val="00D02332"/>
    <w:rsid w:val="00D04EBD"/>
    <w:rsid w:val="00D113AB"/>
    <w:rsid w:val="00D11A1A"/>
    <w:rsid w:val="00D122AB"/>
    <w:rsid w:val="00D15C05"/>
    <w:rsid w:val="00D20068"/>
    <w:rsid w:val="00D21580"/>
    <w:rsid w:val="00D21658"/>
    <w:rsid w:val="00D2213E"/>
    <w:rsid w:val="00D238F6"/>
    <w:rsid w:val="00D23D11"/>
    <w:rsid w:val="00D25A22"/>
    <w:rsid w:val="00D26116"/>
    <w:rsid w:val="00D26717"/>
    <w:rsid w:val="00D26FB4"/>
    <w:rsid w:val="00D27916"/>
    <w:rsid w:val="00D31D11"/>
    <w:rsid w:val="00D32971"/>
    <w:rsid w:val="00D33A57"/>
    <w:rsid w:val="00D347E2"/>
    <w:rsid w:val="00D37715"/>
    <w:rsid w:val="00D37D32"/>
    <w:rsid w:val="00D40D10"/>
    <w:rsid w:val="00D40D68"/>
    <w:rsid w:val="00D42D4F"/>
    <w:rsid w:val="00D533B8"/>
    <w:rsid w:val="00D54A0C"/>
    <w:rsid w:val="00D55551"/>
    <w:rsid w:val="00D55C2F"/>
    <w:rsid w:val="00D5726B"/>
    <w:rsid w:val="00D57BE6"/>
    <w:rsid w:val="00D609B9"/>
    <w:rsid w:val="00D624B0"/>
    <w:rsid w:val="00D64D7D"/>
    <w:rsid w:val="00D66EAA"/>
    <w:rsid w:val="00D70605"/>
    <w:rsid w:val="00D70AC8"/>
    <w:rsid w:val="00D734DF"/>
    <w:rsid w:val="00D73547"/>
    <w:rsid w:val="00D73CA4"/>
    <w:rsid w:val="00D757E4"/>
    <w:rsid w:val="00D75C61"/>
    <w:rsid w:val="00D76B33"/>
    <w:rsid w:val="00D77497"/>
    <w:rsid w:val="00D8080C"/>
    <w:rsid w:val="00D8301B"/>
    <w:rsid w:val="00D83ECA"/>
    <w:rsid w:val="00D85EEB"/>
    <w:rsid w:val="00D9058D"/>
    <w:rsid w:val="00D90E64"/>
    <w:rsid w:val="00D915D4"/>
    <w:rsid w:val="00D94060"/>
    <w:rsid w:val="00D94417"/>
    <w:rsid w:val="00D9476D"/>
    <w:rsid w:val="00D95122"/>
    <w:rsid w:val="00D95737"/>
    <w:rsid w:val="00DA059F"/>
    <w:rsid w:val="00DA3340"/>
    <w:rsid w:val="00DA36E1"/>
    <w:rsid w:val="00DA4D61"/>
    <w:rsid w:val="00DA5DC9"/>
    <w:rsid w:val="00DA61B6"/>
    <w:rsid w:val="00DA6534"/>
    <w:rsid w:val="00DA6DFD"/>
    <w:rsid w:val="00DB1345"/>
    <w:rsid w:val="00DB3D58"/>
    <w:rsid w:val="00DB59D2"/>
    <w:rsid w:val="00DB59F1"/>
    <w:rsid w:val="00DB7081"/>
    <w:rsid w:val="00DC02AB"/>
    <w:rsid w:val="00DC243A"/>
    <w:rsid w:val="00DC481A"/>
    <w:rsid w:val="00DC7F88"/>
    <w:rsid w:val="00DD099B"/>
    <w:rsid w:val="00DD0F0E"/>
    <w:rsid w:val="00DD38B1"/>
    <w:rsid w:val="00DD580C"/>
    <w:rsid w:val="00DD61BA"/>
    <w:rsid w:val="00DD78D2"/>
    <w:rsid w:val="00DD7AF7"/>
    <w:rsid w:val="00DD7E34"/>
    <w:rsid w:val="00DE0F9F"/>
    <w:rsid w:val="00DE1DB6"/>
    <w:rsid w:val="00DE2828"/>
    <w:rsid w:val="00DE2B0E"/>
    <w:rsid w:val="00DE30B4"/>
    <w:rsid w:val="00DE3FB7"/>
    <w:rsid w:val="00DE50C3"/>
    <w:rsid w:val="00DE5D05"/>
    <w:rsid w:val="00DE6184"/>
    <w:rsid w:val="00DF271D"/>
    <w:rsid w:val="00DF3011"/>
    <w:rsid w:val="00DF4239"/>
    <w:rsid w:val="00DF4574"/>
    <w:rsid w:val="00DF58CE"/>
    <w:rsid w:val="00DF6B9B"/>
    <w:rsid w:val="00DF72AA"/>
    <w:rsid w:val="00DF796B"/>
    <w:rsid w:val="00E002DD"/>
    <w:rsid w:val="00E02AB8"/>
    <w:rsid w:val="00E0450F"/>
    <w:rsid w:val="00E05091"/>
    <w:rsid w:val="00E12BA6"/>
    <w:rsid w:val="00E13A02"/>
    <w:rsid w:val="00E13CC9"/>
    <w:rsid w:val="00E13E9D"/>
    <w:rsid w:val="00E1410D"/>
    <w:rsid w:val="00E14857"/>
    <w:rsid w:val="00E15A39"/>
    <w:rsid w:val="00E16289"/>
    <w:rsid w:val="00E204CF"/>
    <w:rsid w:val="00E2243D"/>
    <w:rsid w:val="00E22FC1"/>
    <w:rsid w:val="00E23313"/>
    <w:rsid w:val="00E2420D"/>
    <w:rsid w:val="00E308A4"/>
    <w:rsid w:val="00E31123"/>
    <w:rsid w:val="00E32182"/>
    <w:rsid w:val="00E32D3E"/>
    <w:rsid w:val="00E334EE"/>
    <w:rsid w:val="00E36AC9"/>
    <w:rsid w:val="00E36D51"/>
    <w:rsid w:val="00E37AA6"/>
    <w:rsid w:val="00E418D7"/>
    <w:rsid w:val="00E421CA"/>
    <w:rsid w:val="00E439BC"/>
    <w:rsid w:val="00E4422B"/>
    <w:rsid w:val="00E45899"/>
    <w:rsid w:val="00E474B4"/>
    <w:rsid w:val="00E5037F"/>
    <w:rsid w:val="00E55EBC"/>
    <w:rsid w:val="00E571FF"/>
    <w:rsid w:val="00E57B28"/>
    <w:rsid w:val="00E57EA4"/>
    <w:rsid w:val="00E57F8D"/>
    <w:rsid w:val="00E60A86"/>
    <w:rsid w:val="00E60EBE"/>
    <w:rsid w:val="00E612B3"/>
    <w:rsid w:val="00E6353F"/>
    <w:rsid w:val="00E64344"/>
    <w:rsid w:val="00E646DF"/>
    <w:rsid w:val="00E64ED9"/>
    <w:rsid w:val="00E70106"/>
    <w:rsid w:val="00E7109F"/>
    <w:rsid w:val="00E74C27"/>
    <w:rsid w:val="00E74E2B"/>
    <w:rsid w:val="00E77C5F"/>
    <w:rsid w:val="00E800B1"/>
    <w:rsid w:val="00E82B03"/>
    <w:rsid w:val="00E85782"/>
    <w:rsid w:val="00E87FE3"/>
    <w:rsid w:val="00E910A8"/>
    <w:rsid w:val="00E9241E"/>
    <w:rsid w:val="00E9454D"/>
    <w:rsid w:val="00E94989"/>
    <w:rsid w:val="00E95775"/>
    <w:rsid w:val="00EA1688"/>
    <w:rsid w:val="00EA509F"/>
    <w:rsid w:val="00EA6761"/>
    <w:rsid w:val="00EB2720"/>
    <w:rsid w:val="00EB2935"/>
    <w:rsid w:val="00EB29C3"/>
    <w:rsid w:val="00EB4BB4"/>
    <w:rsid w:val="00EB5954"/>
    <w:rsid w:val="00EC1E48"/>
    <w:rsid w:val="00EC203E"/>
    <w:rsid w:val="00EC6B69"/>
    <w:rsid w:val="00EC6C1A"/>
    <w:rsid w:val="00EC77BD"/>
    <w:rsid w:val="00EC7A92"/>
    <w:rsid w:val="00ED23C6"/>
    <w:rsid w:val="00ED2BFA"/>
    <w:rsid w:val="00EE1162"/>
    <w:rsid w:val="00EE1EAD"/>
    <w:rsid w:val="00EE2311"/>
    <w:rsid w:val="00EE3A1D"/>
    <w:rsid w:val="00EE49F4"/>
    <w:rsid w:val="00EE5D8B"/>
    <w:rsid w:val="00EE7687"/>
    <w:rsid w:val="00EE794A"/>
    <w:rsid w:val="00EE7DDD"/>
    <w:rsid w:val="00EF066F"/>
    <w:rsid w:val="00EF5217"/>
    <w:rsid w:val="00F00C63"/>
    <w:rsid w:val="00F017D4"/>
    <w:rsid w:val="00F01CCF"/>
    <w:rsid w:val="00F01EC3"/>
    <w:rsid w:val="00F0230F"/>
    <w:rsid w:val="00F02330"/>
    <w:rsid w:val="00F03E8C"/>
    <w:rsid w:val="00F05B5B"/>
    <w:rsid w:val="00F0643A"/>
    <w:rsid w:val="00F06D1B"/>
    <w:rsid w:val="00F100F5"/>
    <w:rsid w:val="00F10E6D"/>
    <w:rsid w:val="00F1179B"/>
    <w:rsid w:val="00F1324C"/>
    <w:rsid w:val="00F13DDE"/>
    <w:rsid w:val="00F1492D"/>
    <w:rsid w:val="00F16E43"/>
    <w:rsid w:val="00F21872"/>
    <w:rsid w:val="00F23089"/>
    <w:rsid w:val="00F2428B"/>
    <w:rsid w:val="00F24FB8"/>
    <w:rsid w:val="00F2505D"/>
    <w:rsid w:val="00F27755"/>
    <w:rsid w:val="00F34EA7"/>
    <w:rsid w:val="00F367C9"/>
    <w:rsid w:val="00F412AC"/>
    <w:rsid w:val="00F437C2"/>
    <w:rsid w:val="00F448D8"/>
    <w:rsid w:val="00F4502F"/>
    <w:rsid w:val="00F47229"/>
    <w:rsid w:val="00F507CE"/>
    <w:rsid w:val="00F515EB"/>
    <w:rsid w:val="00F5258B"/>
    <w:rsid w:val="00F52980"/>
    <w:rsid w:val="00F53032"/>
    <w:rsid w:val="00F533FC"/>
    <w:rsid w:val="00F53BEE"/>
    <w:rsid w:val="00F53F07"/>
    <w:rsid w:val="00F54297"/>
    <w:rsid w:val="00F563D7"/>
    <w:rsid w:val="00F61107"/>
    <w:rsid w:val="00F61EAF"/>
    <w:rsid w:val="00F6329A"/>
    <w:rsid w:val="00F64AE3"/>
    <w:rsid w:val="00F65B40"/>
    <w:rsid w:val="00F73DBF"/>
    <w:rsid w:val="00F74A9F"/>
    <w:rsid w:val="00F76994"/>
    <w:rsid w:val="00F83EAC"/>
    <w:rsid w:val="00F844DF"/>
    <w:rsid w:val="00F84551"/>
    <w:rsid w:val="00F85841"/>
    <w:rsid w:val="00F85DE3"/>
    <w:rsid w:val="00F87613"/>
    <w:rsid w:val="00F87B2D"/>
    <w:rsid w:val="00F87BF2"/>
    <w:rsid w:val="00F87F3D"/>
    <w:rsid w:val="00F912AA"/>
    <w:rsid w:val="00F937D2"/>
    <w:rsid w:val="00FA137A"/>
    <w:rsid w:val="00FA20BF"/>
    <w:rsid w:val="00FA43A5"/>
    <w:rsid w:val="00FA5308"/>
    <w:rsid w:val="00FA5AD8"/>
    <w:rsid w:val="00FB2FE5"/>
    <w:rsid w:val="00FB60AB"/>
    <w:rsid w:val="00FB7A6C"/>
    <w:rsid w:val="00FB7E3C"/>
    <w:rsid w:val="00FB7F90"/>
    <w:rsid w:val="00FC22D8"/>
    <w:rsid w:val="00FC299B"/>
    <w:rsid w:val="00FC5039"/>
    <w:rsid w:val="00FC595A"/>
    <w:rsid w:val="00FC5D3E"/>
    <w:rsid w:val="00FC7AE3"/>
    <w:rsid w:val="00FD109F"/>
    <w:rsid w:val="00FD23F6"/>
    <w:rsid w:val="00FD2EA9"/>
    <w:rsid w:val="00FD42D2"/>
    <w:rsid w:val="00FD494C"/>
    <w:rsid w:val="00FD766B"/>
    <w:rsid w:val="00FE0B51"/>
    <w:rsid w:val="00FE3C6F"/>
    <w:rsid w:val="00FE3FCF"/>
    <w:rsid w:val="00FE4495"/>
    <w:rsid w:val="00FE5D0F"/>
    <w:rsid w:val="00FF1D2A"/>
    <w:rsid w:val="00FF2ABB"/>
    <w:rsid w:val="00FF3BB4"/>
    <w:rsid w:val="00FF4660"/>
    <w:rsid w:val="00FF61F5"/>
    <w:rsid w:val="00FF6BE6"/>
    <w:rsid w:val="00FF720E"/>
    <w:rsid w:val="00FF72A3"/>
    <w:rsid w:val="00FF73D6"/>
    <w:rsid w:val="00FF7B88"/>
    <w:rsid w:val="02B0DCB1"/>
    <w:rsid w:val="030CCFF3"/>
    <w:rsid w:val="03BE8D29"/>
    <w:rsid w:val="044CAD12"/>
    <w:rsid w:val="062FDBDF"/>
    <w:rsid w:val="09C24FAC"/>
    <w:rsid w:val="0B2B2757"/>
    <w:rsid w:val="0B5C6EDE"/>
    <w:rsid w:val="0C500442"/>
    <w:rsid w:val="0D2610DC"/>
    <w:rsid w:val="0D2D6624"/>
    <w:rsid w:val="0D4E80DF"/>
    <w:rsid w:val="0E0E87BA"/>
    <w:rsid w:val="0EAA3B3E"/>
    <w:rsid w:val="0ECE50EC"/>
    <w:rsid w:val="118A9FFB"/>
    <w:rsid w:val="139B6EB1"/>
    <w:rsid w:val="179D776A"/>
    <w:rsid w:val="17C51140"/>
    <w:rsid w:val="18FBAF0D"/>
    <w:rsid w:val="192314C6"/>
    <w:rsid w:val="1A80D6C0"/>
    <w:rsid w:val="1AE51D4A"/>
    <w:rsid w:val="1B18E02B"/>
    <w:rsid w:val="1B8F15E6"/>
    <w:rsid w:val="1BBE1A9E"/>
    <w:rsid w:val="1C20AB2D"/>
    <w:rsid w:val="1C23159D"/>
    <w:rsid w:val="1D1E8B51"/>
    <w:rsid w:val="1DFA6096"/>
    <w:rsid w:val="235CB7C5"/>
    <w:rsid w:val="26ED77EC"/>
    <w:rsid w:val="283B2B32"/>
    <w:rsid w:val="293D65D4"/>
    <w:rsid w:val="29766DF3"/>
    <w:rsid w:val="2A2A062B"/>
    <w:rsid w:val="2BBAD442"/>
    <w:rsid w:val="2DC1EA71"/>
    <w:rsid w:val="311822AD"/>
    <w:rsid w:val="31600A7F"/>
    <w:rsid w:val="31C964B8"/>
    <w:rsid w:val="33AD008E"/>
    <w:rsid w:val="33F27F02"/>
    <w:rsid w:val="34C4AB64"/>
    <w:rsid w:val="35703ECB"/>
    <w:rsid w:val="35AB29F1"/>
    <w:rsid w:val="35CC7666"/>
    <w:rsid w:val="376846C7"/>
    <w:rsid w:val="384B2E41"/>
    <w:rsid w:val="38593C82"/>
    <w:rsid w:val="38C30EE1"/>
    <w:rsid w:val="3AC79522"/>
    <w:rsid w:val="3ADDCC91"/>
    <w:rsid w:val="3C799CF2"/>
    <w:rsid w:val="3CDF1C1F"/>
    <w:rsid w:val="3D2997E6"/>
    <w:rsid w:val="3D97AAD3"/>
    <w:rsid w:val="40B758FF"/>
    <w:rsid w:val="42B7CF5B"/>
    <w:rsid w:val="431E0605"/>
    <w:rsid w:val="4503235A"/>
    <w:rsid w:val="45C971D3"/>
    <w:rsid w:val="46582311"/>
    <w:rsid w:val="466A2A2E"/>
    <w:rsid w:val="46C4AB22"/>
    <w:rsid w:val="479B1291"/>
    <w:rsid w:val="48377222"/>
    <w:rsid w:val="4AEFEEDA"/>
    <w:rsid w:val="4E877B10"/>
    <w:rsid w:val="4F173F65"/>
    <w:rsid w:val="513FDEA1"/>
    <w:rsid w:val="51420CED"/>
    <w:rsid w:val="5276DC1D"/>
    <w:rsid w:val="53661A11"/>
    <w:rsid w:val="54B02F83"/>
    <w:rsid w:val="55012D9D"/>
    <w:rsid w:val="555CDA1E"/>
    <w:rsid w:val="56D35890"/>
    <w:rsid w:val="575C7C25"/>
    <w:rsid w:val="5B43F75B"/>
    <w:rsid w:val="5E6D720A"/>
    <w:rsid w:val="5F662D44"/>
    <w:rsid w:val="5FB999D1"/>
    <w:rsid w:val="60226AC8"/>
    <w:rsid w:val="606EB0EE"/>
    <w:rsid w:val="60B0CACB"/>
    <w:rsid w:val="60C8C129"/>
    <w:rsid w:val="61A512CC"/>
    <w:rsid w:val="631B0A7A"/>
    <w:rsid w:val="64E8171A"/>
    <w:rsid w:val="65D15CEA"/>
    <w:rsid w:val="67CE7FAC"/>
    <w:rsid w:val="67E1ABFD"/>
    <w:rsid w:val="6803080A"/>
    <w:rsid w:val="68B4202A"/>
    <w:rsid w:val="6BC11CAE"/>
    <w:rsid w:val="6D325D77"/>
    <w:rsid w:val="6E8395D4"/>
    <w:rsid w:val="6F07B027"/>
    <w:rsid w:val="7004F932"/>
    <w:rsid w:val="706BAC5B"/>
    <w:rsid w:val="70F1FDED"/>
    <w:rsid w:val="7225571B"/>
    <w:rsid w:val="72E55C0E"/>
    <w:rsid w:val="75929C54"/>
    <w:rsid w:val="781E02B9"/>
    <w:rsid w:val="79D9546B"/>
    <w:rsid w:val="7CA221F5"/>
    <w:rsid w:val="7F47AE37"/>
    <w:rsid w:val="7F730F8E"/>
    <w:rsid w:val="7FDC4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E012600"/>
  <w15:docId w15:val="{E494C1D9-667B-4C19-A9AE-A33FC69A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C97ABF"/>
  </w:style>
  <w:style w:type="paragraph" w:styleId="1">
    <w:name w:val="heading 1"/>
    <w:basedOn w:val="a0"/>
    <w:next w:val="a0"/>
    <w:link w:val="10"/>
    <w:qFormat/>
    <w:rsid w:val="00C611A7"/>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eastAsia="en-US"/>
    </w:rPr>
  </w:style>
  <w:style w:type="paragraph" w:styleId="2">
    <w:name w:val="heading 2"/>
    <w:basedOn w:val="a0"/>
    <w:next w:val="a0"/>
    <w:link w:val="20"/>
    <w:qFormat/>
    <w:rsid w:val="00DE30B4"/>
    <w:pPr>
      <w:keepNext/>
      <w:spacing w:before="240" w:after="60"/>
      <w:outlineLvl w:val="1"/>
    </w:pPr>
    <w:rPr>
      <w:rFonts w:ascii="Arial" w:hAnsi="Arial" w:cs="Arial"/>
      <w:b/>
      <w:bCs/>
      <w:i/>
      <w:iCs/>
      <w:sz w:val="28"/>
      <w:szCs w:val="28"/>
      <w:lang w:val="en-US" w:eastAsia="en-US"/>
    </w:rPr>
  </w:style>
  <w:style w:type="paragraph" w:styleId="3">
    <w:name w:val="heading 3"/>
    <w:basedOn w:val="a0"/>
    <w:next w:val="a0"/>
    <w:link w:val="30"/>
    <w:qFormat/>
    <w:rsid w:val="00A20756"/>
    <w:pPr>
      <w:keepNext/>
      <w:jc w:val="center"/>
      <w:outlineLvl w:val="2"/>
    </w:pPr>
    <w:rPr>
      <w:b/>
      <w:bCs/>
      <w:sz w:val="22"/>
      <w:szCs w:val="20"/>
    </w:rPr>
  </w:style>
  <w:style w:type="paragraph" w:styleId="4">
    <w:name w:val="heading 4"/>
    <w:basedOn w:val="a0"/>
    <w:next w:val="a0"/>
    <w:link w:val="40"/>
    <w:qFormat/>
    <w:rsid w:val="00A20756"/>
    <w:pPr>
      <w:keepNext/>
      <w:keepLines/>
      <w:spacing w:before="240"/>
      <w:jc w:val="both"/>
      <w:outlineLvl w:val="3"/>
    </w:pPr>
    <w:rPr>
      <w:b/>
      <w:sz w:val="22"/>
      <w:szCs w:val="20"/>
    </w:rPr>
  </w:style>
  <w:style w:type="paragraph" w:styleId="5">
    <w:name w:val="heading 5"/>
    <w:basedOn w:val="a0"/>
    <w:next w:val="a0"/>
    <w:link w:val="50"/>
    <w:qFormat/>
    <w:rsid w:val="009B45CD"/>
    <w:pPr>
      <w:spacing w:before="60" w:after="60"/>
      <w:outlineLvl w:val="4"/>
    </w:pPr>
    <w:rPr>
      <w:rFonts w:ascii="Arial" w:hAnsi="Arial"/>
      <w:b/>
      <w:sz w:val="20"/>
      <w:szCs w:val="20"/>
      <w:lang w:eastAsia="ar-SA"/>
    </w:rPr>
  </w:style>
  <w:style w:type="paragraph" w:styleId="6">
    <w:name w:val="heading 6"/>
    <w:basedOn w:val="a0"/>
    <w:next w:val="a0"/>
    <w:link w:val="60"/>
    <w:qFormat/>
    <w:rsid w:val="00A20756"/>
    <w:pPr>
      <w:spacing w:before="240" w:after="60"/>
      <w:outlineLvl w:val="5"/>
    </w:pPr>
    <w:rPr>
      <w:b/>
      <w:bCs/>
      <w:sz w:val="22"/>
      <w:szCs w:val="22"/>
      <w:lang w:val="en-US" w:eastAsia="en-US"/>
    </w:rPr>
  </w:style>
  <w:style w:type="paragraph" w:styleId="8">
    <w:name w:val="heading 8"/>
    <w:basedOn w:val="a0"/>
    <w:next w:val="a0"/>
    <w:link w:val="80"/>
    <w:qFormat/>
    <w:rsid w:val="00A20756"/>
    <w:pPr>
      <w:keepNext/>
      <w:ind w:right="-5"/>
      <w:jc w:val="both"/>
      <w:outlineLvl w:val="7"/>
    </w:pPr>
    <w:rPr>
      <w:b/>
      <w:bCs/>
      <w:sz w:val="22"/>
      <w:szCs w:val="20"/>
      <w:lang w:eastAsia="en-US"/>
    </w:rPr>
  </w:style>
  <w:style w:type="paragraph" w:styleId="9">
    <w:name w:val="heading 9"/>
    <w:basedOn w:val="a0"/>
    <w:next w:val="a0"/>
    <w:link w:val="90"/>
    <w:qFormat/>
    <w:rsid w:val="009B45CD"/>
    <w:pPr>
      <w:suppressAutoHyphens/>
      <w:spacing w:before="240" w:after="60"/>
      <w:jc w:val="both"/>
      <w:outlineLvl w:val="8"/>
    </w:pPr>
    <w:rPr>
      <w:rFonts w:ascii="Arial" w:hAnsi="Arial" w:cs="Arial"/>
      <w:sz w:val="22"/>
      <w:szCs w:val="22"/>
      <w:lang w:val="en-G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locked/>
    <w:rsid w:val="00A20756"/>
    <w:rPr>
      <w:rFonts w:ascii="Arial" w:hAnsi="Arial" w:cs="Arial"/>
      <w:b/>
      <w:bCs/>
      <w:i/>
      <w:iCs/>
      <w:sz w:val="28"/>
      <w:szCs w:val="28"/>
      <w:lang w:val="en-US" w:eastAsia="en-US" w:bidi="ar-SA"/>
    </w:rPr>
  </w:style>
  <w:style w:type="character" w:customStyle="1" w:styleId="30">
    <w:name w:val="Заголовок 3 Знак"/>
    <w:link w:val="3"/>
    <w:locked/>
    <w:rsid w:val="00A20756"/>
    <w:rPr>
      <w:b/>
      <w:bCs/>
      <w:sz w:val="22"/>
      <w:lang w:val="ru-RU" w:eastAsia="ru-RU" w:bidi="ar-SA"/>
    </w:rPr>
  </w:style>
  <w:style w:type="character" w:customStyle="1" w:styleId="40">
    <w:name w:val="Заголовок 4 Знак"/>
    <w:link w:val="4"/>
    <w:locked/>
    <w:rsid w:val="00A20756"/>
    <w:rPr>
      <w:b/>
      <w:sz w:val="22"/>
      <w:lang w:val="ru-RU" w:eastAsia="ru-RU" w:bidi="ar-SA"/>
    </w:rPr>
  </w:style>
  <w:style w:type="character" w:customStyle="1" w:styleId="60">
    <w:name w:val="Заголовок 6 Знак"/>
    <w:link w:val="6"/>
    <w:locked/>
    <w:rsid w:val="00A20756"/>
    <w:rPr>
      <w:b/>
      <w:bCs/>
      <w:sz w:val="22"/>
      <w:szCs w:val="22"/>
      <w:lang w:val="en-US" w:eastAsia="en-US" w:bidi="ar-SA"/>
    </w:rPr>
  </w:style>
  <w:style w:type="character" w:customStyle="1" w:styleId="80">
    <w:name w:val="Заголовок 8 Знак"/>
    <w:link w:val="8"/>
    <w:locked/>
    <w:rsid w:val="00A20756"/>
    <w:rPr>
      <w:b/>
      <w:bCs/>
      <w:sz w:val="22"/>
      <w:lang w:val="ru-RU" w:eastAsia="en-US" w:bidi="ar-SA"/>
    </w:rPr>
  </w:style>
  <w:style w:type="paragraph" w:styleId="a4">
    <w:name w:val="Body Text"/>
    <w:basedOn w:val="a0"/>
    <w:link w:val="a5"/>
    <w:rsid w:val="00A72F54"/>
    <w:pPr>
      <w:tabs>
        <w:tab w:val="left" w:pos="540"/>
        <w:tab w:val="left" w:pos="1080"/>
      </w:tabs>
      <w:ind w:right="-5"/>
      <w:jc w:val="both"/>
    </w:pPr>
    <w:rPr>
      <w:i/>
      <w:iCs/>
      <w:sz w:val="22"/>
    </w:rPr>
  </w:style>
  <w:style w:type="character" w:customStyle="1" w:styleId="a5">
    <w:name w:val="Основной текст Знак"/>
    <w:link w:val="a4"/>
    <w:locked/>
    <w:rsid w:val="00A20756"/>
    <w:rPr>
      <w:i/>
      <w:iCs/>
      <w:sz w:val="22"/>
      <w:szCs w:val="24"/>
      <w:lang w:val="ru-RU" w:eastAsia="ru-RU" w:bidi="ar-SA"/>
    </w:rPr>
  </w:style>
  <w:style w:type="paragraph" w:styleId="a6">
    <w:name w:val="Body Text Indent"/>
    <w:basedOn w:val="a0"/>
    <w:link w:val="a7"/>
    <w:rsid w:val="00616B3B"/>
    <w:pPr>
      <w:spacing w:after="120"/>
      <w:ind w:left="283"/>
    </w:pPr>
  </w:style>
  <w:style w:type="character" w:customStyle="1" w:styleId="a8">
    <w:name w:val="Текст сноски Знак"/>
    <w:link w:val="a9"/>
    <w:locked/>
    <w:rsid w:val="004C3AD6"/>
    <w:rPr>
      <w:lang w:eastAsia="ar-SA" w:bidi="ar-SA"/>
    </w:rPr>
  </w:style>
  <w:style w:type="paragraph" w:styleId="a9">
    <w:name w:val="footnote text"/>
    <w:basedOn w:val="a0"/>
    <w:link w:val="a8"/>
    <w:rsid w:val="004C3AD6"/>
    <w:pPr>
      <w:suppressAutoHyphens/>
    </w:pPr>
    <w:rPr>
      <w:sz w:val="20"/>
      <w:szCs w:val="20"/>
      <w:lang w:eastAsia="ar-SA"/>
    </w:rPr>
  </w:style>
  <w:style w:type="paragraph" w:styleId="aa">
    <w:name w:val="Balloon Text"/>
    <w:basedOn w:val="a0"/>
    <w:link w:val="ab"/>
    <w:semiHidden/>
    <w:rsid w:val="00CE5B01"/>
    <w:rPr>
      <w:rFonts w:ascii="Tahoma" w:hAnsi="Tahoma" w:cs="Tahoma"/>
      <w:sz w:val="16"/>
      <w:szCs w:val="16"/>
    </w:rPr>
  </w:style>
  <w:style w:type="character" w:customStyle="1" w:styleId="ab">
    <w:name w:val="Текст выноски Знак"/>
    <w:link w:val="aa"/>
    <w:locked/>
    <w:rsid w:val="00A20756"/>
    <w:rPr>
      <w:rFonts w:ascii="Tahoma" w:hAnsi="Tahoma" w:cs="Tahoma"/>
      <w:sz w:val="16"/>
      <w:szCs w:val="16"/>
      <w:lang w:val="ru-RU" w:eastAsia="ru-RU" w:bidi="ar-SA"/>
    </w:rPr>
  </w:style>
  <w:style w:type="character" w:customStyle="1" w:styleId="ac">
    <w:name w:val="Знак Знак"/>
    <w:locked/>
    <w:rsid w:val="00A76BB5"/>
    <w:rPr>
      <w:lang w:eastAsia="ar-SA" w:bidi="ar-SA"/>
    </w:rPr>
  </w:style>
  <w:style w:type="character" w:styleId="ad">
    <w:name w:val="Hyperlink"/>
    <w:uiPriority w:val="99"/>
    <w:rsid w:val="00A20756"/>
    <w:rPr>
      <w:rFonts w:cs="Times New Roman"/>
      <w:color w:val="0000FF"/>
      <w:u w:val="single"/>
    </w:rPr>
  </w:style>
  <w:style w:type="paragraph" w:styleId="21">
    <w:name w:val="Body Text 2"/>
    <w:basedOn w:val="a0"/>
    <w:link w:val="22"/>
    <w:rsid w:val="00A20756"/>
    <w:pPr>
      <w:jc w:val="both"/>
    </w:pPr>
    <w:rPr>
      <w:sz w:val="22"/>
      <w:szCs w:val="20"/>
    </w:rPr>
  </w:style>
  <w:style w:type="character" w:customStyle="1" w:styleId="22">
    <w:name w:val="Основной текст 2 Знак"/>
    <w:link w:val="21"/>
    <w:locked/>
    <w:rsid w:val="00A20756"/>
    <w:rPr>
      <w:sz w:val="22"/>
      <w:lang w:val="ru-RU" w:eastAsia="ru-RU" w:bidi="ar-SA"/>
    </w:rPr>
  </w:style>
  <w:style w:type="paragraph" w:styleId="31">
    <w:name w:val="Body Text 3"/>
    <w:basedOn w:val="a0"/>
    <w:link w:val="32"/>
    <w:rsid w:val="00A20756"/>
    <w:rPr>
      <w:sz w:val="22"/>
      <w:szCs w:val="20"/>
    </w:rPr>
  </w:style>
  <w:style w:type="character" w:customStyle="1" w:styleId="32">
    <w:name w:val="Основной текст 3 Знак"/>
    <w:link w:val="31"/>
    <w:locked/>
    <w:rsid w:val="00A20756"/>
    <w:rPr>
      <w:sz w:val="22"/>
      <w:lang w:val="ru-RU" w:eastAsia="ru-RU" w:bidi="ar-SA"/>
    </w:rPr>
  </w:style>
  <w:style w:type="paragraph" w:customStyle="1" w:styleId="HeadingBase">
    <w:name w:val="Heading Base"/>
    <w:basedOn w:val="a0"/>
    <w:next w:val="a4"/>
    <w:rsid w:val="00A20756"/>
    <w:pPr>
      <w:keepNext/>
      <w:spacing w:after="120"/>
      <w:jc w:val="center"/>
    </w:pPr>
    <w:rPr>
      <w:rFonts w:ascii="NTHarmonica" w:hAnsi="NTHarmonica"/>
      <w:caps/>
      <w:kern w:val="28"/>
      <w:sz w:val="22"/>
      <w:szCs w:val="20"/>
    </w:rPr>
  </w:style>
  <w:style w:type="paragraph" w:customStyle="1" w:styleId="FooterEven">
    <w:name w:val="Footer Even"/>
    <w:basedOn w:val="ae"/>
    <w:rsid w:val="00A20756"/>
    <w:pPr>
      <w:tabs>
        <w:tab w:val="clear" w:pos="4677"/>
        <w:tab w:val="clear" w:pos="9355"/>
        <w:tab w:val="center" w:pos="4320"/>
        <w:tab w:val="right" w:pos="8640"/>
      </w:tabs>
      <w:jc w:val="center"/>
    </w:pPr>
    <w:rPr>
      <w:rFonts w:ascii="NTHarmonica" w:hAnsi="NTHarmonica"/>
      <w:b/>
      <w:szCs w:val="20"/>
      <w:lang w:val="ru-RU" w:eastAsia="ru-RU"/>
    </w:rPr>
  </w:style>
  <w:style w:type="paragraph" w:styleId="ae">
    <w:name w:val="footer"/>
    <w:basedOn w:val="a0"/>
    <w:link w:val="af"/>
    <w:rsid w:val="00A20756"/>
    <w:pPr>
      <w:tabs>
        <w:tab w:val="center" w:pos="4677"/>
        <w:tab w:val="right" w:pos="9355"/>
      </w:tabs>
    </w:pPr>
    <w:rPr>
      <w:lang w:val="en-US" w:eastAsia="en-US"/>
    </w:rPr>
  </w:style>
  <w:style w:type="character" w:customStyle="1" w:styleId="af">
    <w:name w:val="Нижний колонтитул Знак"/>
    <w:link w:val="ae"/>
    <w:locked/>
    <w:rsid w:val="00A20756"/>
    <w:rPr>
      <w:sz w:val="24"/>
      <w:szCs w:val="24"/>
      <w:lang w:val="en-US" w:eastAsia="en-US" w:bidi="ar-SA"/>
    </w:rPr>
  </w:style>
  <w:style w:type="character" w:styleId="af0">
    <w:name w:val="footnote reference"/>
    <w:semiHidden/>
    <w:rsid w:val="00A20756"/>
    <w:rPr>
      <w:rFonts w:cs="Times New Roman"/>
      <w:vertAlign w:val="superscript"/>
    </w:rPr>
  </w:style>
  <w:style w:type="paragraph" w:customStyle="1" w:styleId="ConsNormal">
    <w:name w:val="ConsNormal"/>
    <w:rsid w:val="00A20756"/>
    <w:pPr>
      <w:autoSpaceDE w:val="0"/>
      <w:autoSpaceDN w:val="0"/>
      <w:adjustRightInd w:val="0"/>
      <w:ind w:right="19772" w:firstLine="720"/>
    </w:pPr>
    <w:rPr>
      <w:rFonts w:ascii="Courier New" w:hAnsi="Courier New" w:cs="Courier New"/>
      <w:lang w:eastAsia="en-US"/>
    </w:rPr>
  </w:style>
  <w:style w:type="paragraph" w:styleId="23">
    <w:name w:val="Body Text Indent 2"/>
    <w:basedOn w:val="a0"/>
    <w:link w:val="24"/>
    <w:rsid w:val="00A20756"/>
    <w:pPr>
      <w:ind w:firstLine="720"/>
      <w:jc w:val="both"/>
    </w:pPr>
    <w:rPr>
      <w:sz w:val="22"/>
      <w:szCs w:val="20"/>
    </w:rPr>
  </w:style>
  <w:style w:type="character" w:customStyle="1" w:styleId="24">
    <w:name w:val="Основной текст с отступом 2 Знак"/>
    <w:link w:val="23"/>
    <w:locked/>
    <w:rsid w:val="00A20756"/>
    <w:rPr>
      <w:sz w:val="22"/>
      <w:lang w:val="ru-RU" w:eastAsia="ru-RU" w:bidi="ar-SA"/>
    </w:rPr>
  </w:style>
  <w:style w:type="paragraph" w:styleId="33">
    <w:name w:val="Body Text Indent 3"/>
    <w:basedOn w:val="a0"/>
    <w:link w:val="34"/>
    <w:rsid w:val="00A20756"/>
    <w:pPr>
      <w:autoSpaceDE w:val="0"/>
      <w:autoSpaceDN w:val="0"/>
      <w:adjustRightInd w:val="0"/>
      <w:spacing w:line="240" w:lineRule="atLeast"/>
      <w:ind w:firstLine="720"/>
      <w:jc w:val="both"/>
    </w:pPr>
    <w:rPr>
      <w:color w:val="FF0000"/>
      <w:sz w:val="22"/>
      <w:szCs w:val="20"/>
    </w:rPr>
  </w:style>
  <w:style w:type="character" w:customStyle="1" w:styleId="34">
    <w:name w:val="Основной текст с отступом 3 Знак"/>
    <w:link w:val="33"/>
    <w:locked/>
    <w:rsid w:val="00A20756"/>
    <w:rPr>
      <w:color w:val="FF0000"/>
      <w:sz w:val="22"/>
      <w:lang w:val="ru-RU" w:eastAsia="ru-RU" w:bidi="ar-SA"/>
    </w:rPr>
  </w:style>
  <w:style w:type="paragraph" w:customStyle="1" w:styleId="25">
    <w:name w:val="заголовок 2"/>
    <w:basedOn w:val="a0"/>
    <w:next w:val="a0"/>
    <w:uiPriority w:val="99"/>
    <w:rsid w:val="00A20756"/>
    <w:pPr>
      <w:keepNext/>
      <w:keepLines/>
      <w:autoSpaceDE w:val="0"/>
      <w:autoSpaceDN w:val="0"/>
      <w:spacing w:before="240" w:after="120"/>
    </w:pPr>
    <w:rPr>
      <w:rFonts w:ascii="Pragmatica" w:hAnsi="Pragmatica"/>
      <w:b/>
      <w:bCs/>
      <w:sz w:val="22"/>
      <w:szCs w:val="22"/>
      <w:lang w:val="en-US"/>
    </w:rPr>
  </w:style>
  <w:style w:type="paragraph" w:styleId="af1">
    <w:name w:val="caption"/>
    <w:basedOn w:val="a0"/>
    <w:next w:val="a0"/>
    <w:qFormat/>
    <w:rsid w:val="00A20756"/>
    <w:pPr>
      <w:spacing w:before="120"/>
      <w:jc w:val="center"/>
    </w:pPr>
    <w:rPr>
      <w:b/>
      <w:sz w:val="22"/>
      <w:szCs w:val="20"/>
    </w:rPr>
  </w:style>
  <w:style w:type="paragraph" w:styleId="af2">
    <w:name w:val="Date"/>
    <w:basedOn w:val="a4"/>
    <w:link w:val="af3"/>
    <w:rsid w:val="00A20756"/>
    <w:pPr>
      <w:tabs>
        <w:tab w:val="clear" w:pos="540"/>
        <w:tab w:val="clear" w:pos="1080"/>
      </w:tabs>
      <w:autoSpaceDE w:val="0"/>
      <w:autoSpaceDN w:val="0"/>
      <w:spacing w:after="120"/>
      <w:ind w:right="0" w:firstLine="567"/>
      <w:jc w:val="center"/>
    </w:pPr>
    <w:rPr>
      <w:rFonts w:ascii="NTHarmonica" w:hAnsi="NTHarmonica"/>
      <w:b/>
      <w:bCs/>
      <w:i w:val="0"/>
      <w:iCs w:val="0"/>
      <w:sz w:val="18"/>
      <w:szCs w:val="18"/>
    </w:rPr>
  </w:style>
  <w:style w:type="character" w:customStyle="1" w:styleId="af3">
    <w:name w:val="Дата Знак"/>
    <w:link w:val="af2"/>
    <w:locked/>
    <w:rsid w:val="00A20756"/>
    <w:rPr>
      <w:rFonts w:ascii="NTHarmonica" w:hAnsi="NTHarmonica"/>
      <w:b/>
      <w:bCs/>
      <w:sz w:val="18"/>
      <w:szCs w:val="18"/>
      <w:lang w:val="ru-RU" w:eastAsia="ru-RU" w:bidi="ar-SA"/>
    </w:rPr>
  </w:style>
  <w:style w:type="paragraph" w:styleId="af4">
    <w:name w:val="annotation text"/>
    <w:basedOn w:val="a0"/>
    <w:link w:val="af5"/>
    <w:uiPriority w:val="99"/>
    <w:rsid w:val="00A20756"/>
    <w:pPr>
      <w:autoSpaceDE w:val="0"/>
      <w:autoSpaceDN w:val="0"/>
    </w:pPr>
    <w:rPr>
      <w:rFonts w:ascii="NTTierce" w:hAnsi="NTTierce"/>
      <w:sz w:val="20"/>
      <w:szCs w:val="20"/>
      <w:lang w:val="en-GB"/>
    </w:rPr>
  </w:style>
  <w:style w:type="character" w:customStyle="1" w:styleId="af5">
    <w:name w:val="Текст примечания Знак"/>
    <w:link w:val="af4"/>
    <w:uiPriority w:val="99"/>
    <w:locked/>
    <w:rsid w:val="00A20756"/>
    <w:rPr>
      <w:rFonts w:ascii="NTTierce" w:hAnsi="NTTierce"/>
      <w:lang w:val="en-GB" w:eastAsia="ru-RU" w:bidi="ar-SA"/>
    </w:rPr>
  </w:style>
  <w:style w:type="paragraph" w:customStyle="1" w:styleId="FR1">
    <w:name w:val="FR1"/>
    <w:rsid w:val="00A20756"/>
    <w:pPr>
      <w:widowControl w:val="0"/>
      <w:spacing w:before="1780"/>
      <w:ind w:left="2560"/>
    </w:pPr>
    <w:rPr>
      <w:b/>
      <w:i/>
      <w:sz w:val="28"/>
    </w:rPr>
  </w:style>
  <w:style w:type="paragraph" w:styleId="af6">
    <w:name w:val="annotation subject"/>
    <w:basedOn w:val="af4"/>
    <w:next w:val="af4"/>
    <w:link w:val="af7"/>
    <w:semiHidden/>
    <w:rsid w:val="00A20756"/>
    <w:pPr>
      <w:autoSpaceDE/>
      <w:autoSpaceDN/>
    </w:pPr>
    <w:rPr>
      <w:rFonts w:ascii="Times New Roman" w:hAnsi="Times New Roman"/>
      <w:b/>
      <w:bCs/>
      <w:lang w:val="en-US" w:eastAsia="en-US"/>
    </w:rPr>
  </w:style>
  <w:style w:type="character" w:customStyle="1" w:styleId="af7">
    <w:name w:val="Тема примечания Знак"/>
    <w:link w:val="af6"/>
    <w:semiHidden/>
    <w:locked/>
    <w:rsid w:val="00A20756"/>
    <w:rPr>
      <w:rFonts w:ascii="NTTierce" w:hAnsi="NTTierce"/>
      <w:b/>
      <w:bCs/>
      <w:lang w:val="en-US" w:eastAsia="en-US" w:bidi="ar-SA"/>
    </w:rPr>
  </w:style>
  <w:style w:type="paragraph" w:styleId="af8">
    <w:name w:val="Document Map"/>
    <w:basedOn w:val="a0"/>
    <w:link w:val="af9"/>
    <w:semiHidden/>
    <w:rsid w:val="00A20756"/>
    <w:pPr>
      <w:shd w:val="clear" w:color="auto" w:fill="000080"/>
    </w:pPr>
    <w:rPr>
      <w:rFonts w:ascii="Tahoma" w:hAnsi="Tahoma" w:cs="Tahoma"/>
      <w:sz w:val="20"/>
      <w:szCs w:val="20"/>
      <w:lang w:val="en-US" w:eastAsia="en-US"/>
    </w:rPr>
  </w:style>
  <w:style w:type="character" w:customStyle="1" w:styleId="af9">
    <w:name w:val="Схема документа Знак"/>
    <w:link w:val="af8"/>
    <w:semiHidden/>
    <w:locked/>
    <w:rsid w:val="00A20756"/>
    <w:rPr>
      <w:rFonts w:ascii="Tahoma" w:hAnsi="Tahoma" w:cs="Tahoma"/>
      <w:lang w:val="en-US" w:eastAsia="en-US" w:bidi="ar-SA"/>
    </w:rPr>
  </w:style>
  <w:style w:type="paragraph" w:customStyle="1" w:styleId="Default">
    <w:name w:val="Default"/>
    <w:rsid w:val="00A20756"/>
    <w:pPr>
      <w:autoSpaceDE w:val="0"/>
      <w:autoSpaceDN w:val="0"/>
      <w:adjustRightInd w:val="0"/>
    </w:pPr>
    <w:rPr>
      <w:rFonts w:eastAsia="Calibri"/>
      <w:color w:val="000000"/>
      <w:lang w:eastAsia="en-US"/>
    </w:rPr>
  </w:style>
  <w:style w:type="paragraph" w:customStyle="1" w:styleId="afa">
    <w:name w:val="Нормальный"/>
    <w:rsid w:val="00A20756"/>
    <w:pPr>
      <w:autoSpaceDE w:val="0"/>
      <w:autoSpaceDN w:val="0"/>
    </w:pPr>
    <w:rPr>
      <w:rFonts w:ascii="NTTimes/Cyrillic" w:eastAsia="Calibri" w:hAnsi="NTTimes/Cyrillic" w:cs="NTTimes/Cyrillic"/>
    </w:rPr>
  </w:style>
  <w:style w:type="paragraph" w:customStyle="1" w:styleId="Iauiue">
    <w:name w:val="Iau?iue"/>
    <w:rsid w:val="00A20756"/>
  </w:style>
  <w:style w:type="paragraph" w:customStyle="1" w:styleId="afb">
    <w:name w:val="......."/>
    <w:basedOn w:val="Default"/>
    <w:next w:val="Default"/>
    <w:rsid w:val="00A20756"/>
    <w:rPr>
      <w:color w:val="auto"/>
    </w:rPr>
  </w:style>
  <w:style w:type="paragraph" w:styleId="afc">
    <w:name w:val="header"/>
    <w:basedOn w:val="a0"/>
    <w:link w:val="afd"/>
    <w:rsid w:val="00A20756"/>
    <w:pPr>
      <w:tabs>
        <w:tab w:val="center" w:pos="4677"/>
        <w:tab w:val="right" w:pos="9355"/>
      </w:tabs>
    </w:pPr>
    <w:rPr>
      <w:rFonts w:ascii="Calibri" w:eastAsia="Calibri" w:hAnsi="Calibri"/>
      <w:sz w:val="22"/>
      <w:szCs w:val="22"/>
      <w:lang w:eastAsia="en-US"/>
    </w:rPr>
  </w:style>
  <w:style w:type="character" w:customStyle="1" w:styleId="afd">
    <w:name w:val="Верхний колонтитул Знак"/>
    <w:link w:val="afc"/>
    <w:locked/>
    <w:rsid w:val="00A20756"/>
    <w:rPr>
      <w:rFonts w:ascii="Calibri" w:eastAsia="Calibri" w:hAnsi="Calibri"/>
      <w:sz w:val="22"/>
      <w:szCs w:val="22"/>
      <w:lang w:val="ru-RU" w:eastAsia="en-US" w:bidi="ar-SA"/>
    </w:rPr>
  </w:style>
  <w:style w:type="paragraph" w:customStyle="1" w:styleId="11">
    <w:name w:val="Абзац списка1"/>
    <w:basedOn w:val="a0"/>
    <w:rsid w:val="00A20756"/>
    <w:pPr>
      <w:spacing w:after="200" w:line="276" w:lineRule="auto"/>
      <w:ind w:left="720"/>
      <w:contextualSpacing/>
    </w:pPr>
    <w:rPr>
      <w:rFonts w:ascii="Calibri" w:eastAsia="Calibri" w:hAnsi="Calibri"/>
      <w:sz w:val="22"/>
      <w:szCs w:val="22"/>
      <w:lang w:eastAsia="en-US"/>
    </w:rPr>
  </w:style>
  <w:style w:type="paragraph" w:customStyle="1" w:styleId="12">
    <w:name w:val="Основной текст1"/>
    <w:basedOn w:val="a0"/>
    <w:rsid w:val="00A20756"/>
    <w:pPr>
      <w:spacing w:after="60"/>
      <w:ind w:firstLine="567"/>
      <w:jc w:val="both"/>
    </w:pPr>
    <w:rPr>
      <w:rFonts w:ascii="NTHarmonica" w:hAnsi="NTHarmonica"/>
      <w:b/>
      <w:sz w:val="18"/>
      <w:szCs w:val="20"/>
    </w:rPr>
  </w:style>
  <w:style w:type="paragraph" w:customStyle="1" w:styleId="110">
    <w:name w:val="Абзац списка11"/>
    <w:basedOn w:val="a0"/>
    <w:rsid w:val="00A20756"/>
    <w:pPr>
      <w:spacing w:after="200" w:line="276" w:lineRule="auto"/>
      <w:ind w:left="720"/>
      <w:contextualSpacing/>
    </w:pPr>
    <w:rPr>
      <w:rFonts w:ascii="Calibri" w:eastAsia="Calibri" w:hAnsi="Calibri"/>
      <w:sz w:val="22"/>
      <w:szCs w:val="22"/>
      <w:lang w:eastAsia="en-US"/>
    </w:rPr>
  </w:style>
  <w:style w:type="paragraph" w:customStyle="1" w:styleId="a">
    <w:name w:val="Обычный + полужирный"/>
    <w:aliases w:val="По центру"/>
    <w:basedOn w:val="a0"/>
    <w:rsid w:val="00A20756"/>
    <w:pPr>
      <w:widowControl w:val="0"/>
      <w:numPr>
        <w:numId w:val="6"/>
      </w:numPr>
      <w:tabs>
        <w:tab w:val="left" w:pos="540"/>
      </w:tabs>
      <w:autoSpaceDE w:val="0"/>
      <w:autoSpaceDN w:val="0"/>
      <w:adjustRightInd w:val="0"/>
      <w:jc w:val="both"/>
    </w:pPr>
    <w:rPr>
      <w:rFonts w:eastAsia="PMingLiU"/>
      <w:b/>
      <w:lang w:eastAsia="en-US"/>
    </w:rPr>
  </w:style>
  <w:style w:type="paragraph" w:customStyle="1" w:styleId="26">
    <w:name w:val="Абзац списка2"/>
    <w:basedOn w:val="a0"/>
    <w:rsid w:val="00A20756"/>
    <w:pPr>
      <w:spacing w:after="200" w:line="276" w:lineRule="auto"/>
      <w:ind w:left="720"/>
      <w:contextualSpacing/>
    </w:pPr>
    <w:rPr>
      <w:rFonts w:ascii="Calibri" w:eastAsia="Calibri" w:hAnsi="Calibri"/>
      <w:sz w:val="22"/>
      <w:szCs w:val="22"/>
      <w:lang w:eastAsia="en-US"/>
    </w:rPr>
  </w:style>
  <w:style w:type="character" w:styleId="afe">
    <w:name w:val="FollowedHyperlink"/>
    <w:rsid w:val="00A20756"/>
    <w:rPr>
      <w:rFonts w:cs="Times New Roman"/>
      <w:color w:val="800080"/>
      <w:u w:val="single"/>
    </w:rPr>
  </w:style>
  <w:style w:type="paragraph" w:styleId="aff">
    <w:name w:val="Plain Text"/>
    <w:basedOn w:val="a0"/>
    <w:link w:val="aff0"/>
    <w:rsid w:val="00A20756"/>
    <w:rPr>
      <w:rFonts w:ascii="Courier New" w:hAnsi="Courier New"/>
      <w:sz w:val="20"/>
      <w:szCs w:val="20"/>
    </w:rPr>
  </w:style>
  <w:style w:type="character" w:customStyle="1" w:styleId="120">
    <w:name w:val="Знак Знак12"/>
    <w:locked/>
    <w:rsid w:val="00A20756"/>
    <w:rPr>
      <w:rFonts w:ascii="NTHarmonica" w:hAnsi="NTHarmonica" w:cs="Times New Roman"/>
      <w:b/>
      <w:sz w:val="20"/>
      <w:szCs w:val="20"/>
      <w:lang w:eastAsia="ru-RU"/>
    </w:rPr>
  </w:style>
  <w:style w:type="paragraph" w:customStyle="1" w:styleId="OaenoCaeeaiey">
    <w:name w:val="OaenoCaee??aiey"/>
    <w:basedOn w:val="a0"/>
    <w:rsid w:val="002A230D"/>
    <w:pPr>
      <w:widowControl w:val="0"/>
      <w:tabs>
        <w:tab w:val="left" w:pos="2268"/>
        <w:tab w:val="left" w:pos="4536"/>
        <w:tab w:val="left" w:pos="6804"/>
        <w:tab w:val="left" w:pos="9072"/>
      </w:tabs>
      <w:autoSpaceDE w:val="0"/>
      <w:autoSpaceDN w:val="0"/>
      <w:spacing w:after="60" w:line="216" w:lineRule="auto"/>
      <w:jc w:val="both"/>
    </w:pPr>
    <w:rPr>
      <w:sz w:val="18"/>
      <w:szCs w:val="20"/>
    </w:rPr>
  </w:style>
  <w:style w:type="character" w:styleId="aff1">
    <w:name w:val="annotation reference"/>
    <w:uiPriority w:val="99"/>
    <w:rsid w:val="003F6E2D"/>
    <w:rPr>
      <w:sz w:val="16"/>
      <w:szCs w:val="16"/>
    </w:rPr>
  </w:style>
  <w:style w:type="table" w:styleId="aff2">
    <w:name w:val="Table Grid"/>
    <w:basedOn w:val="a2"/>
    <w:uiPriority w:val="99"/>
    <w:rsid w:val="00574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572BEA"/>
  </w:style>
  <w:style w:type="paragraph" w:styleId="aff4">
    <w:name w:val="List Paragraph"/>
    <w:aliases w:val="Абзац,Recommendation,List Paragraph11,Bulleted List Paragraph,AusAID List Paragraph,data item,Bullet list,Paragraph,CPS,List_Paragraph,Multilevel para_II,Numbered Paragraph,# pharagraph,List Paragraph2,Bullets,References,1,U"/>
    <w:basedOn w:val="a0"/>
    <w:link w:val="aff5"/>
    <w:uiPriority w:val="1"/>
    <w:qFormat/>
    <w:rsid w:val="00DA4D61"/>
    <w:pPr>
      <w:ind w:left="720"/>
      <w:contextualSpacing/>
    </w:pPr>
  </w:style>
  <w:style w:type="paragraph" w:customStyle="1" w:styleId="210">
    <w:name w:val="Основной текст с отступом 21"/>
    <w:rsid w:val="00AE0F0B"/>
    <w:pPr>
      <w:widowControl w:val="0"/>
      <w:suppressAutoHyphens/>
      <w:spacing w:line="288" w:lineRule="auto"/>
      <w:ind w:firstLine="567"/>
      <w:jc w:val="both"/>
    </w:pPr>
    <w:rPr>
      <w:rFonts w:ascii="Verdana" w:eastAsia="Calibri" w:hAnsi="Verdana"/>
      <w:kern w:val="1"/>
      <w:sz w:val="18"/>
      <w:szCs w:val="20"/>
      <w:lang w:eastAsia="ar-SA"/>
    </w:rPr>
  </w:style>
  <w:style w:type="character" w:customStyle="1" w:styleId="10">
    <w:name w:val="Заголовок 1 Знак"/>
    <w:basedOn w:val="a1"/>
    <w:link w:val="1"/>
    <w:rsid w:val="00C611A7"/>
    <w:rPr>
      <w:rFonts w:asciiTheme="majorHAnsi" w:eastAsiaTheme="majorEastAsia" w:hAnsiTheme="majorHAnsi" w:cstheme="majorBidi"/>
      <w:b/>
      <w:bCs/>
      <w:color w:val="2E74B5" w:themeColor="accent1" w:themeShade="BF"/>
      <w:sz w:val="28"/>
      <w:szCs w:val="28"/>
      <w:lang w:eastAsia="en-US"/>
    </w:rPr>
  </w:style>
  <w:style w:type="table" w:customStyle="1" w:styleId="-11">
    <w:name w:val="Светлый список - Акцент 11"/>
    <w:basedOn w:val="a2"/>
    <w:uiPriority w:val="61"/>
    <w:rsid w:val="00C611A7"/>
    <w:rPr>
      <w:rFonts w:asciiTheme="minorHAnsi" w:eastAsiaTheme="minorHAnsi" w:hAnsiTheme="minorHAnsi" w:cstheme="minorBidi"/>
      <w:sz w:val="22"/>
      <w:szCs w:val="22"/>
      <w:lang w:eastAsia="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f6">
    <w:name w:val="No Spacing"/>
    <w:uiPriority w:val="1"/>
    <w:qFormat/>
    <w:rsid w:val="00C611A7"/>
    <w:rPr>
      <w:rFonts w:asciiTheme="minorHAnsi" w:eastAsiaTheme="minorHAnsi" w:hAnsiTheme="minorHAnsi" w:cstheme="minorBidi"/>
      <w:sz w:val="22"/>
      <w:szCs w:val="22"/>
      <w:lang w:eastAsia="en-US"/>
    </w:rPr>
  </w:style>
  <w:style w:type="table" w:customStyle="1" w:styleId="-12">
    <w:name w:val="Светлый список - Акцент 12"/>
    <w:basedOn w:val="a2"/>
    <w:uiPriority w:val="61"/>
    <w:rsid w:val="00044F0A"/>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character" w:customStyle="1" w:styleId="50">
    <w:name w:val="Заголовок 5 Знак"/>
    <w:basedOn w:val="a1"/>
    <w:link w:val="5"/>
    <w:rsid w:val="009B45CD"/>
    <w:rPr>
      <w:rFonts w:ascii="Arial" w:hAnsi="Arial"/>
      <w:b/>
      <w:sz w:val="20"/>
      <w:szCs w:val="20"/>
      <w:lang w:eastAsia="ar-SA"/>
    </w:rPr>
  </w:style>
  <w:style w:type="character" w:customStyle="1" w:styleId="90">
    <w:name w:val="Заголовок 9 Знак"/>
    <w:basedOn w:val="a1"/>
    <w:link w:val="9"/>
    <w:rsid w:val="009B45CD"/>
    <w:rPr>
      <w:rFonts w:ascii="Arial" w:hAnsi="Arial" w:cs="Arial"/>
      <w:sz w:val="22"/>
      <w:szCs w:val="22"/>
      <w:lang w:val="en-GB"/>
    </w:rPr>
  </w:style>
  <w:style w:type="character" w:customStyle="1" w:styleId="WW8Num1z0">
    <w:name w:val="WW8Num1z0"/>
    <w:rsid w:val="009B45CD"/>
    <w:rPr>
      <w:b/>
    </w:rPr>
  </w:style>
  <w:style w:type="character" w:customStyle="1" w:styleId="WW8Num2z0">
    <w:name w:val="WW8Num2z0"/>
    <w:rsid w:val="009B45CD"/>
    <w:rPr>
      <w:rFonts w:ascii="Wingdings" w:hAnsi="Wingdings"/>
      <w:sz w:val="16"/>
    </w:rPr>
  </w:style>
  <w:style w:type="character" w:customStyle="1" w:styleId="WW8Num3z0">
    <w:name w:val="WW8Num3z0"/>
    <w:rsid w:val="009B45CD"/>
    <w:rPr>
      <w:rFonts w:ascii="Times New Roman" w:hAnsi="Times New Roman" w:cs="Times New Roman"/>
    </w:rPr>
  </w:style>
  <w:style w:type="character" w:customStyle="1" w:styleId="WW8Num8z0">
    <w:name w:val="WW8Num8z0"/>
    <w:rsid w:val="009B45CD"/>
    <w:rPr>
      <w:b/>
    </w:rPr>
  </w:style>
  <w:style w:type="character" w:customStyle="1" w:styleId="DefaultParagraphFont1">
    <w:name w:val="Default Paragraph Font1"/>
    <w:rsid w:val="009B45CD"/>
  </w:style>
  <w:style w:type="character" w:customStyle="1" w:styleId="WW8Num4z0">
    <w:name w:val="WW8Num4z0"/>
    <w:rsid w:val="009B45CD"/>
    <w:rPr>
      <w:rFonts w:ascii="Times New Roman" w:hAnsi="Times New Roman" w:cs="Times New Roman"/>
    </w:rPr>
  </w:style>
  <w:style w:type="character" w:customStyle="1" w:styleId="WW8Num5z0">
    <w:name w:val="WW8Num5z0"/>
    <w:rsid w:val="009B45CD"/>
    <w:rPr>
      <w:b/>
    </w:rPr>
  </w:style>
  <w:style w:type="character" w:customStyle="1" w:styleId="WW8Num7z0">
    <w:name w:val="WW8Num7z0"/>
    <w:rsid w:val="009B45CD"/>
    <w:rPr>
      <w:rFonts w:ascii="Symbol" w:hAnsi="Symbol"/>
    </w:rPr>
  </w:style>
  <w:style w:type="character" w:customStyle="1" w:styleId="WW8Num7z1">
    <w:name w:val="WW8Num7z1"/>
    <w:rsid w:val="009B45CD"/>
    <w:rPr>
      <w:rFonts w:ascii="Courier New" w:hAnsi="Courier New" w:cs="Courier New"/>
    </w:rPr>
  </w:style>
  <w:style w:type="character" w:customStyle="1" w:styleId="WW8Num7z2">
    <w:name w:val="WW8Num7z2"/>
    <w:rsid w:val="009B45CD"/>
    <w:rPr>
      <w:rFonts w:ascii="Wingdings" w:hAnsi="Wingdings"/>
    </w:rPr>
  </w:style>
  <w:style w:type="character" w:customStyle="1" w:styleId="WW-">
    <w:name w:val="WW-Основной шрифт абзаца"/>
    <w:rsid w:val="009B45CD"/>
  </w:style>
  <w:style w:type="character" w:customStyle="1" w:styleId="WW-WW8Num1z0">
    <w:name w:val="WW-WW8Num1z0"/>
    <w:rsid w:val="009B45CD"/>
    <w:rPr>
      <w:b/>
    </w:rPr>
  </w:style>
  <w:style w:type="character" w:customStyle="1" w:styleId="WW-WW8Num2z0">
    <w:name w:val="WW-WW8Num2z0"/>
    <w:rsid w:val="009B45CD"/>
    <w:rPr>
      <w:rFonts w:ascii="Wingdings" w:hAnsi="Wingdings"/>
      <w:sz w:val="16"/>
    </w:rPr>
  </w:style>
  <w:style w:type="character" w:customStyle="1" w:styleId="WW-WW8Num3z0">
    <w:name w:val="WW-WW8Num3z0"/>
    <w:rsid w:val="009B45CD"/>
    <w:rPr>
      <w:rFonts w:ascii="Times New Roman" w:hAnsi="Times New Roman" w:cs="Times New Roman"/>
    </w:rPr>
  </w:style>
  <w:style w:type="character" w:customStyle="1" w:styleId="WW-WW8Num4z0">
    <w:name w:val="WW-WW8Num4z0"/>
    <w:rsid w:val="009B45CD"/>
    <w:rPr>
      <w:rFonts w:ascii="Times New Roman" w:hAnsi="Times New Roman" w:cs="Times New Roman"/>
    </w:rPr>
  </w:style>
  <w:style w:type="character" w:customStyle="1" w:styleId="WW-WW8Num5z0">
    <w:name w:val="WW-WW8Num5z0"/>
    <w:rsid w:val="009B45CD"/>
    <w:rPr>
      <w:b/>
    </w:rPr>
  </w:style>
  <w:style w:type="character" w:customStyle="1" w:styleId="WW-Absatz-Standardschriftart">
    <w:name w:val="WW-Absatz-Standardschriftart"/>
    <w:rsid w:val="009B45CD"/>
  </w:style>
  <w:style w:type="character" w:customStyle="1" w:styleId="WW-WW8Num1z01">
    <w:name w:val="WW-WW8Num1z01"/>
    <w:rsid w:val="009B45CD"/>
    <w:rPr>
      <w:b/>
    </w:rPr>
  </w:style>
  <w:style w:type="character" w:customStyle="1" w:styleId="WW-WW8Num2z01">
    <w:name w:val="WW-WW8Num2z01"/>
    <w:rsid w:val="009B45CD"/>
    <w:rPr>
      <w:rFonts w:ascii="Wingdings" w:hAnsi="Wingdings"/>
      <w:sz w:val="16"/>
    </w:rPr>
  </w:style>
  <w:style w:type="character" w:customStyle="1" w:styleId="WW-WW8Num3z01">
    <w:name w:val="WW-WW8Num3z01"/>
    <w:rsid w:val="009B45CD"/>
    <w:rPr>
      <w:rFonts w:ascii="Times New Roman" w:hAnsi="Times New Roman" w:cs="Times New Roman"/>
    </w:rPr>
  </w:style>
  <w:style w:type="character" w:customStyle="1" w:styleId="WW-WW8Num4z01">
    <w:name w:val="WW-WW8Num4z01"/>
    <w:rsid w:val="009B45CD"/>
    <w:rPr>
      <w:b/>
    </w:rPr>
  </w:style>
  <w:style w:type="character" w:customStyle="1" w:styleId="WW-Absatz-Standardschriftart1">
    <w:name w:val="WW-Absatz-Standardschriftart1"/>
    <w:rsid w:val="009B45CD"/>
  </w:style>
  <w:style w:type="character" w:customStyle="1" w:styleId="WW-WW8Num1z011">
    <w:name w:val="WW-WW8Num1z011"/>
    <w:rsid w:val="009B45CD"/>
    <w:rPr>
      <w:b/>
    </w:rPr>
  </w:style>
  <w:style w:type="character" w:customStyle="1" w:styleId="WW-WW8Num2z011">
    <w:name w:val="WW-WW8Num2z011"/>
    <w:rsid w:val="009B45CD"/>
    <w:rPr>
      <w:rFonts w:ascii="Wingdings" w:hAnsi="Wingdings"/>
      <w:sz w:val="16"/>
    </w:rPr>
  </w:style>
  <w:style w:type="character" w:customStyle="1" w:styleId="WW-WW8Num3z011">
    <w:name w:val="WW-WW8Num3z011"/>
    <w:rsid w:val="009B45CD"/>
    <w:rPr>
      <w:rFonts w:ascii="Times New Roman" w:hAnsi="Times New Roman" w:cs="Times New Roman"/>
    </w:rPr>
  </w:style>
  <w:style w:type="character" w:customStyle="1" w:styleId="WW-WW8Num4z011">
    <w:name w:val="WW-WW8Num4z011"/>
    <w:rsid w:val="009B45CD"/>
    <w:rPr>
      <w:b/>
    </w:rPr>
  </w:style>
  <w:style w:type="character" w:customStyle="1" w:styleId="WW-Absatz-Standardschriftart11">
    <w:name w:val="WW-Absatz-Standardschriftart11"/>
    <w:rsid w:val="009B45CD"/>
  </w:style>
  <w:style w:type="character" w:customStyle="1" w:styleId="WW-WW8Num1z0111">
    <w:name w:val="WW-WW8Num1z0111"/>
    <w:rsid w:val="009B45CD"/>
    <w:rPr>
      <w:b/>
    </w:rPr>
  </w:style>
  <w:style w:type="character" w:customStyle="1" w:styleId="WW-WW8Num2z0111">
    <w:name w:val="WW-WW8Num2z0111"/>
    <w:rsid w:val="009B45CD"/>
    <w:rPr>
      <w:rFonts w:ascii="Wingdings" w:hAnsi="Wingdings"/>
      <w:sz w:val="16"/>
    </w:rPr>
  </w:style>
  <w:style w:type="character" w:customStyle="1" w:styleId="WW-WW8Num3z0111">
    <w:name w:val="WW-WW8Num3z0111"/>
    <w:rsid w:val="009B45CD"/>
    <w:rPr>
      <w:rFonts w:ascii="Times New Roman" w:hAnsi="Times New Roman" w:cs="Times New Roman"/>
    </w:rPr>
  </w:style>
  <w:style w:type="character" w:customStyle="1" w:styleId="WW-WW8Num4z0111">
    <w:name w:val="WW-WW8Num4z0111"/>
    <w:rsid w:val="009B45CD"/>
    <w:rPr>
      <w:b/>
    </w:rPr>
  </w:style>
  <w:style w:type="character" w:customStyle="1" w:styleId="WW-Absatz-Standardschriftart111">
    <w:name w:val="WW-Absatz-Standardschriftart111"/>
    <w:rsid w:val="009B45CD"/>
  </w:style>
  <w:style w:type="character" w:customStyle="1" w:styleId="WW-WW8Num1z01111">
    <w:name w:val="WW-WW8Num1z01111"/>
    <w:rsid w:val="009B45CD"/>
    <w:rPr>
      <w:b/>
    </w:rPr>
  </w:style>
  <w:style w:type="character" w:customStyle="1" w:styleId="WW-WW8Num2z01111">
    <w:name w:val="WW-WW8Num2z01111"/>
    <w:rsid w:val="009B45CD"/>
    <w:rPr>
      <w:rFonts w:ascii="Wingdings" w:hAnsi="Wingdings"/>
      <w:sz w:val="16"/>
    </w:rPr>
  </w:style>
  <w:style w:type="character" w:customStyle="1" w:styleId="WW-WW8Num3z01111">
    <w:name w:val="WW-WW8Num3z01111"/>
    <w:rsid w:val="009B45CD"/>
    <w:rPr>
      <w:rFonts w:ascii="Times New Roman" w:hAnsi="Times New Roman" w:cs="Times New Roman"/>
    </w:rPr>
  </w:style>
  <w:style w:type="character" w:customStyle="1" w:styleId="WW-WW8Num4z01111">
    <w:name w:val="WW-WW8Num4z01111"/>
    <w:rsid w:val="009B45CD"/>
    <w:rPr>
      <w:b/>
    </w:rPr>
  </w:style>
  <w:style w:type="character" w:customStyle="1" w:styleId="WW-Absatz-Standardschriftart1111">
    <w:name w:val="WW-Absatz-Standardschriftart1111"/>
    <w:rsid w:val="009B45CD"/>
  </w:style>
  <w:style w:type="character" w:customStyle="1" w:styleId="WW-WW8Num1z011111">
    <w:name w:val="WW-WW8Num1z011111"/>
    <w:rsid w:val="009B45CD"/>
    <w:rPr>
      <w:b/>
    </w:rPr>
  </w:style>
  <w:style w:type="character" w:customStyle="1" w:styleId="WW-WW8Num2z011111">
    <w:name w:val="WW-WW8Num2z011111"/>
    <w:rsid w:val="009B45CD"/>
    <w:rPr>
      <w:rFonts w:ascii="Wingdings" w:hAnsi="Wingdings"/>
      <w:sz w:val="16"/>
    </w:rPr>
  </w:style>
  <w:style w:type="character" w:customStyle="1" w:styleId="WW-WW8Num3z011111">
    <w:name w:val="WW-WW8Num3z011111"/>
    <w:rsid w:val="009B45CD"/>
    <w:rPr>
      <w:rFonts w:ascii="Wingdings" w:hAnsi="Wingdings"/>
      <w:sz w:val="16"/>
    </w:rPr>
  </w:style>
  <w:style w:type="character" w:customStyle="1" w:styleId="WW-WW8Num5z01">
    <w:name w:val="WW-WW8Num5z01"/>
    <w:rsid w:val="009B45CD"/>
    <w:rPr>
      <w:rFonts w:ascii="Times New Roman" w:eastAsia="Times New Roman" w:hAnsi="Times New Roman" w:cs="Times New Roman"/>
    </w:rPr>
  </w:style>
  <w:style w:type="character" w:customStyle="1" w:styleId="WW8Num5z1">
    <w:name w:val="WW8Num5z1"/>
    <w:rsid w:val="009B45CD"/>
    <w:rPr>
      <w:rFonts w:ascii="Courier New" w:hAnsi="Courier New"/>
    </w:rPr>
  </w:style>
  <w:style w:type="character" w:customStyle="1" w:styleId="WW8Num5z2">
    <w:name w:val="WW8Num5z2"/>
    <w:rsid w:val="009B45CD"/>
    <w:rPr>
      <w:rFonts w:ascii="Wingdings" w:hAnsi="Wingdings"/>
    </w:rPr>
  </w:style>
  <w:style w:type="character" w:customStyle="1" w:styleId="WW8Num5z3">
    <w:name w:val="WW8Num5z3"/>
    <w:rsid w:val="009B45CD"/>
    <w:rPr>
      <w:rFonts w:ascii="Symbol" w:hAnsi="Symbol"/>
    </w:rPr>
  </w:style>
  <w:style w:type="character" w:customStyle="1" w:styleId="WW-1">
    <w:name w:val="WW-Основной шрифт абзаца1"/>
    <w:rsid w:val="009B45CD"/>
  </w:style>
  <w:style w:type="character" w:styleId="aff7">
    <w:name w:val="page number"/>
    <w:basedOn w:val="WW-1"/>
    <w:rsid w:val="009B45CD"/>
  </w:style>
  <w:style w:type="character" w:customStyle="1" w:styleId="WW-0">
    <w:name w:val="WW-Знак примечания"/>
    <w:rsid w:val="009B45CD"/>
    <w:rPr>
      <w:sz w:val="16"/>
    </w:rPr>
  </w:style>
  <w:style w:type="character" w:styleId="aff8">
    <w:name w:val="Strong"/>
    <w:uiPriority w:val="22"/>
    <w:qFormat/>
    <w:rsid w:val="009B45CD"/>
    <w:rPr>
      <w:b/>
      <w:bCs/>
    </w:rPr>
  </w:style>
  <w:style w:type="character" w:customStyle="1" w:styleId="aff9">
    <w:name w:val="Символ нумерации"/>
    <w:rsid w:val="009B45CD"/>
  </w:style>
  <w:style w:type="character" w:customStyle="1" w:styleId="WW-2">
    <w:name w:val="WW-Символ нумерации"/>
    <w:rsid w:val="009B45CD"/>
  </w:style>
  <w:style w:type="character" w:customStyle="1" w:styleId="WW-10">
    <w:name w:val="WW-Символ нумерации1"/>
    <w:rsid w:val="009B45CD"/>
  </w:style>
  <w:style w:type="character" w:customStyle="1" w:styleId="WW-11">
    <w:name w:val="WW-Символ нумерации11"/>
    <w:rsid w:val="009B45CD"/>
  </w:style>
  <w:style w:type="character" w:customStyle="1" w:styleId="WW-111">
    <w:name w:val="WW-Символ нумерации111"/>
    <w:rsid w:val="009B45CD"/>
  </w:style>
  <w:style w:type="character" w:customStyle="1" w:styleId="WW-1111">
    <w:name w:val="WW-Символ нумерации1111"/>
    <w:rsid w:val="009B45CD"/>
  </w:style>
  <w:style w:type="character" w:customStyle="1" w:styleId="WW8Num17z0">
    <w:name w:val="WW8Num17z0"/>
    <w:rsid w:val="009B45CD"/>
    <w:rPr>
      <w:rFonts w:ascii="Times New Roman" w:eastAsia="Times New Roman" w:hAnsi="Times New Roman" w:cs="Times New Roman"/>
    </w:rPr>
  </w:style>
  <w:style w:type="character" w:customStyle="1" w:styleId="WW8Num17z1">
    <w:name w:val="WW8Num17z1"/>
    <w:rsid w:val="009B45CD"/>
    <w:rPr>
      <w:rFonts w:ascii="Courier New" w:hAnsi="Courier New"/>
    </w:rPr>
  </w:style>
  <w:style w:type="character" w:customStyle="1" w:styleId="WW8Num17z2">
    <w:name w:val="WW8Num17z2"/>
    <w:rsid w:val="009B45CD"/>
    <w:rPr>
      <w:rFonts w:ascii="Wingdings" w:hAnsi="Wingdings"/>
    </w:rPr>
  </w:style>
  <w:style w:type="character" w:customStyle="1" w:styleId="WW8Num17z3">
    <w:name w:val="WW8Num17z3"/>
    <w:rsid w:val="009B45CD"/>
    <w:rPr>
      <w:rFonts w:ascii="Symbol" w:hAnsi="Symbol"/>
    </w:rPr>
  </w:style>
  <w:style w:type="character" w:customStyle="1" w:styleId="CommentReference1">
    <w:name w:val="Comment Reference1"/>
    <w:rsid w:val="009B45CD"/>
    <w:rPr>
      <w:sz w:val="16"/>
      <w:szCs w:val="16"/>
    </w:rPr>
  </w:style>
  <w:style w:type="character" w:customStyle="1" w:styleId="WW8Num18z0">
    <w:name w:val="WW8Num18z0"/>
    <w:rsid w:val="009B45CD"/>
    <w:rPr>
      <w:rFonts w:ascii="Symbol" w:hAnsi="Symbol"/>
    </w:rPr>
  </w:style>
  <w:style w:type="paragraph" w:customStyle="1" w:styleId="13">
    <w:name w:val="Заголовок1"/>
    <w:basedOn w:val="a0"/>
    <w:next w:val="a4"/>
    <w:rsid w:val="009B45CD"/>
    <w:pPr>
      <w:keepNext/>
      <w:spacing w:before="240" w:after="120"/>
      <w:jc w:val="both"/>
    </w:pPr>
    <w:rPr>
      <w:rFonts w:ascii="Tahoma" w:eastAsia="Tahoma" w:hAnsi="Tahoma" w:cs="Tahoma"/>
      <w:sz w:val="28"/>
      <w:szCs w:val="28"/>
      <w:lang w:eastAsia="ar-SA"/>
    </w:rPr>
  </w:style>
  <w:style w:type="paragraph" w:styleId="affa">
    <w:name w:val="List"/>
    <w:basedOn w:val="a4"/>
    <w:rsid w:val="009B45CD"/>
    <w:pPr>
      <w:tabs>
        <w:tab w:val="clear" w:pos="540"/>
        <w:tab w:val="clear" w:pos="1080"/>
      </w:tabs>
      <w:spacing w:after="60"/>
      <w:ind w:right="0"/>
    </w:pPr>
    <w:rPr>
      <w:rFonts w:ascii="Arial" w:hAnsi="Arial"/>
      <w:i w:val="0"/>
      <w:iCs w:val="0"/>
      <w:sz w:val="20"/>
      <w:szCs w:val="20"/>
      <w:lang w:eastAsia="ar-SA"/>
    </w:rPr>
  </w:style>
  <w:style w:type="paragraph" w:customStyle="1" w:styleId="14">
    <w:name w:val="Название1"/>
    <w:basedOn w:val="a0"/>
    <w:rsid w:val="009B45CD"/>
    <w:pPr>
      <w:suppressLineNumbers/>
      <w:spacing w:before="120" w:after="120"/>
      <w:jc w:val="both"/>
    </w:pPr>
    <w:rPr>
      <w:rFonts w:ascii="Arial" w:hAnsi="Arial"/>
      <w:i/>
      <w:iCs/>
      <w:lang w:eastAsia="ar-SA"/>
    </w:rPr>
  </w:style>
  <w:style w:type="paragraph" w:customStyle="1" w:styleId="15">
    <w:name w:val="Указатель1"/>
    <w:basedOn w:val="a0"/>
    <w:rsid w:val="009B45CD"/>
    <w:pPr>
      <w:suppressLineNumbers/>
      <w:jc w:val="both"/>
    </w:pPr>
    <w:rPr>
      <w:rFonts w:ascii="Arial" w:hAnsi="Arial"/>
      <w:sz w:val="20"/>
      <w:szCs w:val="20"/>
      <w:lang w:eastAsia="ar-SA"/>
    </w:rPr>
  </w:style>
  <w:style w:type="paragraph" w:customStyle="1" w:styleId="WW-3">
    <w:name w:val="WW-Заголовок"/>
    <w:basedOn w:val="a0"/>
    <w:next w:val="a4"/>
    <w:rsid w:val="009B45CD"/>
    <w:pPr>
      <w:keepNext/>
      <w:spacing w:before="240" w:after="120"/>
      <w:jc w:val="both"/>
    </w:pPr>
    <w:rPr>
      <w:rFonts w:ascii="Arial" w:eastAsia="Tahoma" w:hAnsi="Arial" w:cs="Tahoma"/>
      <w:sz w:val="28"/>
      <w:szCs w:val="28"/>
      <w:lang w:eastAsia="ar-SA"/>
    </w:rPr>
  </w:style>
  <w:style w:type="paragraph" w:customStyle="1" w:styleId="WW-12">
    <w:name w:val="WW-Заголовок1"/>
    <w:basedOn w:val="a0"/>
    <w:next w:val="a4"/>
    <w:rsid w:val="009B45CD"/>
    <w:pPr>
      <w:keepNext/>
      <w:spacing w:before="240" w:after="120"/>
      <w:jc w:val="both"/>
    </w:pPr>
    <w:rPr>
      <w:rFonts w:ascii="Arial" w:eastAsia="Tahoma" w:hAnsi="Arial" w:cs="Tahoma"/>
      <w:sz w:val="28"/>
      <w:szCs w:val="28"/>
      <w:lang w:eastAsia="ar-SA"/>
    </w:rPr>
  </w:style>
  <w:style w:type="paragraph" w:customStyle="1" w:styleId="WW-110">
    <w:name w:val="WW-Заголовок11"/>
    <w:basedOn w:val="a0"/>
    <w:next w:val="a4"/>
    <w:rsid w:val="009B45CD"/>
    <w:pPr>
      <w:keepNext/>
      <w:spacing w:before="240" w:after="120"/>
      <w:jc w:val="both"/>
    </w:pPr>
    <w:rPr>
      <w:rFonts w:ascii="Arial" w:eastAsia="Tahoma" w:hAnsi="Arial" w:cs="Tahoma"/>
      <w:sz w:val="28"/>
      <w:szCs w:val="28"/>
      <w:lang w:eastAsia="ar-SA"/>
    </w:rPr>
  </w:style>
  <w:style w:type="paragraph" w:customStyle="1" w:styleId="WW-1110">
    <w:name w:val="WW-Заголовок111"/>
    <w:basedOn w:val="a0"/>
    <w:next w:val="a4"/>
    <w:rsid w:val="009B45CD"/>
    <w:pPr>
      <w:keepNext/>
      <w:spacing w:before="240" w:after="120"/>
      <w:jc w:val="both"/>
    </w:pPr>
    <w:rPr>
      <w:rFonts w:ascii="Arial" w:eastAsia="Tahoma" w:hAnsi="Arial" w:cs="Tahoma"/>
      <w:sz w:val="28"/>
      <w:szCs w:val="28"/>
      <w:lang w:eastAsia="ar-SA"/>
    </w:rPr>
  </w:style>
  <w:style w:type="paragraph" w:customStyle="1" w:styleId="WW-11110">
    <w:name w:val="WW-Заголовок1111"/>
    <w:basedOn w:val="a0"/>
    <w:next w:val="a4"/>
    <w:rsid w:val="009B45CD"/>
    <w:pPr>
      <w:keepNext/>
      <w:spacing w:before="240" w:after="120"/>
      <w:jc w:val="both"/>
    </w:pPr>
    <w:rPr>
      <w:rFonts w:ascii="Arial" w:eastAsia="Tahoma" w:hAnsi="Arial" w:cs="Tahoma"/>
      <w:sz w:val="28"/>
      <w:szCs w:val="28"/>
      <w:lang w:eastAsia="ar-SA"/>
    </w:rPr>
  </w:style>
  <w:style w:type="paragraph" w:customStyle="1" w:styleId="WW-11111">
    <w:name w:val="WW-Заголовок11111"/>
    <w:basedOn w:val="a0"/>
    <w:next w:val="a4"/>
    <w:rsid w:val="009B45CD"/>
    <w:pPr>
      <w:keepNext/>
      <w:spacing w:before="240" w:after="120"/>
      <w:jc w:val="both"/>
    </w:pPr>
    <w:rPr>
      <w:rFonts w:ascii="Tahoma" w:eastAsia="Tahoma" w:hAnsi="Tahoma" w:cs="Tahoma"/>
      <w:sz w:val="28"/>
      <w:szCs w:val="28"/>
      <w:lang w:eastAsia="ar-SA"/>
    </w:rPr>
  </w:style>
  <w:style w:type="paragraph" w:customStyle="1" w:styleId="WW-20">
    <w:name w:val="WW-Основной текст 2"/>
    <w:basedOn w:val="a0"/>
    <w:rsid w:val="009B45CD"/>
    <w:pPr>
      <w:jc w:val="both"/>
    </w:pPr>
    <w:rPr>
      <w:szCs w:val="20"/>
      <w:lang w:eastAsia="ar-SA"/>
    </w:rPr>
  </w:style>
  <w:style w:type="paragraph" w:styleId="affb">
    <w:name w:val="Title"/>
    <w:basedOn w:val="a0"/>
    <w:next w:val="affc"/>
    <w:link w:val="affd"/>
    <w:qFormat/>
    <w:rsid w:val="009B45CD"/>
    <w:pPr>
      <w:jc w:val="center"/>
    </w:pPr>
    <w:rPr>
      <w:rFonts w:ascii="Arial" w:hAnsi="Arial"/>
      <w:b/>
      <w:sz w:val="20"/>
      <w:szCs w:val="20"/>
      <w:lang w:eastAsia="ar-SA"/>
    </w:rPr>
  </w:style>
  <w:style w:type="character" w:customStyle="1" w:styleId="affd">
    <w:name w:val="Заголовок Знак"/>
    <w:basedOn w:val="a1"/>
    <w:link w:val="affb"/>
    <w:rsid w:val="009B45CD"/>
    <w:rPr>
      <w:rFonts w:ascii="Arial" w:hAnsi="Arial"/>
      <w:b/>
      <w:sz w:val="20"/>
      <w:szCs w:val="20"/>
      <w:lang w:eastAsia="ar-SA"/>
    </w:rPr>
  </w:style>
  <w:style w:type="paragraph" w:styleId="affc">
    <w:name w:val="Subtitle"/>
    <w:basedOn w:val="WW-11111"/>
    <w:next w:val="a4"/>
    <w:link w:val="affe"/>
    <w:qFormat/>
    <w:rsid w:val="009B45CD"/>
    <w:pPr>
      <w:jc w:val="center"/>
    </w:pPr>
    <w:rPr>
      <w:i/>
      <w:iCs/>
    </w:rPr>
  </w:style>
  <w:style w:type="character" w:customStyle="1" w:styleId="affe">
    <w:name w:val="Подзаголовок Знак"/>
    <w:basedOn w:val="a1"/>
    <w:link w:val="affc"/>
    <w:rsid w:val="009B45CD"/>
    <w:rPr>
      <w:rFonts w:ascii="Tahoma" w:eastAsia="Tahoma" w:hAnsi="Tahoma" w:cs="Tahoma"/>
      <w:i/>
      <w:iCs/>
      <w:sz w:val="28"/>
      <w:szCs w:val="28"/>
      <w:lang w:eastAsia="ar-SA"/>
    </w:rPr>
  </w:style>
  <w:style w:type="paragraph" w:customStyle="1" w:styleId="WW-4">
    <w:name w:val="WW-Текст примечания"/>
    <w:basedOn w:val="a0"/>
    <w:rsid w:val="009B45CD"/>
    <w:pPr>
      <w:jc w:val="both"/>
    </w:pPr>
    <w:rPr>
      <w:rFonts w:ascii="Arial" w:hAnsi="Arial"/>
      <w:sz w:val="20"/>
      <w:szCs w:val="20"/>
      <w:lang w:eastAsia="ar-SA"/>
    </w:rPr>
  </w:style>
  <w:style w:type="paragraph" w:customStyle="1" w:styleId="WW-5">
    <w:name w:val="WW-Текст"/>
    <w:basedOn w:val="a0"/>
    <w:rsid w:val="009B45CD"/>
    <w:rPr>
      <w:rFonts w:ascii="Courier New" w:hAnsi="Courier New" w:cs="Courier New"/>
      <w:sz w:val="20"/>
      <w:szCs w:val="20"/>
      <w:lang w:eastAsia="ar-SA"/>
    </w:rPr>
  </w:style>
  <w:style w:type="paragraph" w:customStyle="1" w:styleId="Noeeu11">
    <w:name w:val="Noeeu11"/>
    <w:basedOn w:val="a0"/>
    <w:rsid w:val="009B45CD"/>
    <w:pPr>
      <w:widowControl w:val="0"/>
      <w:ind w:left="454" w:hanging="454"/>
      <w:jc w:val="both"/>
    </w:pPr>
    <w:rPr>
      <w:rFonts w:ascii="MS Sans Serif" w:hAnsi="MS Sans Serif"/>
      <w:sz w:val="20"/>
      <w:szCs w:val="20"/>
      <w:lang w:eastAsia="ar-SA"/>
    </w:rPr>
  </w:style>
  <w:style w:type="paragraph" w:customStyle="1" w:styleId="TableHeader">
    <w:name w:val="TableHeader"/>
    <w:basedOn w:val="a0"/>
    <w:next w:val="a0"/>
    <w:rsid w:val="009B45CD"/>
    <w:pPr>
      <w:spacing w:before="40" w:after="40"/>
      <w:jc w:val="center"/>
    </w:pPr>
    <w:rPr>
      <w:rFonts w:ascii="Arial" w:hAnsi="Arial"/>
      <w:b/>
      <w:sz w:val="20"/>
      <w:szCs w:val="20"/>
      <w:lang w:eastAsia="ar-SA"/>
    </w:rPr>
  </w:style>
  <w:style w:type="paragraph" w:customStyle="1" w:styleId="ProcessTitle">
    <w:name w:val="ProcessTitle"/>
    <w:basedOn w:val="a0"/>
    <w:next w:val="ProcessDescription"/>
    <w:rsid w:val="009B45CD"/>
    <w:pPr>
      <w:spacing w:before="40" w:after="40"/>
    </w:pPr>
    <w:rPr>
      <w:rFonts w:ascii="Arial" w:hAnsi="Arial"/>
      <w:i/>
      <w:sz w:val="16"/>
      <w:szCs w:val="20"/>
      <w:lang w:eastAsia="ar-SA"/>
    </w:rPr>
  </w:style>
  <w:style w:type="paragraph" w:customStyle="1" w:styleId="ProcessDescription">
    <w:name w:val="ProcessDescription"/>
    <w:basedOn w:val="a0"/>
    <w:rsid w:val="009B45CD"/>
    <w:pPr>
      <w:spacing w:before="40" w:after="40"/>
    </w:pPr>
    <w:rPr>
      <w:rFonts w:ascii="Arial" w:hAnsi="Arial"/>
      <w:sz w:val="16"/>
      <w:szCs w:val="20"/>
      <w:lang w:eastAsia="ar-SA"/>
    </w:rPr>
  </w:style>
  <w:style w:type="paragraph" w:customStyle="1" w:styleId="TableText">
    <w:name w:val="TableText"/>
    <w:basedOn w:val="a0"/>
    <w:rsid w:val="009B45CD"/>
    <w:pPr>
      <w:spacing w:before="40" w:after="40"/>
    </w:pPr>
    <w:rPr>
      <w:rFonts w:ascii="Arial" w:hAnsi="Arial"/>
      <w:sz w:val="20"/>
      <w:szCs w:val="20"/>
      <w:lang w:eastAsia="ar-SA"/>
    </w:rPr>
  </w:style>
  <w:style w:type="paragraph" w:customStyle="1" w:styleId="WW-30">
    <w:name w:val="WW-Основной текст с отступом 3"/>
    <w:basedOn w:val="a0"/>
    <w:rsid w:val="009B45CD"/>
    <w:pPr>
      <w:ind w:left="709"/>
      <w:jc w:val="both"/>
    </w:pPr>
    <w:rPr>
      <w:rFonts w:ascii="Arial" w:hAnsi="Arial"/>
      <w:sz w:val="20"/>
      <w:szCs w:val="20"/>
      <w:lang w:eastAsia="ar-SA"/>
    </w:rPr>
  </w:style>
  <w:style w:type="paragraph" w:customStyle="1" w:styleId="WW-6">
    <w:name w:val="WW-Текст выноски"/>
    <w:basedOn w:val="a0"/>
    <w:rsid w:val="009B45CD"/>
    <w:pPr>
      <w:jc w:val="both"/>
    </w:pPr>
    <w:rPr>
      <w:rFonts w:ascii="Tahoma" w:hAnsi="Tahoma" w:cs="Tahoma"/>
      <w:sz w:val="16"/>
      <w:szCs w:val="16"/>
      <w:lang w:eastAsia="ar-SA"/>
    </w:rPr>
  </w:style>
  <w:style w:type="paragraph" w:customStyle="1" w:styleId="afff">
    <w:name w:val="Содержимое таблицы"/>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7">
    <w:name w:val="WW-Содержимое таблицы"/>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3">
    <w:name w:val="WW-Содержимое таблицы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12">
    <w:name w:val="WW-Содержимое таблицы1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112">
    <w:name w:val="WW-Содержимое таблицы11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1112">
    <w:name w:val="WW-Содержимое таблицы111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11110">
    <w:name w:val="WW-Содержимое таблицы1111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afff0">
    <w:name w:val="Заголовок таблицы"/>
    <w:basedOn w:val="afff"/>
    <w:rsid w:val="009B45CD"/>
    <w:pPr>
      <w:jc w:val="center"/>
    </w:pPr>
    <w:rPr>
      <w:b/>
      <w:bCs/>
      <w:i/>
      <w:iCs/>
    </w:rPr>
  </w:style>
  <w:style w:type="paragraph" w:customStyle="1" w:styleId="WW-8">
    <w:name w:val="WW-Заголовок таблицы"/>
    <w:basedOn w:val="WW-7"/>
    <w:rsid w:val="009B45CD"/>
    <w:pPr>
      <w:jc w:val="center"/>
    </w:pPr>
    <w:rPr>
      <w:b/>
      <w:bCs/>
      <w:i/>
      <w:iCs/>
    </w:rPr>
  </w:style>
  <w:style w:type="paragraph" w:customStyle="1" w:styleId="WW-14">
    <w:name w:val="WW-Заголовок таблицы1"/>
    <w:basedOn w:val="WW-13"/>
    <w:rsid w:val="009B45CD"/>
    <w:pPr>
      <w:jc w:val="center"/>
    </w:pPr>
    <w:rPr>
      <w:b/>
      <w:bCs/>
      <w:i/>
      <w:iCs/>
    </w:rPr>
  </w:style>
  <w:style w:type="paragraph" w:customStyle="1" w:styleId="WW-113">
    <w:name w:val="WW-Заголовок таблицы11"/>
    <w:basedOn w:val="WW-112"/>
    <w:rsid w:val="009B45CD"/>
    <w:pPr>
      <w:jc w:val="center"/>
    </w:pPr>
    <w:rPr>
      <w:b/>
      <w:bCs/>
      <w:i/>
      <w:iCs/>
    </w:rPr>
  </w:style>
  <w:style w:type="paragraph" w:customStyle="1" w:styleId="WW-1113">
    <w:name w:val="WW-Заголовок таблицы111"/>
    <w:basedOn w:val="WW-1112"/>
    <w:rsid w:val="009B45CD"/>
    <w:pPr>
      <w:jc w:val="center"/>
    </w:pPr>
    <w:rPr>
      <w:b/>
      <w:bCs/>
      <w:i/>
      <w:iCs/>
    </w:rPr>
  </w:style>
  <w:style w:type="paragraph" w:customStyle="1" w:styleId="WW-11113">
    <w:name w:val="WW-Заголовок таблицы1111"/>
    <w:basedOn w:val="WW-11112"/>
    <w:rsid w:val="009B45CD"/>
    <w:pPr>
      <w:jc w:val="center"/>
    </w:pPr>
    <w:rPr>
      <w:b/>
      <w:bCs/>
      <w:i/>
      <w:iCs/>
    </w:rPr>
  </w:style>
  <w:style w:type="paragraph" w:customStyle="1" w:styleId="WW-111111">
    <w:name w:val="WW-Заголовок таблицы11111"/>
    <w:basedOn w:val="WW-111110"/>
    <w:rsid w:val="009B45CD"/>
    <w:pPr>
      <w:jc w:val="center"/>
    </w:pPr>
    <w:rPr>
      <w:b/>
      <w:bCs/>
      <w:i/>
      <w:iCs/>
    </w:rPr>
  </w:style>
  <w:style w:type="paragraph" w:customStyle="1" w:styleId="Doctext">
    <w:name w:val="Doc text"/>
    <w:basedOn w:val="a0"/>
    <w:rsid w:val="009B45CD"/>
    <w:pPr>
      <w:spacing w:before="120"/>
      <w:ind w:left="709"/>
      <w:jc w:val="both"/>
    </w:pPr>
    <w:rPr>
      <w:rFonts w:ascii="Arial" w:hAnsi="Arial"/>
      <w:sz w:val="20"/>
      <w:szCs w:val="20"/>
      <w:lang w:eastAsia="ar-SA"/>
    </w:rPr>
  </w:style>
  <w:style w:type="paragraph" w:customStyle="1" w:styleId="WW-1111110">
    <w:name w:val="WW-Содержимое таблицы111111"/>
    <w:basedOn w:val="a4"/>
    <w:rsid w:val="009B45CD"/>
    <w:pPr>
      <w:suppressLineNumbers/>
      <w:tabs>
        <w:tab w:val="clear" w:pos="540"/>
        <w:tab w:val="clear" w:pos="1080"/>
      </w:tabs>
      <w:spacing w:after="60"/>
      <w:ind w:right="0"/>
    </w:pPr>
    <w:rPr>
      <w:rFonts w:ascii="Arial" w:hAnsi="Arial"/>
      <w:i w:val="0"/>
      <w:iCs w:val="0"/>
      <w:sz w:val="20"/>
      <w:szCs w:val="20"/>
      <w:lang w:eastAsia="ar-SA"/>
    </w:rPr>
  </w:style>
  <w:style w:type="paragraph" w:customStyle="1" w:styleId="WW-1111111">
    <w:name w:val="WW-Заголовок таблицы111111"/>
    <w:basedOn w:val="WW-1111110"/>
    <w:rsid w:val="009B45CD"/>
    <w:pPr>
      <w:jc w:val="center"/>
    </w:pPr>
    <w:rPr>
      <w:b/>
      <w:bCs/>
      <w:i/>
      <w:iCs/>
    </w:rPr>
  </w:style>
  <w:style w:type="paragraph" w:customStyle="1" w:styleId="WW-15">
    <w:name w:val="WW-Текст выноски1"/>
    <w:basedOn w:val="a0"/>
    <w:rsid w:val="009B45CD"/>
    <w:pPr>
      <w:jc w:val="both"/>
    </w:pPr>
    <w:rPr>
      <w:rFonts w:ascii="Tahoma" w:hAnsi="Tahoma" w:cs="Tahoma"/>
      <w:sz w:val="16"/>
      <w:szCs w:val="16"/>
      <w:lang w:eastAsia="ar-SA"/>
    </w:rPr>
  </w:style>
  <w:style w:type="paragraph" w:customStyle="1" w:styleId="BalloonText1">
    <w:name w:val="Balloon Text1"/>
    <w:basedOn w:val="a0"/>
    <w:rsid w:val="009B45CD"/>
    <w:pPr>
      <w:jc w:val="both"/>
    </w:pPr>
    <w:rPr>
      <w:rFonts w:ascii="Tahoma" w:hAnsi="Tahoma" w:cs="Tahoma"/>
      <w:sz w:val="16"/>
      <w:szCs w:val="16"/>
      <w:lang w:eastAsia="ar-SA"/>
    </w:rPr>
  </w:style>
  <w:style w:type="paragraph" w:customStyle="1" w:styleId="CommentText1">
    <w:name w:val="Comment Text1"/>
    <w:basedOn w:val="a0"/>
    <w:rsid w:val="009B45CD"/>
    <w:pPr>
      <w:jc w:val="both"/>
    </w:pPr>
    <w:rPr>
      <w:rFonts w:ascii="Arial" w:hAnsi="Arial"/>
      <w:sz w:val="20"/>
      <w:szCs w:val="20"/>
      <w:lang w:eastAsia="ar-SA"/>
    </w:rPr>
  </w:style>
  <w:style w:type="paragraph" w:customStyle="1" w:styleId="CommentSubject1">
    <w:name w:val="Comment Subject1"/>
    <w:basedOn w:val="CommentText1"/>
    <w:next w:val="CommentText1"/>
    <w:rsid w:val="009B45CD"/>
    <w:rPr>
      <w:b/>
      <w:bCs/>
    </w:rPr>
  </w:style>
  <w:style w:type="paragraph" w:customStyle="1" w:styleId="Lettertext">
    <w:name w:val="Letter text"/>
    <w:basedOn w:val="a0"/>
    <w:rsid w:val="009B45CD"/>
    <w:pPr>
      <w:suppressAutoHyphens/>
      <w:spacing w:after="120" w:line="288" w:lineRule="auto"/>
      <w:ind w:left="1134"/>
      <w:jc w:val="both"/>
    </w:pPr>
    <w:rPr>
      <w:szCs w:val="20"/>
      <w:lang w:val="en-US"/>
    </w:rPr>
  </w:style>
  <w:style w:type="paragraph" w:customStyle="1" w:styleId="Note">
    <w:name w:val="Note"/>
    <w:basedOn w:val="a0"/>
    <w:rsid w:val="009B45CD"/>
    <w:pPr>
      <w:numPr>
        <w:numId w:val="3"/>
      </w:numPr>
      <w:suppressAutoHyphens/>
      <w:ind w:left="0" w:firstLine="0"/>
      <w:jc w:val="both"/>
    </w:pPr>
    <w:rPr>
      <w:i/>
      <w:szCs w:val="20"/>
    </w:rPr>
  </w:style>
  <w:style w:type="paragraph" w:customStyle="1" w:styleId="afff1">
    <w:name w:val="Содержимое врезки"/>
    <w:basedOn w:val="a4"/>
    <w:rsid w:val="009B45CD"/>
    <w:pPr>
      <w:tabs>
        <w:tab w:val="clear" w:pos="540"/>
        <w:tab w:val="clear" w:pos="1080"/>
      </w:tabs>
      <w:suppressAutoHyphens/>
      <w:spacing w:after="120"/>
      <w:ind w:right="0"/>
    </w:pPr>
    <w:rPr>
      <w:i w:val="0"/>
      <w:iCs w:val="0"/>
      <w:sz w:val="24"/>
      <w:szCs w:val="20"/>
      <w:lang w:val="en-GB"/>
    </w:rPr>
  </w:style>
  <w:style w:type="character" w:styleId="afff2">
    <w:name w:val="Emphasis"/>
    <w:qFormat/>
    <w:rsid w:val="009B45CD"/>
    <w:rPr>
      <w:i/>
      <w:iCs/>
    </w:rPr>
  </w:style>
  <w:style w:type="paragraph" w:customStyle="1" w:styleId="CharChar3">
    <w:name w:val="Char Char3"/>
    <w:basedOn w:val="a0"/>
    <w:rsid w:val="009B45CD"/>
    <w:pPr>
      <w:spacing w:after="160" w:line="240" w:lineRule="exact"/>
    </w:pPr>
    <w:rPr>
      <w:rFonts w:ascii="Verdana" w:hAnsi="Verdana"/>
      <w:sz w:val="20"/>
      <w:szCs w:val="20"/>
      <w:lang w:val="en-US" w:eastAsia="en-US"/>
    </w:rPr>
  </w:style>
  <w:style w:type="paragraph" w:styleId="afff3">
    <w:name w:val="Normal (Web)"/>
    <w:basedOn w:val="a0"/>
    <w:uiPriority w:val="99"/>
    <w:rsid w:val="009B45CD"/>
    <w:pPr>
      <w:spacing w:before="100" w:beforeAutospacing="1" w:after="119"/>
    </w:pPr>
  </w:style>
  <w:style w:type="paragraph" w:customStyle="1" w:styleId="WW-31">
    <w:name w:val="WW-Основной текст 31"/>
    <w:basedOn w:val="a0"/>
    <w:rsid w:val="009B45CD"/>
    <w:pPr>
      <w:suppressAutoHyphens/>
      <w:autoSpaceDE w:val="0"/>
      <w:spacing w:after="120"/>
    </w:pPr>
    <w:rPr>
      <w:sz w:val="16"/>
      <w:szCs w:val="16"/>
      <w:lang w:eastAsia="ar-SA"/>
    </w:rPr>
  </w:style>
  <w:style w:type="character" w:customStyle="1" w:styleId="aff0">
    <w:name w:val="Текст Знак"/>
    <w:link w:val="aff"/>
    <w:rsid w:val="009B45CD"/>
    <w:rPr>
      <w:rFonts w:ascii="Courier New" w:hAnsi="Courier New"/>
      <w:sz w:val="20"/>
      <w:szCs w:val="20"/>
    </w:rPr>
  </w:style>
  <w:style w:type="paragraph" w:customStyle="1" w:styleId="WW-32">
    <w:name w:val="WW-Основной текст 3"/>
    <w:basedOn w:val="a0"/>
    <w:rsid w:val="009B45CD"/>
    <w:pPr>
      <w:suppressAutoHyphens/>
      <w:autoSpaceDE w:val="0"/>
      <w:spacing w:line="170" w:lineRule="atLeast"/>
      <w:jc w:val="both"/>
    </w:pPr>
    <w:rPr>
      <w:sz w:val="22"/>
      <w:szCs w:val="20"/>
      <w:lang w:eastAsia="ar-SA"/>
    </w:rPr>
  </w:style>
  <w:style w:type="paragraph" w:customStyle="1" w:styleId="16">
    <w:name w:val="Знак1 Знак Знак Знак Знак Знак Знак"/>
    <w:basedOn w:val="a0"/>
    <w:rsid w:val="009B45CD"/>
    <w:pPr>
      <w:spacing w:after="160" w:line="240" w:lineRule="exact"/>
    </w:pPr>
    <w:rPr>
      <w:rFonts w:ascii="Verdana" w:hAnsi="Verdana"/>
      <w:sz w:val="20"/>
      <w:szCs w:val="20"/>
      <w:lang w:val="en-US" w:eastAsia="en-US"/>
    </w:rPr>
  </w:style>
  <w:style w:type="character" w:customStyle="1" w:styleId="afff4">
    <w:name w:val="Обычный+слева Знак"/>
    <w:rsid w:val="009B45CD"/>
    <w:rPr>
      <w:sz w:val="24"/>
      <w:szCs w:val="24"/>
      <w:lang w:val="ru-RU" w:bidi="ar-SA"/>
    </w:rPr>
  </w:style>
  <w:style w:type="paragraph" w:styleId="HTML">
    <w:name w:val="HTML Preformatted"/>
    <w:basedOn w:val="a0"/>
    <w:link w:val="HTML0"/>
    <w:uiPriority w:val="99"/>
    <w:rsid w:val="009B45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sid w:val="009B45CD"/>
    <w:rPr>
      <w:rFonts w:ascii="Courier New" w:hAnsi="Courier New"/>
      <w:sz w:val="20"/>
      <w:szCs w:val="20"/>
    </w:rPr>
  </w:style>
  <w:style w:type="paragraph" w:customStyle="1" w:styleId="aaee1">
    <w:name w:val="?aa??ee1"/>
    <w:uiPriority w:val="99"/>
    <w:rsid w:val="009B45CD"/>
    <w:pPr>
      <w:widowControl w:val="0"/>
      <w:suppressAutoHyphens/>
      <w:jc w:val="both"/>
    </w:pPr>
    <w:rPr>
      <w:rFonts w:ascii="Baltica" w:eastAsia="Calibri" w:hAnsi="Baltica"/>
      <w:kern w:val="1"/>
      <w:szCs w:val="20"/>
      <w:lang w:eastAsia="ar-SA"/>
    </w:rPr>
  </w:style>
  <w:style w:type="character" w:customStyle="1" w:styleId="a7">
    <w:name w:val="Основной текст с отступом Знак"/>
    <w:basedOn w:val="a1"/>
    <w:link w:val="a6"/>
    <w:rsid w:val="00141E82"/>
  </w:style>
  <w:style w:type="character" w:customStyle="1" w:styleId="17">
    <w:name w:val="Текст сноски Знак1"/>
    <w:basedOn w:val="a1"/>
    <w:uiPriority w:val="99"/>
    <w:semiHidden/>
    <w:rsid w:val="00141E82"/>
    <w:rPr>
      <w:rFonts w:ascii="Times New Roman" w:eastAsia="Times New Roman" w:hAnsi="Times New Roman" w:cs="Times New Roman"/>
      <w:sz w:val="20"/>
      <w:szCs w:val="20"/>
      <w:lang w:eastAsia="ru-RU"/>
    </w:rPr>
  </w:style>
  <w:style w:type="character" w:customStyle="1" w:styleId="text1">
    <w:name w:val="text1"/>
    <w:basedOn w:val="a1"/>
    <w:rsid w:val="00141E82"/>
    <w:rPr>
      <w:color w:val="000000"/>
      <w:shd w:val="clear" w:color="auto" w:fill="auto"/>
    </w:rPr>
  </w:style>
  <w:style w:type="table" w:customStyle="1" w:styleId="18">
    <w:name w:val="Сетка таблицы1"/>
    <w:basedOn w:val="a2"/>
    <w:next w:val="aff2"/>
    <w:uiPriority w:val="39"/>
    <w:rsid w:val="00141E82"/>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
    <w:name w:val="s2"/>
    <w:basedOn w:val="a1"/>
    <w:rsid w:val="00856DB8"/>
  </w:style>
  <w:style w:type="character" w:customStyle="1" w:styleId="aff5">
    <w:name w:val="Абзац списка Знак"/>
    <w:aliases w:val="Абзац Знак,Recommendation Знак,List Paragraph11 Знак,Bulleted List Paragraph Знак,AusAID List Paragraph Знак,data item Знак,Bullet list Знак,Paragraph Знак,CPS Знак,List_Paragraph Знак,Multilevel para_II Знак,Numbered Paragraph Знак"/>
    <w:link w:val="aff4"/>
    <w:uiPriority w:val="34"/>
    <w:locked/>
    <w:rsid w:val="0091760C"/>
  </w:style>
  <w:style w:type="paragraph" w:customStyle="1" w:styleId="ListParagraph1">
    <w:name w:val="List Paragraph1"/>
    <w:basedOn w:val="a0"/>
    <w:rsid w:val="002E7AEF"/>
    <w:pPr>
      <w:suppressAutoHyphens/>
      <w:ind w:left="720"/>
    </w:pPr>
    <w:rPr>
      <w:lang w:eastAsia="ar-SA"/>
    </w:rPr>
  </w:style>
  <w:style w:type="character" w:customStyle="1" w:styleId="19">
    <w:name w:val="Неразрешенное упоминание1"/>
    <w:basedOn w:val="a1"/>
    <w:uiPriority w:val="99"/>
    <w:semiHidden/>
    <w:unhideWhenUsed/>
    <w:rsid w:val="0006257E"/>
    <w:rPr>
      <w:color w:val="605E5C"/>
      <w:shd w:val="clear" w:color="auto" w:fill="E1DFDD"/>
    </w:rPr>
  </w:style>
  <w:style w:type="paragraph" w:customStyle="1" w:styleId="AOHead1">
    <w:name w:val="AOHead1"/>
    <w:basedOn w:val="a0"/>
    <w:next w:val="a0"/>
    <w:rsid w:val="00E77C5F"/>
    <w:pPr>
      <w:keepNext/>
      <w:numPr>
        <w:numId w:val="78"/>
      </w:numPr>
      <w:spacing w:before="240" w:line="260" w:lineRule="atLeast"/>
      <w:jc w:val="both"/>
      <w:outlineLvl w:val="0"/>
    </w:pPr>
    <w:rPr>
      <w:b/>
      <w:caps/>
      <w:kern w:val="28"/>
      <w:sz w:val="22"/>
      <w:szCs w:val="20"/>
      <w:lang w:val="en-GB" w:eastAsia="zh-CN"/>
    </w:rPr>
  </w:style>
  <w:style w:type="paragraph" w:customStyle="1" w:styleId="AOHead2">
    <w:name w:val="AOHead2"/>
    <w:basedOn w:val="a0"/>
    <w:next w:val="a0"/>
    <w:rsid w:val="00E77C5F"/>
    <w:pPr>
      <w:keepNext/>
      <w:numPr>
        <w:ilvl w:val="1"/>
        <w:numId w:val="78"/>
      </w:numPr>
      <w:spacing w:before="240" w:line="260" w:lineRule="atLeast"/>
      <w:jc w:val="both"/>
      <w:outlineLvl w:val="1"/>
    </w:pPr>
    <w:rPr>
      <w:b/>
      <w:sz w:val="22"/>
      <w:szCs w:val="20"/>
      <w:lang w:val="en-GB" w:eastAsia="zh-CN"/>
    </w:rPr>
  </w:style>
  <w:style w:type="paragraph" w:customStyle="1" w:styleId="AOHead3">
    <w:name w:val="AOHead3"/>
    <w:basedOn w:val="a0"/>
    <w:next w:val="a0"/>
    <w:autoRedefine/>
    <w:rsid w:val="00E77C5F"/>
    <w:pPr>
      <w:numPr>
        <w:ilvl w:val="2"/>
        <w:numId w:val="78"/>
      </w:numPr>
      <w:spacing w:before="240" w:line="260" w:lineRule="atLeast"/>
      <w:jc w:val="both"/>
      <w:outlineLvl w:val="2"/>
    </w:pPr>
    <w:rPr>
      <w:sz w:val="22"/>
      <w:szCs w:val="20"/>
      <w:lang w:val="en-GB" w:eastAsia="zh-CN"/>
    </w:rPr>
  </w:style>
  <w:style w:type="paragraph" w:customStyle="1" w:styleId="AOHead4">
    <w:name w:val="AOHead4"/>
    <w:basedOn w:val="a0"/>
    <w:next w:val="a0"/>
    <w:rsid w:val="00E77C5F"/>
    <w:pPr>
      <w:numPr>
        <w:ilvl w:val="3"/>
        <w:numId w:val="78"/>
      </w:numPr>
      <w:spacing w:before="240" w:line="260" w:lineRule="atLeast"/>
      <w:jc w:val="both"/>
      <w:outlineLvl w:val="3"/>
    </w:pPr>
    <w:rPr>
      <w:sz w:val="22"/>
      <w:szCs w:val="20"/>
      <w:lang w:val="en-GB" w:eastAsia="zh-CN"/>
    </w:rPr>
  </w:style>
  <w:style w:type="paragraph" w:customStyle="1" w:styleId="AOHead5">
    <w:name w:val="AOHead5"/>
    <w:basedOn w:val="a0"/>
    <w:next w:val="a0"/>
    <w:rsid w:val="00E77C5F"/>
    <w:pPr>
      <w:numPr>
        <w:ilvl w:val="4"/>
        <w:numId w:val="78"/>
      </w:numPr>
      <w:spacing w:before="240" w:line="260" w:lineRule="atLeast"/>
      <w:jc w:val="both"/>
      <w:outlineLvl w:val="4"/>
    </w:pPr>
    <w:rPr>
      <w:sz w:val="22"/>
      <w:szCs w:val="20"/>
      <w:lang w:val="en-GB" w:eastAsia="zh-CN"/>
    </w:rPr>
  </w:style>
  <w:style w:type="paragraph" w:customStyle="1" w:styleId="AOHead6">
    <w:name w:val="AOHead6"/>
    <w:basedOn w:val="a0"/>
    <w:next w:val="a0"/>
    <w:rsid w:val="00E77C5F"/>
    <w:pPr>
      <w:numPr>
        <w:ilvl w:val="5"/>
        <w:numId w:val="78"/>
      </w:numPr>
      <w:spacing w:before="240" w:line="260" w:lineRule="atLeast"/>
      <w:jc w:val="both"/>
      <w:outlineLvl w:val="5"/>
    </w:pPr>
    <w:rPr>
      <w:sz w:val="22"/>
      <w:szCs w:val="20"/>
      <w:lang w:val="en-GB" w:eastAsia="zh-CN"/>
    </w:rPr>
  </w:style>
  <w:style w:type="paragraph" w:customStyle="1" w:styleId="AOAltHead2">
    <w:name w:val="AOAltHead2"/>
    <w:basedOn w:val="AOHead2"/>
    <w:next w:val="a0"/>
    <w:rsid w:val="00E77C5F"/>
    <w:pPr>
      <w:keepNext w:val="0"/>
    </w:pPr>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4184">
      <w:bodyDiv w:val="1"/>
      <w:marLeft w:val="0"/>
      <w:marRight w:val="0"/>
      <w:marTop w:val="0"/>
      <w:marBottom w:val="0"/>
      <w:divBdr>
        <w:top w:val="none" w:sz="0" w:space="0" w:color="auto"/>
        <w:left w:val="none" w:sz="0" w:space="0" w:color="auto"/>
        <w:bottom w:val="none" w:sz="0" w:space="0" w:color="auto"/>
        <w:right w:val="none" w:sz="0" w:space="0" w:color="auto"/>
      </w:divBdr>
    </w:div>
    <w:div w:id="73941496">
      <w:bodyDiv w:val="1"/>
      <w:marLeft w:val="0"/>
      <w:marRight w:val="0"/>
      <w:marTop w:val="0"/>
      <w:marBottom w:val="0"/>
      <w:divBdr>
        <w:top w:val="none" w:sz="0" w:space="0" w:color="auto"/>
        <w:left w:val="none" w:sz="0" w:space="0" w:color="auto"/>
        <w:bottom w:val="none" w:sz="0" w:space="0" w:color="auto"/>
        <w:right w:val="none" w:sz="0" w:space="0" w:color="auto"/>
      </w:divBdr>
      <w:divsChild>
        <w:div w:id="937718268">
          <w:marLeft w:val="0"/>
          <w:marRight w:val="0"/>
          <w:marTop w:val="0"/>
          <w:marBottom w:val="0"/>
          <w:divBdr>
            <w:top w:val="none" w:sz="0" w:space="0" w:color="auto"/>
            <w:left w:val="none" w:sz="0" w:space="0" w:color="auto"/>
            <w:bottom w:val="none" w:sz="0" w:space="0" w:color="auto"/>
            <w:right w:val="none" w:sz="0" w:space="0" w:color="auto"/>
          </w:divBdr>
        </w:div>
      </w:divsChild>
    </w:div>
    <w:div w:id="101271524">
      <w:bodyDiv w:val="1"/>
      <w:marLeft w:val="0"/>
      <w:marRight w:val="0"/>
      <w:marTop w:val="0"/>
      <w:marBottom w:val="0"/>
      <w:divBdr>
        <w:top w:val="none" w:sz="0" w:space="0" w:color="auto"/>
        <w:left w:val="none" w:sz="0" w:space="0" w:color="auto"/>
        <w:bottom w:val="none" w:sz="0" w:space="0" w:color="auto"/>
        <w:right w:val="none" w:sz="0" w:space="0" w:color="auto"/>
      </w:divBdr>
    </w:div>
    <w:div w:id="189344793">
      <w:bodyDiv w:val="1"/>
      <w:marLeft w:val="0"/>
      <w:marRight w:val="0"/>
      <w:marTop w:val="0"/>
      <w:marBottom w:val="0"/>
      <w:divBdr>
        <w:top w:val="none" w:sz="0" w:space="0" w:color="auto"/>
        <w:left w:val="none" w:sz="0" w:space="0" w:color="auto"/>
        <w:bottom w:val="none" w:sz="0" w:space="0" w:color="auto"/>
        <w:right w:val="none" w:sz="0" w:space="0" w:color="auto"/>
      </w:divBdr>
    </w:div>
    <w:div w:id="252278896">
      <w:bodyDiv w:val="1"/>
      <w:marLeft w:val="0"/>
      <w:marRight w:val="0"/>
      <w:marTop w:val="0"/>
      <w:marBottom w:val="0"/>
      <w:divBdr>
        <w:top w:val="none" w:sz="0" w:space="0" w:color="auto"/>
        <w:left w:val="none" w:sz="0" w:space="0" w:color="auto"/>
        <w:bottom w:val="none" w:sz="0" w:space="0" w:color="auto"/>
        <w:right w:val="none" w:sz="0" w:space="0" w:color="auto"/>
      </w:divBdr>
    </w:div>
    <w:div w:id="290476867">
      <w:bodyDiv w:val="1"/>
      <w:marLeft w:val="0"/>
      <w:marRight w:val="0"/>
      <w:marTop w:val="0"/>
      <w:marBottom w:val="0"/>
      <w:divBdr>
        <w:top w:val="none" w:sz="0" w:space="0" w:color="auto"/>
        <w:left w:val="none" w:sz="0" w:space="0" w:color="auto"/>
        <w:bottom w:val="none" w:sz="0" w:space="0" w:color="auto"/>
        <w:right w:val="none" w:sz="0" w:space="0" w:color="auto"/>
      </w:divBdr>
    </w:div>
    <w:div w:id="303825073">
      <w:bodyDiv w:val="1"/>
      <w:marLeft w:val="0"/>
      <w:marRight w:val="0"/>
      <w:marTop w:val="0"/>
      <w:marBottom w:val="0"/>
      <w:divBdr>
        <w:top w:val="none" w:sz="0" w:space="0" w:color="auto"/>
        <w:left w:val="none" w:sz="0" w:space="0" w:color="auto"/>
        <w:bottom w:val="none" w:sz="0" w:space="0" w:color="auto"/>
        <w:right w:val="none" w:sz="0" w:space="0" w:color="auto"/>
      </w:divBdr>
    </w:div>
    <w:div w:id="381255034">
      <w:bodyDiv w:val="1"/>
      <w:marLeft w:val="0"/>
      <w:marRight w:val="0"/>
      <w:marTop w:val="0"/>
      <w:marBottom w:val="0"/>
      <w:divBdr>
        <w:top w:val="none" w:sz="0" w:space="0" w:color="auto"/>
        <w:left w:val="none" w:sz="0" w:space="0" w:color="auto"/>
        <w:bottom w:val="none" w:sz="0" w:space="0" w:color="auto"/>
        <w:right w:val="none" w:sz="0" w:space="0" w:color="auto"/>
      </w:divBdr>
    </w:div>
    <w:div w:id="456723766">
      <w:bodyDiv w:val="1"/>
      <w:marLeft w:val="0"/>
      <w:marRight w:val="0"/>
      <w:marTop w:val="0"/>
      <w:marBottom w:val="0"/>
      <w:divBdr>
        <w:top w:val="none" w:sz="0" w:space="0" w:color="auto"/>
        <w:left w:val="none" w:sz="0" w:space="0" w:color="auto"/>
        <w:bottom w:val="none" w:sz="0" w:space="0" w:color="auto"/>
        <w:right w:val="none" w:sz="0" w:space="0" w:color="auto"/>
      </w:divBdr>
      <w:divsChild>
        <w:div w:id="301620818">
          <w:marLeft w:val="0"/>
          <w:marRight w:val="0"/>
          <w:marTop w:val="0"/>
          <w:marBottom w:val="0"/>
          <w:divBdr>
            <w:top w:val="none" w:sz="0" w:space="0" w:color="auto"/>
            <w:left w:val="none" w:sz="0" w:space="0" w:color="auto"/>
            <w:bottom w:val="none" w:sz="0" w:space="0" w:color="auto"/>
            <w:right w:val="none" w:sz="0" w:space="0" w:color="auto"/>
          </w:divBdr>
        </w:div>
      </w:divsChild>
    </w:div>
    <w:div w:id="457577570">
      <w:bodyDiv w:val="1"/>
      <w:marLeft w:val="0"/>
      <w:marRight w:val="0"/>
      <w:marTop w:val="0"/>
      <w:marBottom w:val="0"/>
      <w:divBdr>
        <w:top w:val="none" w:sz="0" w:space="0" w:color="auto"/>
        <w:left w:val="none" w:sz="0" w:space="0" w:color="auto"/>
        <w:bottom w:val="none" w:sz="0" w:space="0" w:color="auto"/>
        <w:right w:val="none" w:sz="0" w:space="0" w:color="auto"/>
      </w:divBdr>
    </w:div>
    <w:div w:id="476653253">
      <w:bodyDiv w:val="1"/>
      <w:marLeft w:val="0"/>
      <w:marRight w:val="0"/>
      <w:marTop w:val="0"/>
      <w:marBottom w:val="0"/>
      <w:divBdr>
        <w:top w:val="none" w:sz="0" w:space="0" w:color="auto"/>
        <w:left w:val="none" w:sz="0" w:space="0" w:color="auto"/>
        <w:bottom w:val="none" w:sz="0" w:space="0" w:color="auto"/>
        <w:right w:val="none" w:sz="0" w:space="0" w:color="auto"/>
      </w:divBdr>
    </w:div>
    <w:div w:id="486550782">
      <w:bodyDiv w:val="1"/>
      <w:marLeft w:val="0"/>
      <w:marRight w:val="0"/>
      <w:marTop w:val="0"/>
      <w:marBottom w:val="0"/>
      <w:divBdr>
        <w:top w:val="none" w:sz="0" w:space="0" w:color="auto"/>
        <w:left w:val="none" w:sz="0" w:space="0" w:color="auto"/>
        <w:bottom w:val="none" w:sz="0" w:space="0" w:color="auto"/>
        <w:right w:val="none" w:sz="0" w:space="0" w:color="auto"/>
      </w:divBdr>
      <w:divsChild>
        <w:div w:id="1836334382">
          <w:marLeft w:val="0"/>
          <w:marRight w:val="0"/>
          <w:marTop w:val="0"/>
          <w:marBottom w:val="0"/>
          <w:divBdr>
            <w:top w:val="none" w:sz="0" w:space="0" w:color="auto"/>
            <w:left w:val="none" w:sz="0" w:space="0" w:color="auto"/>
            <w:bottom w:val="none" w:sz="0" w:space="0" w:color="auto"/>
            <w:right w:val="none" w:sz="0" w:space="0" w:color="auto"/>
          </w:divBdr>
        </w:div>
      </w:divsChild>
    </w:div>
    <w:div w:id="494104190">
      <w:bodyDiv w:val="1"/>
      <w:marLeft w:val="0"/>
      <w:marRight w:val="0"/>
      <w:marTop w:val="0"/>
      <w:marBottom w:val="0"/>
      <w:divBdr>
        <w:top w:val="none" w:sz="0" w:space="0" w:color="auto"/>
        <w:left w:val="none" w:sz="0" w:space="0" w:color="auto"/>
        <w:bottom w:val="none" w:sz="0" w:space="0" w:color="auto"/>
        <w:right w:val="none" w:sz="0" w:space="0" w:color="auto"/>
      </w:divBdr>
    </w:div>
    <w:div w:id="496069526">
      <w:bodyDiv w:val="1"/>
      <w:marLeft w:val="0"/>
      <w:marRight w:val="0"/>
      <w:marTop w:val="0"/>
      <w:marBottom w:val="0"/>
      <w:divBdr>
        <w:top w:val="none" w:sz="0" w:space="0" w:color="auto"/>
        <w:left w:val="none" w:sz="0" w:space="0" w:color="auto"/>
        <w:bottom w:val="none" w:sz="0" w:space="0" w:color="auto"/>
        <w:right w:val="none" w:sz="0" w:space="0" w:color="auto"/>
      </w:divBdr>
      <w:divsChild>
        <w:div w:id="2116292830">
          <w:marLeft w:val="0"/>
          <w:marRight w:val="0"/>
          <w:marTop w:val="0"/>
          <w:marBottom w:val="0"/>
          <w:divBdr>
            <w:top w:val="none" w:sz="0" w:space="0" w:color="auto"/>
            <w:left w:val="none" w:sz="0" w:space="0" w:color="auto"/>
            <w:bottom w:val="none" w:sz="0" w:space="0" w:color="auto"/>
            <w:right w:val="none" w:sz="0" w:space="0" w:color="auto"/>
          </w:divBdr>
        </w:div>
      </w:divsChild>
    </w:div>
    <w:div w:id="573272570">
      <w:bodyDiv w:val="1"/>
      <w:marLeft w:val="0"/>
      <w:marRight w:val="0"/>
      <w:marTop w:val="0"/>
      <w:marBottom w:val="0"/>
      <w:divBdr>
        <w:top w:val="none" w:sz="0" w:space="0" w:color="auto"/>
        <w:left w:val="none" w:sz="0" w:space="0" w:color="auto"/>
        <w:bottom w:val="none" w:sz="0" w:space="0" w:color="auto"/>
        <w:right w:val="none" w:sz="0" w:space="0" w:color="auto"/>
      </w:divBdr>
    </w:div>
    <w:div w:id="580913849">
      <w:bodyDiv w:val="1"/>
      <w:marLeft w:val="0"/>
      <w:marRight w:val="0"/>
      <w:marTop w:val="0"/>
      <w:marBottom w:val="0"/>
      <w:divBdr>
        <w:top w:val="none" w:sz="0" w:space="0" w:color="auto"/>
        <w:left w:val="none" w:sz="0" w:space="0" w:color="auto"/>
        <w:bottom w:val="none" w:sz="0" w:space="0" w:color="auto"/>
        <w:right w:val="none" w:sz="0" w:space="0" w:color="auto"/>
      </w:divBdr>
      <w:divsChild>
        <w:div w:id="1061709035">
          <w:marLeft w:val="0"/>
          <w:marRight w:val="0"/>
          <w:marTop w:val="0"/>
          <w:marBottom w:val="0"/>
          <w:divBdr>
            <w:top w:val="none" w:sz="0" w:space="0" w:color="auto"/>
            <w:left w:val="none" w:sz="0" w:space="0" w:color="auto"/>
            <w:bottom w:val="none" w:sz="0" w:space="0" w:color="auto"/>
            <w:right w:val="none" w:sz="0" w:space="0" w:color="auto"/>
          </w:divBdr>
        </w:div>
      </w:divsChild>
    </w:div>
    <w:div w:id="649208856">
      <w:bodyDiv w:val="1"/>
      <w:marLeft w:val="0"/>
      <w:marRight w:val="0"/>
      <w:marTop w:val="0"/>
      <w:marBottom w:val="0"/>
      <w:divBdr>
        <w:top w:val="none" w:sz="0" w:space="0" w:color="auto"/>
        <w:left w:val="none" w:sz="0" w:space="0" w:color="auto"/>
        <w:bottom w:val="none" w:sz="0" w:space="0" w:color="auto"/>
        <w:right w:val="none" w:sz="0" w:space="0" w:color="auto"/>
      </w:divBdr>
      <w:divsChild>
        <w:div w:id="1600790194">
          <w:marLeft w:val="0"/>
          <w:marRight w:val="0"/>
          <w:marTop w:val="0"/>
          <w:marBottom w:val="0"/>
          <w:divBdr>
            <w:top w:val="none" w:sz="0" w:space="0" w:color="auto"/>
            <w:left w:val="none" w:sz="0" w:space="0" w:color="auto"/>
            <w:bottom w:val="none" w:sz="0" w:space="0" w:color="auto"/>
            <w:right w:val="none" w:sz="0" w:space="0" w:color="auto"/>
          </w:divBdr>
        </w:div>
      </w:divsChild>
    </w:div>
    <w:div w:id="745804708">
      <w:bodyDiv w:val="1"/>
      <w:marLeft w:val="0"/>
      <w:marRight w:val="0"/>
      <w:marTop w:val="0"/>
      <w:marBottom w:val="0"/>
      <w:divBdr>
        <w:top w:val="none" w:sz="0" w:space="0" w:color="auto"/>
        <w:left w:val="none" w:sz="0" w:space="0" w:color="auto"/>
        <w:bottom w:val="none" w:sz="0" w:space="0" w:color="auto"/>
        <w:right w:val="none" w:sz="0" w:space="0" w:color="auto"/>
      </w:divBdr>
    </w:div>
    <w:div w:id="955213943">
      <w:bodyDiv w:val="1"/>
      <w:marLeft w:val="0"/>
      <w:marRight w:val="0"/>
      <w:marTop w:val="0"/>
      <w:marBottom w:val="0"/>
      <w:divBdr>
        <w:top w:val="none" w:sz="0" w:space="0" w:color="auto"/>
        <w:left w:val="none" w:sz="0" w:space="0" w:color="auto"/>
        <w:bottom w:val="none" w:sz="0" w:space="0" w:color="auto"/>
        <w:right w:val="none" w:sz="0" w:space="0" w:color="auto"/>
      </w:divBdr>
      <w:divsChild>
        <w:div w:id="1610165302">
          <w:marLeft w:val="0"/>
          <w:marRight w:val="0"/>
          <w:marTop w:val="0"/>
          <w:marBottom w:val="0"/>
          <w:divBdr>
            <w:top w:val="none" w:sz="0" w:space="0" w:color="auto"/>
            <w:left w:val="none" w:sz="0" w:space="0" w:color="auto"/>
            <w:bottom w:val="none" w:sz="0" w:space="0" w:color="auto"/>
            <w:right w:val="none" w:sz="0" w:space="0" w:color="auto"/>
          </w:divBdr>
        </w:div>
      </w:divsChild>
    </w:div>
    <w:div w:id="1177887844">
      <w:bodyDiv w:val="1"/>
      <w:marLeft w:val="0"/>
      <w:marRight w:val="0"/>
      <w:marTop w:val="0"/>
      <w:marBottom w:val="0"/>
      <w:divBdr>
        <w:top w:val="none" w:sz="0" w:space="0" w:color="auto"/>
        <w:left w:val="none" w:sz="0" w:space="0" w:color="auto"/>
        <w:bottom w:val="none" w:sz="0" w:space="0" w:color="auto"/>
        <w:right w:val="none" w:sz="0" w:space="0" w:color="auto"/>
      </w:divBdr>
    </w:div>
    <w:div w:id="1241061903">
      <w:bodyDiv w:val="1"/>
      <w:marLeft w:val="0"/>
      <w:marRight w:val="0"/>
      <w:marTop w:val="0"/>
      <w:marBottom w:val="0"/>
      <w:divBdr>
        <w:top w:val="none" w:sz="0" w:space="0" w:color="auto"/>
        <w:left w:val="none" w:sz="0" w:space="0" w:color="auto"/>
        <w:bottom w:val="none" w:sz="0" w:space="0" w:color="auto"/>
        <w:right w:val="none" w:sz="0" w:space="0" w:color="auto"/>
      </w:divBdr>
    </w:div>
    <w:div w:id="1261717528">
      <w:bodyDiv w:val="1"/>
      <w:marLeft w:val="0"/>
      <w:marRight w:val="0"/>
      <w:marTop w:val="0"/>
      <w:marBottom w:val="0"/>
      <w:divBdr>
        <w:top w:val="none" w:sz="0" w:space="0" w:color="auto"/>
        <w:left w:val="none" w:sz="0" w:space="0" w:color="auto"/>
        <w:bottom w:val="none" w:sz="0" w:space="0" w:color="auto"/>
        <w:right w:val="none" w:sz="0" w:space="0" w:color="auto"/>
      </w:divBdr>
    </w:div>
    <w:div w:id="1285304624">
      <w:bodyDiv w:val="1"/>
      <w:marLeft w:val="0"/>
      <w:marRight w:val="0"/>
      <w:marTop w:val="0"/>
      <w:marBottom w:val="0"/>
      <w:divBdr>
        <w:top w:val="none" w:sz="0" w:space="0" w:color="auto"/>
        <w:left w:val="none" w:sz="0" w:space="0" w:color="auto"/>
        <w:bottom w:val="none" w:sz="0" w:space="0" w:color="auto"/>
        <w:right w:val="none" w:sz="0" w:space="0" w:color="auto"/>
      </w:divBdr>
    </w:div>
    <w:div w:id="1370227696">
      <w:bodyDiv w:val="1"/>
      <w:marLeft w:val="0"/>
      <w:marRight w:val="0"/>
      <w:marTop w:val="0"/>
      <w:marBottom w:val="0"/>
      <w:divBdr>
        <w:top w:val="none" w:sz="0" w:space="0" w:color="auto"/>
        <w:left w:val="none" w:sz="0" w:space="0" w:color="auto"/>
        <w:bottom w:val="none" w:sz="0" w:space="0" w:color="auto"/>
        <w:right w:val="none" w:sz="0" w:space="0" w:color="auto"/>
      </w:divBdr>
    </w:div>
    <w:div w:id="1487277772">
      <w:bodyDiv w:val="1"/>
      <w:marLeft w:val="0"/>
      <w:marRight w:val="0"/>
      <w:marTop w:val="0"/>
      <w:marBottom w:val="0"/>
      <w:divBdr>
        <w:top w:val="none" w:sz="0" w:space="0" w:color="auto"/>
        <w:left w:val="none" w:sz="0" w:space="0" w:color="auto"/>
        <w:bottom w:val="none" w:sz="0" w:space="0" w:color="auto"/>
        <w:right w:val="none" w:sz="0" w:space="0" w:color="auto"/>
      </w:divBdr>
    </w:div>
    <w:div w:id="1545487032">
      <w:bodyDiv w:val="1"/>
      <w:marLeft w:val="0"/>
      <w:marRight w:val="0"/>
      <w:marTop w:val="0"/>
      <w:marBottom w:val="0"/>
      <w:divBdr>
        <w:top w:val="none" w:sz="0" w:space="0" w:color="auto"/>
        <w:left w:val="none" w:sz="0" w:space="0" w:color="auto"/>
        <w:bottom w:val="none" w:sz="0" w:space="0" w:color="auto"/>
        <w:right w:val="none" w:sz="0" w:space="0" w:color="auto"/>
      </w:divBdr>
    </w:div>
    <w:div w:id="1571697929">
      <w:bodyDiv w:val="1"/>
      <w:marLeft w:val="0"/>
      <w:marRight w:val="0"/>
      <w:marTop w:val="0"/>
      <w:marBottom w:val="0"/>
      <w:divBdr>
        <w:top w:val="none" w:sz="0" w:space="0" w:color="auto"/>
        <w:left w:val="none" w:sz="0" w:space="0" w:color="auto"/>
        <w:bottom w:val="none" w:sz="0" w:space="0" w:color="auto"/>
        <w:right w:val="none" w:sz="0" w:space="0" w:color="auto"/>
      </w:divBdr>
    </w:div>
    <w:div w:id="1597591364">
      <w:bodyDiv w:val="1"/>
      <w:marLeft w:val="0"/>
      <w:marRight w:val="0"/>
      <w:marTop w:val="0"/>
      <w:marBottom w:val="0"/>
      <w:divBdr>
        <w:top w:val="none" w:sz="0" w:space="0" w:color="auto"/>
        <w:left w:val="none" w:sz="0" w:space="0" w:color="auto"/>
        <w:bottom w:val="none" w:sz="0" w:space="0" w:color="auto"/>
        <w:right w:val="none" w:sz="0" w:space="0" w:color="auto"/>
      </w:divBdr>
      <w:divsChild>
        <w:div w:id="1029449510">
          <w:marLeft w:val="0"/>
          <w:marRight w:val="0"/>
          <w:marTop w:val="0"/>
          <w:marBottom w:val="0"/>
          <w:divBdr>
            <w:top w:val="none" w:sz="0" w:space="0" w:color="auto"/>
            <w:left w:val="none" w:sz="0" w:space="0" w:color="auto"/>
            <w:bottom w:val="none" w:sz="0" w:space="0" w:color="auto"/>
            <w:right w:val="none" w:sz="0" w:space="0" w:color="auto"/>
          </w:divBdr>
        </w:div>
      </w:divsChild>
    </w:div>
    <w:div w:id="1618682797">
      <w:bodyDiv w:val="1"/>
      <w:marLeft w:val="0"/>
      <w:marRight w:val="0"/>
      <w:marTop w:val="0"/>
      <w:marBottom w:val="0"/>
      <w:divBdr>
        <w:top w:val="none" w:sz="0" w:space="0" w:color="auto"/>
        <w:left w:val="none" w:sz="0" w:space="0" w:color="auto"/>
        <w:bottom w:val="none" w:sz="0" w:space="0" w:color="auto"/>
        <w:right w:val="none" w:sz="0" w:space="0" w:color="auto"/>
      </w:divBdr>
    </w:div>
    <w:div w:id="1651053326">
      <w:bodyDiv w:val="1"/>
      <w:marLeft w:val="0"/>
      <w:marRight w:val="0"/>
      <w:marTop w:val="0"/>
      <w:marBottom w:val="0"/>
      <w:divBdr>
        <w:top w:val="none" w:sz="0" w:space="0" w:color="auto"/>
        <w:left w:val="none" w:sz="0" w:space="0" w:color="auto"/>
        <w:bottom w:val="none" w:sz="0" w:space="0" w:color="auto"/>
        <w:right w:val="none" w:sz="0" w:space="0" w:color="auto"/>
      </w:divBdr>
    </w:div>
    <w:div w:id="1669091214">
      <w:bodyDiv w:val="1"/>
      <w:marLeft w:val="0"/>
      <w:marRight w:val="0"/>
      <w:marTop w:val="0"/>
      <w:marBottom w:val="0"/>
      <w:divBdr>
        <w:top w:val="none" w:sz="0" w:space="0" w:color="auto"/>
        <w:left w:val="none" w:sz="0" w:space="0" w:color="auto"/>
        <w:bottom w:val="none" w:sz="0" w:space="0" w:color="auto"/>
        <w:right w:val="none" w:sz="0" w:space="0" w:color="auto"/>
      </w:divBdr>
    </w:div>
    <w:div w:id="1682703015">
      <w:bodyDiv w:val="1"/>
      <w:marLeft w:val="0"/>
      <w:marRight w:val="0"/>
      <w:marTop w:val="0"/>
      <w:marBottom w:val="0"/>
      <w:divBdr>
        <w:top w:val="none" w:sz="0" w:space="0" w:color="auto"/>
        <w:left w:val="none" w:sz="0" w:space="0" w:color="auto"/>
        <w:bottom w:val="none" w:sz="0" w:space="0" w:color="auto"/>
        <w:right w:val="none" w:sz="0" w:space="0" w:color="auto"/>
      </w:divBdr>
      <w:divsChild>
        <w:div w:id="1463646192">
          <w:marLeft w:val="0"/>
          <w:marRight w:val="0"/>
          <w:marTop w:val="0"/>
          <w:marBottom w:val="0"/>
          <w:divBdr>
            <w:top w:val="none" w:sz="0" w:space="0" w:color="auto"/>
            <w:left w:val="none" w:sz="0" w:space="0" w:color="auto"/>
            <w:bottom w:val="none" w:sz="0" w:space="0" w:color="auto"/>
            <w:right w:val="none" w:sz="0" w:space="0" w:color="auto"/>
          </w:divBdr>
        </w:div>
      </w:divsChild>
    </w:div>
    <w:div w:id="1752195617">
      <w:bodyDiv w:val="1"/>
      <w:marLeft w:val="0"/>
      <w:marRight w:val="0"/>
      <w:marTop w:val="0"/>
      <w:marBottom w:val="0"/>
      <w:divBdr>
        <w:top w:val="none" w:sz="0" w:space="0" w:color="auto"/>
        <w:left w:val="none" w:sz="0" w:space="0" w:color="auto"/>
        <w:bottom w:val="none" w:sz="0" w:space="0" w:color="auto"/>
        <w:right w:val="none" w:sz="0" w:space="0" w:color="auto"/>
      </w:divBdr>
    </w:div>
    <w:div w:id="1833449369">
      <w:bodyDiv w:val="1"/>
      <w:marLeft w:val="0"/>
      <w:marRight w:val="0"/>
      <w:marTop w:val="0"/>
      <w:marBottom w:val="0"/>
      <w:divBdr>
        <w:top w:val="none" w:sz="0" w:space="0" w:color="auto"/>
        <w:left w:val="none" w:sz="0" w:space="0" w:color="auto"/>
        <w:bottom w:val="none" w:sz="0" w:space="0" w:color="auto"/>
        <w:right w:val="none" w:sz="0" w:space="0" w:color="auto"/>
      </w:divBdr>
    </w:div>
    <w:div w:id="1982727594">
      <w:bodyDiv w:val="1"/>
      <w:marLeft w:val="0"/>
      <w:marRight w:val="0"/>
      <w:marTop w:val="0"/>
      <w:marBottom w:val="0"/>
      <w:divBdr>
        <w:top w:val="none" w:sz="0" w:space="0" w:color="auto"/>
        <w:left w:val="none" w:sz="0" w:space="0" w:color="auto"/>
        <w:bottom w:val="none" w:sz="0" w:space="0" w:color="auto"/>
        <w:right w:val="none" w:sz="0" w:space="0" w:color="auto"/>
      </w:divBdr>
    </w:div>
    <w:div w:id="1991403133">
      <w:bodyDiv w:val="1"/>
      <w:marLeft w:val="0"/>
      <w:marRight w:val="0"/>
      <w:marTop w:val="0"/>
      <w:marBottom w:val="0"/>
      <w:divBdr>
        <w:top w:val="none" w:sz="0" w:space="0" w:color="auto"/>
        <w:left w:val="none" w:sz="0" w:space="0" w:color="auto"/>
        <w:bottom w:val="none" w:sz="0" w:space="0" w:color="auto"/>
        <w:right w:val="none" w:sz="0" w:space="0" w:color="auto"/>
      </w:divBdr>
    </w:div>
    <w:div w:id="1996496685">
      <w:bodyDiv w:val="1"/>
      <w:marLeft w:val="0"/>
      <w:marRight w:val="0"/>
      <w:marTop w:val="0"/>
      <w:marBottom w:val="0"/>
      <w:divBdr>
        <w:top w:val="none" w:sz="0" w:space="0" w:color="auto"/>
        <w:left w:val="none" w:sz="0" w:space="0" w:color="auto"/>
        <w:bottom w:val="none" w:sz="0" w:space="0" w:color="auto"/>
        <w:right w:val="none" w:sz="0" w:space="0" w:color="auto"/>
      </w:divBdr>
    </w:div>
    <w:div w:id="2005275734">
      <w:bodyDiv w:val="1"/>
      <w:marLeft w:val="0"/>
      <w:marRight w:val="0"/>
      <w:marTop w:val="0"/>
      <w:marBottom w:val="0"/>
      <w:divBdr>
        <w:top w:val="none" w:sz="0" w:space="0" w:color="auto"/>
        <w:left w:val="none" w:sz="0" w:space="0" w:color="auto"/>
        <w:bottom w:val="none" w:sz="0" w:space="0" w:color="auto"/>
        <w:right w:val="none" w:sz="0" w:space="0" w:color="auto"/>
      </w:divBdr>
    </w:div>
    <w:div w:id="2020813764">
      <w:bodyDiv w:val="1"/>
      <w:marLeft w:val="0"/>
      <w:marRight w:val="0"/>
      <w:marTop w:val="0"/>
      <w:marBottom w:val="0"/>
      <w:divBdr>
        <w:top w:val="none" w:sz="0" w:space="0" w:color="auto"/>
        <w:left w:val="none" w:sz="0" w:space="0" w:color="auto"/>
        <w:bottom w:val="none" w:sz="0" w:space="0" w:color="auto"/>
        <w:right w:val="none" w:sz="0" w:space="0" w:color="auto"/>
      </w:divBdr>
      <w:divsChild>
        <w:div w:id="1712069140">
          <w:marLeft w:val="0"/>
          <w:marRight w:val="0"/>
          <w:marTop w:val="0"/>
          <w:marBottom w:val="0"/>
          <w:divBdr>
            <w:top w:val="none" w:sz="0" w:space="0" w:color="auto"/>
            <w:left w:val="none" w:sz="0" w:space="0" w:color="auto"/>
            <w:bottom w:val="none" w:sz="0" w:space="0" w:color="auto"/>
            <w:right w:val="none" w:sz="0" w:space="0" w:color="auto"/>
          </w:divBdr>
        </w:div>
      </w:divsChild>
    </w:div>
    <w:div w:id="2021423983">
      <w:bodyDiv w:val="1"/>
      <w:marLeft w:val="0"/>
      <w:marRight w:val="0"/>
      <w:marTop w:val="0"/>
      <w:marBottom w:val="0"/>
      <w:divBdr>
        <w:top w:val="none" w:sz="0" w:space="0" w:color="auto"/>
        <w:left w:val="none" w:sz="0" w:space="0" w:color="auto"/>
        <w:bottom w:val="none" w:sz="0" w:space="0" w:color="auto"/>
        <w:right w:val="none" w:sz="0" w:space="0" w:color="auto"/>
      </w:divBdr>
      <w:divsChild>
        <w:div w:id="453642921">
          <w:marLeft w:val="0"/>
          <w:marRight w:val="0"/>
          <w:marTop w:val="0"/>
          <w:marBottom w:val="0"/>
          <w:divBdr>
            <w:top w:val="none" w:sz="0" w:space="0" w:color="auto"/>
            <w:left w:val="none" w:sz="0" w:space="0" w:color="auto"/>
            <w:bottom w:val="none" w:sz="0" w:space="0" w:color="auto"/>
            <w:right w:val="none" w:sz="0" w:space="0" w:color="auto"/>
          </w:divBdr>
        </w:div>
      </w:divsChild>
    </w:div>
    <w:div w:id="2026663143">
      <w:bodyDiv w:val="1"/>
      <w:marLeft w:val="0"/>
      <w:marRight w:val="0"/>
      <w:marTop w:val="0"/>
      <w:marBottom w:val="0"/>
      <w:divBdr>
        <w:top w:val="none" w:sz="0" w:space="0" w:color="auto"/>
        <w:left w:val="none" w:sz="0" w:space="0" w:color="auto"/>
        <w:bottom w:val="none" w:sz="0" w:space="0" w:color="auto"/>
        <w:right w:val="none" w:sz="0" w:space="0" w:color="auto"/>
      </w:divBdr>
    </w:div>
    <w:div w:id="2030252241">
      <w:bodyDiv w:val="1"/>
      <w:marLeft w:val="0"/>
      <w:marRight w:val="0"/>
      <w:marTop w:val="0"/>
      <w:marBottom w:val="0"/>
      <w:divBdr>
        <w:top w:val="none" w:sz="0" w:space="0" w:color="auto"/>
        <w:left w:val="none" w:sz="0" w:space="0" w:color="auto"/>
        <w:bottom w:val="none" w:sz="0" w:space="0" w:color="auto"/>
        <w:right w:val="none" w:sz="0" w:space="0" w:color="auto"/>
      </w:divBdr>
    </w:div>
    <w:div w:id="2048604580">
      <w:bodyDiv w:val="1"/>
      <w:marLeft w:val="0"/>
      <w:marRight w:val="0"/>
      <w:marTop w:val="0"/>
      <w:marBottom w:val="0"/>
      <w:divBdr>
        <w:top w:val="none" w:sz="0" w:space="0" w:color="auto"/>
        <w:left w:val="none" w:sz="0" w:space="0" w:color="auto"/>
        <w:bottom w:val="none" w:sz="0" w:space="0" w:color="auto"/>
        <w:right w:val="none" w:sz="0" w:space="0" w:color="auto"/>
      </w:divBdr>
    </w:div>
    <w:div w:id="2053337203">
      <w:bodyDiv w:val="1"/>
      <w:marLeft w:val="0"/>
      <w:marRight w:val="0"/>
      <w:marTop w:val="0"/>
      <w:marBottom w:val="0"/>
      <w:divBdr>
        <w:top w:val="none" w:sz="0" w:space="0" w:color="auto"/>
        <w:left w:val="none" w:sz="0" w:space="0" w:color="auto"/>
        <w:bottom w:val="none" w:sz="0" w:space="0" w:color="auto"/>
        <w:right w:val="none" w:sz="0" w:space="0" w:color="auto"/>
      </w:divBdr>
    </w:div>
    <w:div w:id="2092651688">
      <w:bodyDiv w:val="1"/>
      <w:marLeft w:val="0"/>
      <w:marRight w:val="0"/>
      <w:marTop w:val="0"/>
      <w:marBottom w:val="0"/>
      <w:divBdr>
        <w:top w:val="none" w:sz="0" w:space="0" w:color="auto"/>
        <w:left w:val="none" w:sz="0" w:space="0" w:color="auto"/>
        <w:bottom w:val="none" w:sz="0" w:space="0" w:color="auto"/>
        <w:right w:val="none" w:sz="0" w:space="0" w:color="auto"/>
      </w:divBdr>
    </w:div>
    <w:div w:id="211832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0F2C2F-AF65-4A17-A5CA-15C0344D1A7D}">
  <ds:schemaRefs>
    <ds:schemaRef ds:uri="http://schemas.openxmlformats.org/officeDocument/2006/bibliography"/>
  </ds:schemaRefs>
</ds:datastoreItem>
</file>

<file path=customXml/itemProps2.xml><?xml version="1.0" encoding="utf-8"?>
<ds:datastoreItem xmlns:ds="http://schemas.openxmlformats.org/officeDocument/2006/customXml" ds:itemID="{D2FCA340-B50B-4FD3-9C3C-A51A88340A84}">
  <ds:schemaRefs>
    <ds:schemaRef ds:uri="http://schemas.openxmlformats.org/officeDocument/2006/bibliography"/>
  </ds:schemaRefs>
</ds:datastoreItem>
</file>

<file path=customXml/itemProps3.xml><?xml version="1.0" encoding="utf-8"?>
<ds:datastoreItem xmlns:ds="http://schemas.openxmlformats.org/officeDocument/2006/customXml" ds:itemID="{73212071-CB45-46E8-B3ED-B37E3A341948}">
  <ds:schemaRefs>
    <ds:schemaRef ds:uri="http://schemas.openxmlformats.org/officeDocument/2006/bibliography"/>
  </ds:schemaRefs>
</ds:datastoreItem>
</file>

<file path=customXml/itemProps4.xml><?xml version="1.0" encoding="utf-8"?>
<ds:datastoreItem xmlns:ds="http://schemas.openxmlformats.org/officeDocument/2006/customXml" ds:itemID="{A9B7D5F9-A0AE-408B-97FA-3F303ED1A956}">
  <ds:schemaRefs>
    <ds:schemaRef ds:uri="http://schemas.openxmlformats.org/officeDocument/2006/bibliography"/>
  </ds:schemaRefs>
</ds:datastoreItem>
</file>

<file path=customXml/itemProps5.xml><?xml version="1.0" encoding="utf-8"?>
<ds:datastoreItem xmlns:ds="http://schemas.openxmlformats.org/officeDocument/2006/customXml" ds:itemID="{B50F9179-67EA-44C6-983D-8E187EFD56A0}">
  <ds:schemaRefs>
    <ds:schemaRef ds:uri="http://schemas.openxmlformats.org/officeDocument/2006/bibliography"/>
  </ds:schemaRefs>
</ds:datastoreItem>
</file>

<file path=customXml/itemProps6.xml><?xml version="1.0" encoding="utf-8"?>
<ds:datastoreItem xmlns:ds="http://schemas.openxmlformats.org/officeDocument/2006/customXml" ds:itemID="{D5F868AA-7F62-497B-BF95-EE3C06B05CAF}">
  <ds:schemaRefs>
    <ds:schemaRef ds:uri="http://schemas.openxmlformats.org/officeDocument/2006/bibliography"/>
  </ds:schemaRefs>
</ds:datastoreItem>
</file>

<file path=customXml/itemProps7.xml><?xml version="1.0" encoding="utf-8"?>
<ds:datastoreItem xmlns:ds="http://schemas.openxmlformats.org/officeDocument/2006/customXml" ds:itemID="{04ADD61C-19C3-4E47-9337-CF045335FFEA}">
  <ds:schemaRefs>
    <ds:schemaRef ds:uri="http://schemas.openxmlformats.org/officeDocument/2006/bibliography"/>
  </ds:schemaRefs>
</ds:datastoreItem>
</file>

<file path=customXml/itemProps8.xml><?xml version="1.0" encoding="utf-8"?>
<ds:datastoreItem xmlns:ds="http://schemas.openxmlformats.org/officeDocument/2006/customXml" ds:itemID="{EEB2803C-8899-4994-9A68-DA10FBABD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23</Pages>
  <Words>11438</Words>
  <Characters>65202</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Мизяков Акрам</dc:creator>
  <cp:keywords/>
  <dc:description/>
  <cp:lastModifiedBy>Искандер Абылайхан</cp:lastModifiedBy>
  <cp:revision>72</cp:revision>
  <cp:lastPrinted>2022-01-24T09:48:00Z</cp:lastPrinted>
  <dcterms:created xsi:type="dcterms:W3CDTF">2024-08-19T10:03:00Z</dcterms:created>
  <dcterms:modified xsi:type="dcterms:W3CDTF">2026-05-18T06:02:00Z</dcterms:modified>
</cp:coreProperties>
</file>